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D21" w:rsidRPr="00256D21" w:rsidRDefault="00256D21" w:rsidP="00256D21">
      <w:pPr>
        <w:spacing w:before="120"/>
        <w:jc w:val="left"/>
        <w:rPr>
          <w:b/>
          <w:szCs w:val="24"/>
        </w:rPr>
      </w:pPr>
      <w:r w:rsidRPr="00256D21">
        <w:rPr>
          <w:b/>
          <w:szCs w:val="24"/>
        </w:rPr>
        <w:t>Název subjektu</w:t>
      </w:r>
      <w:r w:rsidRPr="00256D21">
        <w:rPr>
          <w:szCs w:val="24"/>
        </w:rPr>
        <w:t>: ALS Czech Republic, s.r.o.</w:t>
      </w:r>
    </w:p>
    <w:p w:rsidR="00256D21" w:rsidRPr="00256D21" w:rsidRDefault="00256D21" w:rsidP="00256D21">
      <w:pPr>
        <w:spacing w:before="120"/>
        <w:rPr>
          <w:szCs w:val="24"/>
        </w:rPr>
      </w:pPr>
      <w:r w:rsidRPr="00256D21">
        <w:rPr>
          <w:b/>
          <w:szCs w:val="24"/>
        </w:rPr>
        <w:t>Název objektu</w:t>
      </w:r>
      <w:r w:rsidRPr="00256D21">
        <w:rPr>
          <w:szCs w:val="24"/>
        </w:rPr>
        <w:t>: ALS Czech Republic, s.r.o.</w:t>
      </w:r>
    </w:p>
    <w:p w:rsidR="00256D21" w:rsidRPr="00256D21" w:rsidRDefault="00256D21" w:rsidP="00256D21">
      <w:pPr>
        <w:spacing w:before="120"/>
        <w:rPr>
          <w:szCs w:val="24"/>
        </w:rPr>
      </w:pPr>
      <w:r w:rsidRPr="00256D21">
        <w:rPr>
          <w:b/>
          <w:szCs w:val="24"/>
        </w:rPr>
        <w:t>Číslo akreditovaného objektu</w:t>
      </w:r>
      <w:r w:rsidRPr="00256D21">
        <w:rPr>
          <w:szCs w:val="24"/>
        </w:rPr>
        <w:t>: 1163</w:t>
      </w:r>
    </w:p>
    <w:p w:rsidR="00256D21" w:rsidRPr="00256D21" w:rsidRDefault="00256D21" w:rsidP="00256D21">
      <w:pPr>
        <w:spacing w:before="120"/>
        <w:rPr>
          <w:szCs w:val="24"/>
        </w:rPr>
      </w:pPr>
      <w:r w:rsidRPr="00256D21">
        <w:rPr>
          <w:b/>
          <w:szCs w:val="24"/>
        </w:rPr>
        <w:t>Osvědčení o akreditaci</w:t>
      </w:r>
      <w:r w:rsidRPr="00256D21">
        <w:rPr>
          <w:szCs w:val="24"/>
        </w:rPr>
        <w:t xml:space="preserve"> </w:t>
      </w:r>
      <w:r w:rsidRPr="0011117C">
        <w:rPr>
          <w:b/>
          <w:szCs w:val="24"/>
        </w:rPr>
        <w:t>č.</w:t>
      </w:r>
      <w:r w:rsidRPr="00256D21">
        <w:rPr>
          <w:szCs w:val="24"/>
        </w:rPr>
        <w:t xml:space="preserve">: </w:t>
      </w:r>
      <w:r w:rsidR="008D0413" w:rsidRPr="008664ED">
        <w:rPr>
          <w:szCs w:val="24"/>
        </w:rPr>
        <w:t>178/2025</w:t>
      </w:r>
    </w:p>
    <w:p w:rsidR="00256D21" w:rsidRPr="00256D21" w:rsidRDefault="00256D21" w:rsidP="00256D21">
      <w:pPr>
        <w:spacing w:before="120"/>
        <w:rPr>
          <w:szCs w:val="24"/>
        </w:rPr>
      </w:pPr>
      <w:r w:rsidRPr="00256D21">
        <w:rPr>
          <w:b/>
          <w:szCs w:val="24"/>
        </w:rPr>
        <w:t>Oblast akreditace</w:t>
      </w:r>
      <w:r w:rsidRPr="00256D21">
        <w:rPr>
          <w:szCs w:val="24"/>
        </w:rPr>
        <w:t xml:space="preserve">: Zkušební laboratoř – </w:t>
      </w:r>
      <w:r w:rsidR="003173BB" w:rsidRPr="00D75D93">
        <w:t>ČSN EN ISO/IEC 17025:2018</w:t>
      </w:r>
    </w:p>
    <w:p w:rsidR="005E522E" w:rsidRPr="00256D21" w:rsidRDefault="00256D21" w:rsidP="00256D21">
      <w:pPr>
        <w:spacing w:before="120"/>
        <w:rPr>
          <w:b/>
          <w:szCs w:val="24"/>
        </w:rPr>
      </w:pPr>
      <w:r w:rsidRPr="00256D21">
        <w:rPr>
          <w:b/>
          <w:szCs w:val="24"/>
        </w:rPr>
        <w:t>Aktualizováno dne</w:t>
      </w:r>
      <w:r w:rsidRPr="00256D21">
        <w:rPr>
          <w:szCs w:val="24"/>
        </w:rPr>
        <w:t>:</w:t>
      </w:r>
      <w:r w:rsidR="00485DCA">
        <w:rPr>
          <w:szCs w:val="24"/>
        </w:rPr>
        <w:t xml:space="preserve"> </w:t>
      </w:r>
      <w:r w:rsidR="00924DF4">
        <w:rPr>
          <w:szCs w:val="24"/>
        </w:rPr>
        <w:t>10. 4. 2025</w:t>
      </w:r>
    </w:p>
    <w:p w:rsidR="005E522E" w:rsidRPr="00256D21" w:rsidRDefault="005E522E" w:rsidP="00256D21">
      <w:pPr>
        <w:spacing w:before="240" w:after="60"/>
        <w:jc w:val="left"/>
        <w:rPr>
          <w:b/>
          <w:szCs w:val="24"/>
        </w:rPr>
      </w:pPr>
      <w:r w:rsidRPr="00256D21">
        <w:rPr>
          <w:b/>
          <w:szCs w:val="24"/>
        </w:rPr>
        <w:t>Pracoviště zkušební laboratoře:</w:t>
      </w:r>
    </w:p>
    <w:p w:rsidR="00924DF4" w:rsidRPr="000E41FB" w:rsidRDefault="00924DF4" w:rsidP="00924DF4">
      <w:pPr>
        <w:tabs>
          <w:tab w:val="left" w:pos="993"/>
          <w:tab w:val="left" w:pos="3686"/>
          <w:tab w:val="left" w:pos="4536"/>
        </w:tabs>
        <w:spacing w:after="60"/>
        <w:ind w:left="567" w:right="567"/>
        <w:jc w:val="left"/>
        <w:rPr>
          <w:sz w:val="22"/>
        </w:rPr>
      </w:pPr>
      <w:r>
        <w:rPr>
          <w:sz w:val="22"/>
        </w:rPr>
        <w:t>1.</w:t>
      </w:r>
      <w:r>
        <w:rPr>
          <w:sz w:val="22"/>
        </w:rPr>
        <w:tab/>
      </w:r>
      <w:r w:rsidRPr="005006D5">
        <w:rPr>
          <w:b/>
          <w:sz w:val="22"/>
        </w:rPr>
        <w:t>Praha</w:t>
      </w:r>
      <w:r w:rsidRPr="005006D5">
        <w:rPr>
          <w:b/>
          <w:sz w:val="22"/>
        </w:rPr>
        <w:tab/>
      </w:r>
      <w:r w:rsidRPr="000E41FB">
        <w:rPr>
          <w:sz w:val="22"/>
        </w:rPr>
        <w:t>Na Harfě 336/9, 190 00 Praha 9</w:t>
      </w:r>
    </w:p>
    <w:p w:rsidR="00924DF4" w:rsidRDefault="00924DF4" w:rsidP="00924DF4">
      <w:pPr>
        <w:tabs>
          <w:tab w:val="left" w:pos="993"/>
          <w:tab w:val="left" w:pos="3686"/>
          <w:tab w:val="left" w:pos="4536"/>
        </w:tabs>
        <w:spacing w:after="60"/>
        <w:ind w:left="567" w:right="567"/>
        <w:jc w:val="left"/>
        <w:rPr>
          <w:sz w:val="22"/>
        </w:rPr>
      </w:pPr>
      <w:r>
        <w:rPr>
          <w:sz w:val="22"/>
        </w:rPr>
        <w:t>2.</w:t>
      </w:r>
      <w:r>
        <w:rPr>
          <w:sz w:val="22"/>
        </w:rPr>
        <w:tab/>
      </w:r>
      <w:r w:rsidRPr="005006D5">
        <w:rPr>
          <w:b/>
          <w:sz w:val="22"/>
        </w:rPr>
        <w:t>Česká Lípa</w:t>
      </w:r>
      <w:r w:rsidRPr="005006D5">
        <w:rPr>
          <w:b/>
          <w:sz w:val="22"/>
        </w:rPr>
        <w:tab/>
      </w:r>
      <w:r w:rsidRPr="000E41FB">
        <w:rPr>
          <w:sz w:val="22"/>
        </w:rPr>
        <w:t>Bendlova 1687/7, 470 01 Česká Lípa</w:t>
      </w:r>
    </w:p>
    <w:p w:rsidR="00924DF4" w:rsidRPr="005006D5" w:rsidRDefault="00924DF4" w:rsidP="00924DF4">
      <w:pPr>
        <w:tabs>
          <w:tab w:val="left" w:pos="993"/>
          <w:tab w:val="left" w:pos="3686"/>
          <w:tab w:val="left" w:pos="4536"/>
        </w:tabs>
        <w:spacing w:after="60"/>
        <w:ind w:left="567" w:right="567"/>
        <w:jc w:val="left"/>
        <w:rPr>
          <w:b/>
          <w:sz w:val="22"/>
        </w:rPr>
      </w:pPr>
      <w:r>
        <w:rPr>
          <w:sz w:val="22"/>
        </w:rPr>
        <w:t>3.</w:t>
      </w:r>
      <w:r>
        <w:rPr>
          <w:sz w:val="22"/>
        </w:rPr>
        <w:tab/>
      </w:r>
      <w:r w:rsidRPr="005006D5">
        <w:rPr>
          <w:b/>
          <w:sz w:val="22"/>
        </w:rPr>
        <w:t>Pardubice</w:t>
      </w:r>
      <w:r w:rsidRPr="005006D5">
        <w:rPr>
          <w:b/>
          <w:sz w:val="22"/>
        </w:rPr>
        <w:tab/>
      </w:r>
      <w:r w:rsidRPr="000E41FB">
        <w:rPr>
          <w:sz w:val="22"/>
        </w:rPr>
        <w:t>V Ráji 906, 530 02 Pardubice</w:t>
      </w:r>
    </w:p>
    <w:p w:rsidR="00924DF4" w:rsidRPr="005006D5" w:rsidRDefault="00924DF4" w:rsidP="00924DF4">
      <w:pPr>
        <w:tabs>
          <w:tab w:val="left" w:pos="993"/>
          <w:tab w:val="left" w:pos="3686"/>
          <w:tab w:val="left" w:pos="4536"/>
        </w:tabs>
        <w:spacing w:after="60"/>
        <w:ind w:left="567" w:right="567"/>
        <w:jc w:val="left"/>
        <w:rPr>
          <w:b/>
          <w:sz w:val="22"/>
        </w:rPr>
      </w:pPr>
      <w:r>
        <w:rPr>
          <w:sz w:val="22"/>
        </w:rPr>
        <w:t>4.</w:t>
      </w:r>
      <w:r w:rsidRPr="005006D5">
        <w:rPr>
          <w:b/>
          <w:sz w:val="22"/>
        </w:rPr>
        <w:tab/>
        <w:t>Brno</w:t>
      </w:r>
      <w:r w:rsidRPr="005006D5">
        <w:rPr>
          <w:b/>
          <w:sz w:val="22"/>
        </w:rPr>
        <w:tab/>
      </w:r>
      <w:r w:rsidRPr="000E41FB">
        <w:rPr>
          <w:sz w:val="22"/>
        </w:rPr>
        <w:t>Vídeňská 134/102, 619 00 Brno</w:t>
      </w:r>
    </w:p>
    <w:p w:rsidR="00924DF4" w:rsidRPr="000E41FB" w:rsidRDefault="00924DF4" w:rsidP="00924DF4">
      <w:pPr>
        <w:tabs>
          <w:tab w:val="left" w:pos="993"/>
          <w:tab w:val="left" w:pos="3686"/>
          <w:tab w:val="left" w:pos="4536"/>
        </w:tabs>
        <w:spacing w:after="60"/>
        <w:ind w:left="567" w:right="567"/>
        <w:jc w:val="left"/>
        <w:rPr>
          <w:sz w:val="22"/>
        </w:rPr>
      </w:pPr>
      <w:r>
        <w:rPr>
          <w:sz w:val="22"/>
        </w:rPr>
        <w:t>5.</w:t>
      </w:r>
      <w:r w:rsidRPr="005006D5">
        <w:rPr>
          <w:b/>
          <w:sz w:val="22"/>
        </w:rPr>
        <w:tab/>
        <w:t>Ostrava</w:t>
      </w:r>
      <w:r w:rsidRPr="005006D5">
        <w:rPr>
          <w:b/>
          <w:sz w:val="22"/>
        </w:rPr>
        <w:tab/>
      </w:r>
      <w:r w:rsidRPr="000E41FB">
        <w:rPr>
          <w:sz w:val="22"/>
        </w:rPr>
        <w:t>Vratimovská 11, 718 00 Ostrava</w:t>
      </w:r>
    </w:p>
    <w:p w:rsidR="00924DF4" w:rsidRPr="005006D5" w:rsidRDefault="00924DF4" w:rsidP="00924DF4">
      <w:pPr>
        <w:tabs>
          <w:tab w:val="left" w:pos="993"/>
          <w:tab w:val="left" w:pos="3686"/>
          <w:tab w:val="left" w:pos="4536"/>
        </w:tabs>
        <w:spacing w:after="60"/>
        <w:ind w:left="567" w:right="567"/>
        <w:jc w:val="left"/>
        <w:rPr>
          <w:b/>
          <w:sz w:val="22"/>
        </w:rPr>
      </w:pPr>
      <w:r>
        <w:rPr>
          <w:sz w:val="22"/>
        </w:rPr>
        <w:t>6.</w:t>
      </w:r>
      <w:r w:rsidRPr="005006D5">
        <w:rPr>
          <w:b/>
          <w:sz w:val="22"/>
        </w:rPr>
        <w:tab/>
        <w:t>Plzeň</w:t>
      </w:r>
      <w:r w:rsidRPr="005006D5">
        <w:rPr>
          <w:b/>
          <w:sz w:val="22"/>
        </w:rPr>
        <w:tab/>
      </w:r>
      <w:r w:rsidRPr="000E41FB">
        <w:rPr>
          <w:sz w:val="22"/>
        </w:rPr>
        <w:t>Lobezská 15, 30146 Plzeň</w:t>
      </w:r>
    </w:p>
    <w:p w:rsidR="00924DF4" w:rsidRPr="005006D5" w:rsidRDefault="00924DF4" w:rsidP="00924DF4">
      <w:pPr>
        <w:tabs>
          <w:tab w:val="left" w:pos="993"/>
          <w:tab w:val="left" w:pos="3686"/>
          <w:tab w:val="left" w:pos="4536"/>
        </w:tabs>
        <w:spacing w:after="60"/>
        <w:ind w:left="567" w:right="567"/>
        <w:jc w:val="left"/>
        <w:rPr>
          <w:b/>
          <w:sz w:val="22"/>
        </w:rPr>
      </w:pPr>
      <w:r>
        <w:rPr>
          <w:sz w:val="22"/>
        </w:rPr>
        <w:t>7.</w:t>
      </w:r>
      <w:r w:rsidRPr="005006D5">
        <w:rPr>
          <w:b/>
          <w:sz w:val="22"/>
        </w:rPr>
        <w:tab/>
        <w:t>Lovosice</w:t>
      </w:r>
      <w:r w:rsidRPr="005006D5">
        <w:rPr>
          <w:b/>
          <w:sz w:val="22"/>
        </w:rPr>
        <w:tab/>
      </w:r>
      <w:r w:rsidRPr="000E41FB">
        <w:rPr>
          <w:sz w:val="22"/>
        </w:rPr>
        <w:t>U Zdymadel 827, 410 02 Lovosice</w:t>
      </w:r>
    </w:p>
    <w:p w:rsidR="00924DF4" w:rsidRPr="005006D5" w:rsidRDefault="00924DF4" w:rsidP="00924DF4">
      <w:pPr>
        <w:tabs>
          <w:tab w:val="left" w:pos="993"/>
          <w:tab w:val="left" w:pos="3686"/>
          <w:tab w:val="left" w:pos="4536"/>
        </w:tabs>
        <w:spacing w:after="60"/>
        <w:ind w:left="567" w:right="567"/>
        <w:jc w:val="left"/>
        <w:rPr>
          <w:b/>
          <w:sz w:val="22"/>
        </w:rPr>
      </w:pPr>
      <w:r>
        <w:rPr>
          <w:sz w:val="22"/>
        </w:rPr>
        <w:t>8.</w:t>
      </w:r>
      <w:r w:rsidRPr="005006D5">
        <w:rPr>
          <w:b/>
          <w:sz w:val="22"/>
        </w:rPr>
        <w:tab/>
        <w:t>Rožnov pod Radhoštěm</w:t>
      </w:r>
      <w:r w:rsidRPr="005006D5">
        <w:rPr>
          <w:b/>
          <w:sz w:val="22"/>
        </w:rPr>
        <w:tab/>
      </w:r>
      <w:r w:rsidRPr="000E41FB">
        <w:rPr>
          <w:sz w:val="22"/>
        </w:rPr>
        <w:t>1. Máje 823, budova C6, 756 61 Rožnov pod Radhoštěm</w:t>
      </w:r>
    </w:p>
    <w:p w:rsidR="00924DF4" w:rsidRPr="00EC1557" w:rsidRDefault="00924DF4" w:rsidP="00924DF4">
      <w:pPr>
        <w:tabs>
          <w:tab w:val="left" w:pos="993"/>
          <w:tab w:val="left" w:pos="3686"/>
          <w:tab w:val="left" w:pos="4536"/>
        </w:tabs>
        <w:spacing w:after="60"/>
        <w:ind w:left="567" w:right="567"/>
        <w:jc w:val="left"/>
        <w:rPr>
          <w:b/>
          <w:sz w:val="22"/>
        </w:rPr>
      </w:pPr>
      <w:r>
        <w:rPr>
          <w:sz w:val="22"/>
        </w:rPr>
        <w:t>9.</w:t>
      </w:r>
      <w:r w:rsidRPr="005006D5">
        <w:rPr>
          <w:b/>
          <w:sz w:val="22"/>
        </w:rPr>
        <w:tab/>
        <w:t>Kroměříž</w:t>
      </w:r>
      <w:r w:rsidRPr="005006D5">
        <w:rPr>
          <w:b/>
          <w:sz w:val="22"/>
        </w:rPr>
        <w:tab/>
      </w:r>
      <w:r w:rsidRPr="000E41FB">
        <w:rPr>
          <w:sz w:val="22"/>
        </w:rPr>
        <w:t>Kotojedská 2588/91, 767 01 Kroměříž</w:t>
      </w:r>
    </w:p>
    <w:p w:rsidR="00924DF4" w:rsidRPr="000E41FB" w:rsidRDefault="00924DF4" w:rsidP="00924DF4">
      <w:pPr>
        <w:tabs>
          <w:tab w:val="left" w:pos="993"/>
          <w:tab w:val="left" w:pos="3686"/>
          <w:tab w:val="left" w:pos="4536"/>
        </w:tabs>
        <w:spacing w:after="60"/>
        <w:ind w:left="567" w:right="567"/>
        <w:jc w:val="left"/>
        <w:rPr>
          <w:sz w:val="22"/>
        </w:rPr>
      </w:pPr>
      <w:r>
        <w:rPr>
          <w:sz w:val="22"/>
        </w:rPr>
        <w:t>10.</w:t>
      </w:r>
      <w:r w:rsidRPr="005006D5">
        <w:rPr>
          <w:b/>
          <w:sz w:val="22"/>
        </w:rPr>
        <w:tab/>
        <w:t>Praha</w:t>
      </w:r>
      <w:r w:rsidRPr="005006D5">
        <w:rPr>
          <w:b/>
          <w:sz w:val="22"/>
        </w:rPr>
        <w:tab/>
      </w:r>
      <w:r w:rsidRPr="000E41FB">
        <w:rPr>
          <w:sz w:val="22"/>
        </w:rPr>
        <w:t>Na Harfě 916/9a, 190 00 Praha 9</w:t>
      </w:r>
    </w:p>
    <w:p w:rsidR="00924DF4" w:rsidRPr="005006D5" w:rsidRDefault="00924DF4" w:rsidP="00924DF4">
      <w:pPr>
        <w:tabs>
          <w:tab w:val="left" w:pos="993"/>
          <w:tab w:val="left" w:pos="3686"/>
          <w:tab w:val="left" w:pos="4536"/>
        </w:tabs>
        <w:spacing w:after="60"/>
        <w:ind w:left="567" w:right="567"/>
        <w:jc w:val="left"/>
        <w:rPr>
          <w:b/>
          <w:sz w:val="22"/>
        </w:rPr>
      </w:pPr>
      <w:r>
        <w:rPr>
          <w:sz w:val="22"/>
        </w:rPr>
        <w:t>11.</w:t>
      </w:r>
      <w:r w:rsidRPr="005006D5">
        <w:rPr>
          <w:b/>
          <w:sz w:val="22"/>
        </w:rPr>
        <w:tab/>
        <w:t>Praha</w:t>
      </w:r>
      <w:r w:rsidRPr="005006D5">
        <w:rPr>
          <w:b/>
          <w:sz w:val="22"/>
        </w:rPr>
        <w:tab/>
      </w:r>
      <w:r w:rsidRPr="000E41FB">
        <w:rPr>
          <w:sz w:val="22"/>
        </w:rPr>
        <w:t>Kolbenova 942/38a, 190 00 Praha 9</w:t>
      </w:r>
    </w:p>
    <w:p w:rsidR="00924DF4" w:rsidRDefault="00924DF4" w:rsidP="00924DF4">
      <w:pPr>
        <w:tabs>
          <w:tab w:val="left" w:pos="993"/>
          <w:tab w:val="left" w:pos="3686"/>
          <w:tab w:val="left" w:pos="4536"/>
        </w:tabs>
        <w:spacing w:after="60"/>
        <w:ind w:left="567" w:right="567"/>
        <w:jc w:val="left"/>
        <w:rPr>
          <w:sz w:val="22"/>
        </w:rPr>
      </w:pPr>
      <w:r>
        <w:rPr>
          <w:sz w:val="22"/>
        </w:rPr>
        <w:t>12.</w:t>
      </w:r>
      <w:r w:rsidRPr="005006D5">
        <w:rPr>
          <w:b/>
          <w:sz w:val="22"/>
        </w:rPr>
        <w:tab/>
        <w:t>Liberec</w:t>
      </w:r>
      <w:r w:rsidRPr="005006D5">
        <w:rPr>
          <w:b/>
          <w:sz w:val="22"/>
        </w:rPr>
        <w:tab/>
      </w:r>
      <w:r w:rsidRPr="000E41FB">
        <w:rPr>
          <w:sz w:val="22"/>
        </w:rPr>
        <w:t>Jugoslávská 11, 460 07 Liberec</w:t>
      </w:r>
    </w:p>
    <w:p w:rsidR="00924DF4" w:rsidRDefault="00924DF4" w:rsidP="00924DF4"/>
    <w:p w:rsidR="00924DF4" w:rsidRDefault="00924DF4" w:rsidP="00924DF4">
      <w:pPr>
        <w:keepNext/>
        <w:spacing w:before="120" w:after="60"/>
        <w:jc w:val="left"/>
        <w:rPr>
          <w:b/>
        </w:rPr>
      </w:pPr>
      <w:r>
        <w:rPr>
          <w:b/>
        </w:rPr>
        <w:t>Zkoušky:</w:t>
      </w:r>
    </w:p>
    <w:tbl>
      <w:tblPr>
        <w:tblW w:w="1061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0"/>
        <w:gridCol w:w="3216"/>
        <w:gridCol w:w="2835"/>
        <w:gridCol w:w="2552"/>
        <w:gridCol w:w="1136"/>
      </w:tblGrid>
      <w:tr w:rsidR="00924DF4" w:rsidTr="005B3EEB">
        <w:trPr>
          <w:cantSplit/>
          <w:tblHeader/>
          <w:jc w:val="center"/>
        </w:trPr>
        <w:tc>
          <w:tcPr>
            <w:tcW w:w="880" w:type="dxa"/>
            <w:tcBorders>
              <w:top w:val="double" w:sz="4" w:space="0" w:color="auto"/>
              <w:bottom w:val="double" w:sz="4" w:space="0" w:color="auto"/>
            </w:tcBorders>
            <w:vAlign w:val="center"/>
          </w:tcPr>
          <w:p w:rsidR="00924DF4" w:rsidRPr="00AA6699" w:rsidRDefault="00924DF4" w:rsidP="005B3EEB">
            <w:pPr>
              <w:spacing w:before="60" w:after="60"/>
              <w:jc w:val="center"/>
              <w:rPr>
                <w:b/>
                <w:sz w:val="18"/>
                <w:szCs w:val="18"/>
              </w:rPr>
            </w:pPr>
            <w:r w:rsidRPr="00AA6699">
              <w:rPr>
                <w:b/>
                <w:sz w:val="18"/>
                <w:szCs w:val="18"/>
              </w:rPr>
              <w:t>Pořadové</w:t>
            </w:r>
            <w:r w:rsidRPr="00AA6699">
              <w:rPr>
                <w:b/>
                <w:sz w:val="18"/>
                <w:szCs w:val="18"/>
              </w:rPr>
              <w:br/>
              <w:t>číslo</w:t>
            </w:r>
            <w:r w:rsidRPr="00AA6699">
              <w:rPr>
                <w:b/>
                <w:sz w:val="18"/>
                <w:szCs w:val="18"/>
                <w:vertAlign w:val="superscript"/>
              </w:rPr>
              <w:t>1</w:t>
            </w:r>
          </w:p>
        </w:tc>
        <w:tc>
          <w:tcPr>
            <w:tcW w:w="3216" w:type="dxa"/>
            <w:tcBorders>
              <w:top w:val="double" w:sz="4" w:space="0" w:color="auto"/>
              <w:bottom w:val="double" w:sz="4" w:space="0" w:color="auto"/>
            </w:tcBorders>
            <w:vAlign w:val="center"/>
          </w:tcPr>
          <w:p w:rsidR="00924DF4" w:rsidRPr="00AA6699" w:rsidRDefault="00924DF4" w:rsidP="005B3EEB">
            <w:pPr>
              <w:spacing w:before="60" w:after="60"/>
              <w:jc w:val="center"/>
              <w:rPr>
                <w:b/>
                <w:sz w:val="18"/>
                <w:szCs w:val="18"/>
              </w:rPr>
            </w:pPr>
            <w:r w:rsidRPr="00AA6699">
              <w:rPr>
                <w:b/>
                <w:sz w:val="18"/>
                <w:szCs w:val="18"/>
              </w:rPr>
              <w:t xml:space="preserve">Přesný název </w:t>
            </w:r>
            <w:r w:rsidRPr="00AA6699">
              <w:rPr>
                <w:b/>
                <w:sz w:val="18"/>
                <w:szCs w:val="18"/>
              </w:rPr>
              <w:br/>
              <w:t>zkušebního postupu / metody</w:t>
            </w:r>
          </w:p>
        </w:tc>
        <w:tc>
          <w:tcPr>
            <w:tcW w:w="2835" w:type="dxa"/>
            <w:tcBorders>
              <w:top w:val="double" w:sz="4" w:space="0" w:color="auto"/>
              <w:bottom w:val="double" w:sz="4" w:space="0" w:color="auto"/>
            </w:tcBorders>
            <w:vAlign w:val="center"/>
          </w:tcPr>
          <w:p w:rsidR="00924DF4" w:rsidRPr="00AA6699" w:rsidRDefault="00924DF4" w:rsidP="005B3EEB">
            <w:pPr>
              <w:spacing w:before="60" w:after="60"/>
              <w:jc w:val="center"/>
              <w:rPr>
                <w:b/>
                <w:sz w:val="18"/>
                <w:szCs w:val="18"/>
              </w:rPr>
            </w:pPr>
            <w:r w:rsidRPr="00AA6699">
              <w:rPr>
                <w:b/>
                <w:sz w:val="18"/>
                <w:szCs w:val="18"/>
              </w:rPr>
              <w:t xml:space="preserve">Identifikace </w:t>
            </w:r>
            <w:r w:rsidRPr="00AA6699">
              <w:rPr>
                <w:b/>
                <w:sz w:val="18"/>
                <w:szCs w:val="18"/>
              </w:rPr>
              <w:br/>
              <w:t>zkušebního postupu / metody</w:t>
            </w:r>
            <w:r w:rsidRPr="00AA6699">
              <w:rPr>
                <w:b/>
                <w:sz w:val="18"/>
                <w:szCs w:val="18"/>
                <w:vertAlign w:val="superscript"/>
              </w:rPr>
              <w:t>2</w:t>
            </w:r>
          </w:p>
        </w:tc>
        <w:tc>
          <w:tcPr>
            <w:tcW w:w="2552" w:type="dxa"/>
            <w:tcBorders>
              <w:top w:val="double" w:sz="4" w:space="0" w:color="auto"/>
              <w:bottom w:val="double" w:sz="4" w:space="0" w:color="auto"/>
            </w:tcBorders>
            <w:vAlign w:val="center"/>
          </w:tcPr>
          <w:p w:rsidR="00924DF4" w:rsidRPr="00AA6699" w:rsidRDefault="00924DF4" w:rsidP="005B3EEB">
            <w:pPr>
              <w:spacing w:before="60" w:after="60"/>
              <w:jc w:val="center"/>
              <w:rPr>
                <w:b/>
                <w:sz w:val="18"/>
                <w:szCs w:val="18"/>
              </w:rPr>
            </w:pPr>
            <w:r w:rsidRPr="00AA6699">
              <w:rPr>
                <w:b/>
                <w:sz w:val="18"/>
                <w:szCs w:val="18"/>
              </w:rPr>
              <w:t>Předmět zkoušky</w:t>
            </w:r>
          </w:p>
        </w:tc>
        <w:tc>
          <w:tcPr>
            <w:tcW w:w="1136" w:type="dxa"/>
            <w:tcBorders>
              <w:top w:val="double" w:sz="4" w:space="0" w:color="auto"/>
              <w:bottom w:val="double" w:sz="4" w:space="0" w:color="auto"/>
            </w:tcBorders>
          </w:tcPr>
          <w:p w:rsidR="00924DF4" w:rsidRPr="00AA6699" w:rsidRDefault="00924DF4" w:rsidP="005B3EEB">
            <w:pPr>
              <w:spacing w:before="60" w:after="60"/>
              <w:jc w:val="center"/>
              <w:rPr>
                <w:b/>
                <w:sz w:val="18"/>
                <w:szCs w:val="18"/>
              </w:rPr>
            </w:pPr>
            <w:r w:rsidRPr="00AA6699">
              <w:rPr>
                <w:b/>
                <w:sz w:val="18"/>
                <w:szCs w:val="18"/>
              </w:rPr>
              <w:t>Stupně volnosti</w:t>
            </w:r>
            <w:r w:rsidRPr="006C1239">
              <w:rPr>
                <w:b/>
                <w:sz w:val="18"/>
                <w:szCs w:val="18"/>
                <w:vertAlign w:val="superscript"/>
              </w:rPr>
              <w:t>3</w:t>
            </w:r>
          </w:p>
        </w:tc>
      </w:tr>
      <w:tr w:rsidR="00924DF4" w:rsidTr="005B3EEB">
        <w:trPr>
          <w:cantSplit/>
          <w:jc w:val="center"/>
        </w:trPr>
        <w:tc>
          <w:tcPr>
            <w:tcW w:w="880" w:type="dxa"/>
            <w:tcBorders>
              <w:top w:val="double" w:sz="4" w:space="0" w:color="auto"/>
            </w:tcBorders>
          </w:tcPr>
          <w:p w:rsidR="00924DF4" w:rsidRPr="00BD36BD" w:rsidRDefault="00924DF4" w:rsidP="005B3EEB">
            <w:pPr>
              <w:spacing w:before="40" w:after="20"/>
              <w:jc w:val="center"/>
              <w:rPr>
                <w:b/>
                <w:bCs/>
                <w:szCs w:val="24"/>
              </w:rPr>
            </w:pPr>
            <w:r w:rsidRPr="00BD36BD">
              <w:rPr>
                <w:b/>
                <w:bCs/>
                <w:szCs w:val="24"/>
              </w:rPr>
              <w:t>1</w:t>
            </w:r>
          </w:p>
        </w:tc>
        <w:tc>
          <w:tcPr>
            <w:tcW w:w="9739" w:type="dxa"/>
            <w:gridSpan w:val="4"/>
            <w:tcBorders>
              <w:top w:val="double" w:sz="4" w:space="0" w:color="auto"/>
            </w:tcBorders>
          </w:tcPr>
          <w:p w:rsidR="00924DF4" w:rsidRPr="004F1343" w:rsidRDefault="00924DF4" w:rsidP="005B3EEB">
            <w:pPr>
              <w:spacing w:before="40" w:after="20"/>
              <w:jc w:val="left"/>
              <w:rPr>
                <w:szCs w:val="24"/>
              </w:rPr>
            </w:pPr>
            <w:r w:rsidRPr="009961E7">
              <w:rPr>
                <w:b/>
                <w:szCs w:val="24"/>
              </w:rPr>
              <w:t>Obecná chemie</w:t>
            </w:r>
          </w:p>
        </w:tc>
      </w:tr>
      <w:tr w:rsidR="00924DF4" w:rsidTr="005B3EEB">
        <w:trPr>
          <w:cantSplit/>
          <w:jc w:val="center"/>
        </w:trPr>
        <w:tc>
          <w:tcPr>
            <w:tcW w:w="880" w:type="dxa"/>
          </w:tcPr>
          <w:p w:rsidR="00924DF4" w:rsidRPr="0025794F" w:rsidRDefault="00924DF4" w:rsidP="005B3EEB">
            <w:pPr>
              <w:spacing w:before="40" w:after="20"/>
              <w:jc w:val="center"/>
              <w:rPr>
                <w:szCs w:val="24"/>
              </w:rPr>
            </w:pPr>
            <w:r>
              <w:rPr>
                <w:bCs/>
                <w:sz w:val="20"/>
              </w:rPr>
              <w:t>1.1</w:t>
            </w:r>
            <w:r w:rsidRPr="00FA60D3">
              <w:rPr>
                <w:bCs/>
                <w:sz w:val="20"/>
                <w:vertAlign w:val="superscript"/>
              </w:rPr>
              <w:t>1</w:t>
            </w:r>
          </w:p>
        </w:tc>
        <w:tc>
          <w:tcPr>
            <w:tcW w:w="3216" w:type="dxa"/>
          </w:tcPr>
          <w:p w:rsidR="00924DF4" w:rsidRPr="0025794F" w:rsidRDefault="00924DF4" w:rsidP="005B3EEB">
            <w:pPr>
              <w:spacing w:before="40" w:after="20"/>
              <w:jc w:val="left"/>
              <w:rPr>
                <w:szCs w:val="24"/>
              </w:rPr>
            </w:pPr>
            <w:r w:rsidRPr="00FA60D3">
              <w:rPr>
                <w:sz w:val="20"/>
              </w:rPr>
              <w:t>Stanovení prvků</w:t>
            </w:r>
            <w:r>
              <w:rPr>
                <w:sz w:val="20"/>
              </w:rPr>
              <w:t xml:space="preserve"> </w:t>
            </w:r>
            <w:r w:rsidRPr="00FA60D3">
              <w:rPr>
                <w:sz w:val="20"/>
              </w:rPr>
              <w:t>metodou atomové emisní spektrometrie</w:t>
            </w:r>
            <w:r>
              <w:rPr>
                <w:sz w:val="20"/>
              </w:rPr>
              <w:t xml:space="preserve"> s indukčně vázaným plazmatem a </w:t>
            </w:r>
            <w:r w:rsidRPr="00FA60D3">
              <w:rPr>
                <w:sz w:val="20"/>
              </w:rPr>
              <w:t>stechiometrické výpočty obsahů sloučenin z naměřených hodnot včetně výpočtu celkové mineralizace a výpočtu sumy Ca+Mg</w:t>
            </w:r>
            <w:r w:rsidRPr="00FA60D3">
              <w:rPr>
                <w:b/>
                <w:sz w:val="20"/>
              </w:rPr>
              <w:t xml:space="preserve">  </w:t>
            </w:r>
          </w:p>
        </w:tc>
        <w:tc>
          <w:tcPr>
            <w:tcW w:w="2835" w:type="dxa"/>
          </w:tcPr>
          <w:p w:rsidR="00924DF4" w:rsidRPr="00FA60D3" w:rsidRDefault="00924DF4" w:rsidP="005B3EEB">
            <w:pPr>
              <w:spacing w:before="40" w:after="20"/>
              <w:jc w:val="left"/>
              <w:rPr>
                <w:sz w:val="20"/>
              </w:rPr>
            </w:pPr>
            <w:r w:rsidRPr="00FA60D3">
              <w:rPr>
                <w:sz w:val="20"/>
              </w:rPr>
              <w:t>CZ_SOP_D06_02_001</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ISO 11885</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US EPA</w:t>
            </w:r>
            <w:r>
              <w:rPr>
                <w:sz w:val="20"/>
              </w:rPr>
              <w:t xml:space="preserve"> Method</w:t>
            </w:r>
            <w:r w:rsidRPr="00FA60D3">
              <w:rPr>
                <w:sz w:val="20"/>
              </w:rPr>
              <w:t xml:space="preserve"> 6010</w:t>
            </w:r>
            <w:r>
              <w:rPr>
                <w:sz w:val="20"/>
              </w:rPr>
              <w:t>;</w:t>
            </w:r>
          </w:p>
          <w:p w:rsidR="00924DF4" w:rsidRPr="00FA60D3" w:rsidRDefault="00924DF4" w:rsidP="005B3EEB">
            <w:pPr>
              <w:spacing w:before="40" w:after="20"/>
              <w:jc w:val="left"/>
              <w:rPr>
                <w:sz w:val="20"/>
              </w:rPr>
            </w:pPr>
            <w:r w:rsidRPr="00FA60D3">
              <w:rPr>
                <w:sz w:val="20"/>
              </w:rPr>
              <w:t>SM 3120</w:t>
            </w:r>
            <w:r>
              <w:rPr>
                <w:sz w:val="20"/>
              </w:rPr>
              <w:t>;</w:t>
            </w:r>
          </w:p>
          <w:p w:rsidR="00924DF4" w:rsidRPr="0025794F" w:rsidRDefault="00924DF4" w:rsidP="005B3EEB">
            <w:pPr>
              <w:spacing w:before="40" w:after="20"/>
              <w:jc w:val="left"/>
              <w:rPr>
                <w:szCs w:val="24"/>
              </w:rPr>
            </w:pPr>
            <w:r w:rsidRPr="00FA60D3">
              <w:rPr>
                <w:sz w:val="20"/>
              </w:rPr>
              <w:t>ČSN 75 7358</w:t>
            </w:r>
            <w:r>
              <w:rPr>
                <w:sz w:val="20"/>
              </w:rPr>
              <w:t>)</w:t>
            </w:r>
          </w:p>
        </w:tc>
        <w:tc>
          <w:tcPr>
            <w:tcW w:w="2552" w:type="dxa"/>
          </w:tcPr>
          <w:p w:rsidR="00924DF4" w:rsidRPr="002F3436" w:rsidRDefault="00924DF4" w:rsidP="005B3EEB">
            <w:pPr>
              <w:spacing w:before="40" w:after="20"/>
              <w:jc w:val="left"/>
              <w:rPr>
                <w:szCs w:val="24"/>
              </w:rPr>
            </w:pPr>
            <w:r w:rsidRPr="00FA60D3">
              <w:rPr>
                <w:sz w:val="20"/>
              </w:rPr>
              <w:t>Vody, výluhy, kapalné vzorky</w:t>
            </w:r>
          </w:p>
        </w:tc>
        <w:tc>
          <w:tcPr>
            <w:tcW w:w="1136" w:type="dxa"/>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1.2</w:t>
            </w:r>
            <w:r w:rsidRPr="00FA60D3">
              <w:rPr>
                <w:bCs/>
                <w:sz w:val="20"/>
                <w:vertAlign w:val="superscript"/>
              </w:rPr>
              <w:t>1</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prvků metodou atomové emisní spektrometrie</w:t>
            </w:r>
            <w:r>
              <w:rPr>
                <w:sz w:val="20"/>
              </w:rPr>
              <w:t xml:space="preserve"> s indukčně vázaným plazmatem a </w:t>
            </w:r>
            <w:r w:rsidRPr="00FA60D3">
              <w:rPr>
                <w:sz w:val="20"/>
              </w:rPr>
              <w:t>stechiometrické výpočty obsahů sloučenin z naměřených hodnot  </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CZ_SOP_D06_02_001</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ISO 11885</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US EPA</w:t>
            </w:r>
            <w:r>
              <w:rPr>
                <w:sz w:val="20"/>
              </w:rPr>
              <w:t xml:space="preserve"> Method</w:t>
            </w:r>
            <w:r w:rsidRPr="00FA60D3">
              <w:rPr>
                <w:sz w:val="20"/>
              </w:rPr>
              <w:t xml:space="preserve"> 6010</w:t>
            </w:r>
            <w:r>
              <w:rPr>
                <w:sz w:val="20"/>
              </w:rPr>
              <w:t>;</w:t>
            </w:r>
          </w:p>
          <w:p w:rsidR="00924DF4" w:rsidRPr="0025794F" w:rsidRDefault="00924DF4" w:rsidP="005B3EEB">
            <w:pPr>
              <w:spacing w:before="40" w:after="20"/>
              <w:jc w:val="left"/>
              <w:rPr>
                <w:szCs w:val="24"/>
              </w:rPr>
            </w:pPr>
            <w:r w:rsidRPr="00FA60D3">
              <w:rPr>
                <w:sz w:val="20"/>
              </w:rPr>
              <w:t>SM 3120</w:t>
            </w:r>
            <w:r>
              <w:rPr>
                <w:sz w:val="20"/>
              </w:rPr>
              <w:t>)</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Pevné vzorky, materiály stave</w:t>
            </w:r>
            <w:r>
              <w:rPr>
                <w:sz w:val="20"/>
              </w:rPr>
              <w:t>b</w:t>
            </w:r>
            <w:r w:rsidRPr="00FA60D3">
              <w:rPr>
                <w:sz w:val="20"/>
              </w:rPr>
              <w:t>, stavební materiály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1.3</w:t>
            </w:r>
            <w:r w:rsidRPr="00FA60D3">
              <w:rPr>
                <w:bCs/>
                <w:sz w:val="20"/>
                <w:vertAlign w:val="superscript"/>
              </w:rPr>
              <w:t>1</w:t>
            </w:r>
          </w:p>
        </w:tc>
        <w:tc>
          <w:tcPr>
            <w:tcW w:w="3216" w:type="dxa"/>
            <w:tcBorders>
              <w:top w:val="single" w:sz="4" w:space="0" w:color="auto"/>
              <w:left w:val="single" w:sz="2" w:space="0" w:color="auto"/>
              <w:bottom w:val="single" w:sz="4" w:space="0" w:color="auto"/>
              <w:right w:val="single" w:sz="2" w:space="0" w:color="auto"/>
            </w:tcBorders>
            <w:shd w:val="clear" w:color="auto" w:fill="auto"/>
          </w:tcPr>
          <w:p w:rsidR="00924DF4" w:rsidRPr="0025794F" w:rsidRDefault="00924DF4" w:rsidP="005B3EEB">
            <w:pPr>
              <w:spacing w:before="40" w:after="20"/>
              <w:jc w:val="left"/>
              <w:rPr>
                <w:szCs w:val="24"/>
              </w:rPr>
            </w:pPr>
            <w:r w:rsidRPr="00FA60D3">
              <w:rPr>
                <w:sz w:val="20"/>
              </w:rPr>
              <w:t>Stanovení prvků metodou atomové emisní spektrometr</w:t>
            </w:r>
            <w:r>
              <w:rPr>
                <w:sz w:val="20"/>
              </w:rPr>
              <w:t>ie s indukčně vázaným plazmatem a </w:t>
            </w:r>
            <w:r w:rsidRPr="00FA60D3">
              <w:rPr>
                <w:sz w:val="20"/>
              </w:rPr>
              <w:t>stechiometrické výpočty obsahů sloučenin z naměřených hodnot </w:t>
            </w:r>
          </w:p>
        </w:tc>
        <w:tc>
          <w:tcPr>
            <w:tcW w:w="2835" w:type="dxa"/>
            <w:tcBorders>
              <w:top w:val="single" w:sz="4" w:space="0" w:color="auto"/>
              <w:left w:val="single" w:sz="2" w:space="0" w:color="auto"/>
              <w:bottom w:val="single" w:sz="4" w:space="0" w:color="auto"/>
              <w:right w:val="single" w:sz="4" w:space="0" w:color="auto"/>
            </w:tcBorders>
            <w:shd w:val="clear" w:color="auto" w:fill="auto"/>
          </w:tcPr>
          <w:p w:rsidR="00924DF4" w:rsidRPr="00FA60D3" w:rsidRDefault="00924DF4" w:rsidP="005B3EEB">
            <w:pPr>
              <w:spacing w:before="40" w:after="20"/>
              <w:jc w:val="left"/>
              <w:rPr>
                <w:sz w:val="20"/>
              </w:rPr>
            </w:pPr>
            <w:r w:rsidRPr="00FA60D3">
              <w:rPr>
                <w:sz w:val="20"/>
              </w:rPr>
              <w:t>CZ_SOP_D06_</w:t>
            </w:r>
            <w:r>
              <w:rPr>
                <w:sz w:val="20"/>
              </w:rPr>
              <w:t>09_</w:t>
            </w:r>
            <w:r w:rsidRPr="00FA60D3">
              <w:rPr>
                <w:sz w:val="20"/>
              </w:rPr>
              <w:t>001</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200.7</w:t>
            </w:r>
            <w:r>
              <w:rPr>
                <w:sz w:val="20"/>
                <w:lang w:val="en-US"/>
              </w:rPr>
              <w:t>;</w:t>
            </w:r>
            <w:r w:rsidRPr="00FA60D3">
              <w:rPr>
                <w:sz w:val="20"/>
              </w:rPr>
              <w:t xml:space="preserve"> </w:t>
            </w:r>
          </w:p>
          <w:p w:rsidR="00924DF4" w:rsidRPr="0025794F" w:rsidRDefault="00924DF4" w:rsidP="005B3EEB">
            <w:pPr>
              <w:spacing w:before="40" w:after="20"/>
              <w:jc w:val="left"/>
              <w:rPr>
                <w:szCs w:val="24"/>
              </w:rPr>
            </w:pPr>
            <w:r w:rsidRPr="00FA60D3">
              <w:rPr>
                <w:sz w:val="20"/>
              </w:rPr>
              <w:t>ČSN EN ISO 11885</w:t>
            </w:r>
            <w:r>
              <w:rPr>
                <w:sz w:val="20"/>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924DF4" w:rsidRPr="002F3436" w:rsidRDefault="00924DF4" w:rsidP="005B3EEB">
            <w:pPr>
              <w:spacing w:before="40" w:after="20"/>
              <w:jc w:val="left"/>
              <w:rPr>
                <w:szCs w:val="24"/>
              </w:rPr>
            </w:pPr>
            <w:r w:rsidRPr="00FA60D3">
              <w:rPr>
                <w:sz w:val="20"/>
              </w:rPr>
              <w:t>Potraviny, krmiva</w:t>
            </w:r>
          </w:p>
        </w:tc>
        <w:tc>
          <w:tcPr>
            <w:tcW w:w="1136" w:type="dxa"/>
            <w:tcBorders>
              <w:top w:val="single" w:sz="4" w:space="0" w:color="auto"/>
              <w:left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lastRenderedPageBreak/>
              <w:t>1.4</w:t>
            </w:r>
            <w:r w:rsidRPr="00FA60D3">
              <w:rPr>
                <w:bCs/>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prvků metodou atomové emisní spektrometrie s indukčně</w:t>
            </w:r>
            <w:r>
              <w:rPr>
                <w:sz w:val="20"/>
              </w:rPr>
              <w:t xml:space="preserve"> vázaným plazmatem, stanovení a </w:t>
            </w:r>
            <w:r w:rsidRPr="00FA60D3">
              <w:rPr>
                <w:sz w:val="20"/>
              </w:rPr>
              <w:t>stechiometrické výpočty obsahů sloučenin z naměřených hodnot </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_001</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p>
          <w:p w:rsidR="00924DF4" w:rsidRPr="0025794F" w:rsidRDefault="00924DF4" w:rsidP="005B3EEB">
            <w:pPr>
              <w:spacing w:before="40" w:after="20"/>
              <w:jc w:val="left"/>
              <w:rPr>
                <w:szCs w:val="24"/>
              </w:rPr>
            </w:pPr>
            <w:r w:rsidRPr="00FA60D3">
              <w:rPr>
                <w:sz w:val="20"/>
              </w:rPr>
              <w:t>ČSN EN ISO 11885</w:t>
            </w:r>
            <w:r>
              <w:rPr>
                <w:sz w:val="20"/>
              </w:rPr>
              <w:t>)</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Biologický materiál</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w:t>
            </w:r>
            <w:r>
              <w:rPr>
                <w:bCs/>
                <w:sz w:val="20"/>
              </w:rPr>
              <w:t>5</w:t>
            </w:r>
            <w:r w:rsidRPr="00FA60D3">
              <w:rPr>
                <w:bCs/>
                <w:sz w:val="20"/>
                <w:vertAlign w:val="superscript"/>
              </w:rPr>
              <w:t>1</w:t>
            </w:r>
          </w:p>
        </w:tc>
        <w:tc>
          <w:tcPr>
            <w:tcW w:w="3216" w:type="dxa"/>
          </w:tcPr>
          <w:p w:rsidR="00924DF4" w:rsidRPr="0025794F" w:rsidRDefault="00924DF4" w:rsidP="005B3EEB">
            <w:pPr>
              <w:spacing w:before="40" w:after="20"/>
              <w:jc w:val="left"/>
              <w:rPr>
                <w:szCs w:val="24"/>
              </w:rPr>
            </w:pPr>
            <w:r w:rsidRPr="00FA60D3">
              <w:rPr>
                <w:sz w:val="20"/>
              </w:rPr>
              <w:t>Stanovení prvků metodou atomové emisní spektrometrie s indukčně vázaným plazmatem a výpočet Cr</w:t>
            </w:r>
            <w:r w:rsidRPr="00FA60D3">
              <w:rPr>
                <w:sz w:val="20"/>
                <w:vertAlign w:val="superscript"/>
              </w:rPr>
              <w:t>3+</w:t>
            </w:r>
            <w:r w:rsidRPr="00FA60D3">
              <w:rPr>
                <w:sz w:val="20"/>
              </w:rPr>
              <w:t xml:space="preserve"> z naměřených hodnot</w:t>
            </w:r>
          </w:p>
        </w:tc>
        <w:tc>
          <w:tcPr>
            <w:tcW w:w="2835" w:type="dxa"/>
          </w:tcPr>
          <w:p w:rsidR="00924DF4" w:rsidRPr="00FA60D3" w:rsidRDefault="00924DF4" w:rsidP="005B3EEB">
            <w:pPr>
              <w:spacing w:before="40" w:after="20"/>
              <w:jc w:val="left"/>
              <w:rPr>
                <w:sz w:val="20"/>
              </w:rPr>
            </w:pPr>
            <w:r w:rsidRPr="00FA60D3">
              <w:rPr>
                <w:sz w:val="20"/>
              </w:rPr>
              <w:t>CZ_SOP_D06_02_001</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p>
          <w:p w:rsidR="00924DF4" w:rsidRPr="00FA60D3" w:rsidRDefault="00924DF4" w:rsidP="005B3EEB">
            <w:pPr>
              <w:spacing w:before="40" w:after="20"/>
              <w:jc w:val="left"/>
              <w:rPr>
                <w:sz w:val="20"/>
              </w:rPr>
            </w:pPr>
            <w:r w:rsidRPr="00FA60D3">
              <w:rPr>
                <w:sz w:val="20"/>
              </w:rPr>
              <w:t>ČSN EN ISO 11885</w:t>
            </w:r>
            <w:r>
              <w:rPr>
                <w:sz w:val="20"/>
              </w:rPr>
              <w:t>;</w:t>
            </w:r>
          </w:p>
          <w:p w:rsidR="00924DF4" w:rsidRPr="00FA60D3" w:rsidRDefault="00924DF4" w:rsidP="005B3EEB">
            <w:pPr>
              <w:spacing w:before="40" w:after="20"/>
              <w:jc w:val="left"/>
              <w:rPr>
                <w:sz w:val="20"/>
              </w:rPr>
            </w:pPr>
            <w:r w:rsidRPr="00FA60D3">
              <w:rPr>
                <w:sz w:val="20"/>
              </w:rPr>
              <w:t>ČSN EN 13211</w:t>
            </w:r>
            <w:r>
              <w:rPr>
                <w:sz w:val="20"/>
              </w:rPr>
              <w:t>;</w:t>
            </w:r>
          </w:p>
          <w:p w:rsidR="00924DF4" w:rsidRPr="00FA60D3" w:rsidRDefault="00924DF4" w:rsidP="005B3EEB">
            <w:pPr>
              <w:spacing w:before="40" w:after="20"/>
              <w:jc w:val="left"/>
              <w:rPr>
                <w:sz w:val="20"/>
              </w:rPr>
            </w:pPr>
            <w:r w:rsidRPr="00FA60D3">
              <w:rPr>
                <w:sz w:val="20"/>
              </w:rPr>
              <w:t>ČSN EN 14385</w:t>
            </w:r>
            <w:r>
              <w:rPr>
                <w:sz w:val="20"/>
              </w:rPr>
              <w:t>;</w:t>
            </w:r>
          </w:p>
          <w:p w:rsidR="00924DF4" w:rsidRPr="00FA60D3" w:rsidRDefault="00924DF4" w:rsidP="005B3EEB">
            <w:pPr>
              <w:spacing w:before="40" w:after="20"/>
              <w:jc w:val="left"/>
              <w:rPr>
                <w:sz w:val="20"/>
              </w:rPr>
            </w:pPr>
            <w:r w:rsidRPr="00FA60D3">
              <w:rPr>
                <w:sz w:val="20"/>
              </w:rPr>
              <w:t>ČSN EN 14902</w:t>
            </w:r>
            <w:r>
              <w:rPr>
                <w:sz w:val="20"/>
              </w:rPr>
              <w:t>;</w:t>
            </w:r>
          </w:p>
          <w:p w:rsidR="00924DF4" w:rsidRPr="0025794F" w:rsidRDefault="00924DF4" w:rsidP="005B3EEB">
            <w:pPr>
              <w:spacing w:before="40" w:after="20"/>
              <w:jc w:val="left"/>
              <w:rPr>
                <w:szCs w:val="24"/>
              </w:rPr>
            </w:pPr>
            <w:r w:rsidRPr="005F44AC">
              <w:rPr>
                <w:sz w:val="20"/>
              </w:rPr>
              <w:t>IO-3.4,</w:t>
            </w:r>
            <w:r>
              <w:rPr>
                <w:sz w:val="20"/>
              </w:rPr>
              <w:t xml:space="preserve"> </w:t>
            </w:r>
            <w:r w:rsidRPr="00FA60D3">
              <w:rPr>
                <w:sz w:val="20"/>
              </w:rPr>
              <w:t xml:space="preserve">US EPA </w:t>
            </w:r>
            <w:r>
              <w:rPr>
                <w:sz w:val="20"/>
              </w:rPr>
              <w:t xml:space="preserve">Method </w:t>
            </w:r>
            <w:r w:rsidRPr="00FA60D3">
              <w:rPr>
                <w:sz w:val="20"/>
              </w:rPr>
              <w:t>29</w:t>
            </w:r>
            <w:r>
              <w:rPr>
                <w:sz w:val="20"/>
              </w:rPr>
              <w:t>)</w:t>
            </w:r>
          </w:p>
        </w:tc>
        <w:tc>
          <w:tcPr>
            <w:tcW w:w="2552" w:type="dxa"/>
          </w:tcPr>
          <w:p w:rsidR="00924DF4" w:rsidRPr="002F3436" w:rsidRDefault="00924DF4" w:rsidP="005B3EEB">
            <w:pPr>
              <w:spacing w:before="40" w:after="20"/>
              <w:jc w:val="left"/>
              <w:rPr>
                <w:szCs w:val="24"/>
              </w:rPr>
            </w:pPr>
            <w:r w:rsidRPr="00FA60D3">
              <w:rPr>
                <w:sz w:val="20"/>
              </w:rPr>
              <w:t>Emise, imise</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2" w:space="0" w:color="auto"/>
              <w:left w:val="double" w:sz="4" w:space="0" w:color="auto"/>
              <w:bottom w:val="single" w:sz="2" w:space="0" w:color="auto"/>
              <w:right w:val="single" w:sz="2" w:space="0" w:color="auto"/>
            </w:tcBorders>
            <w:shd w:val="clear" w:color="auto" w:fill="auto"/>
          </w:tcPr>
          <w:p w:rsidR="00924DF4" w:rsidRPr="0025794F" w:rsidRDefault="00924DF4" w:rsidP="005B3EEB">
            <w:pPr>
              <w:spacing w:before="40" w:after="20"/>
              <w:jc w:val="center"/>
              <w:rPr>
                <w:szCs w:val="24"/>
              </w:rPr>
            </w:pPr>
            <w:r w:rsidRPr="00FA60D3">
              <w:rPr>
                <w:bCs/>
                <w:sz w:val="20"/>
              </w:rPr>
              <w:t>1.6</w:t>
            </w:r>
            <w:r w:rsidRPr="00FA60D3">
              <w:rPr>
                <w:bCs/>
                <w:sz w:val="20"/>
                <w:vertAlign w:val="superscript"/>
              </w:rPr>
              <w:t>1</w:t>
            </w:r>
          </w:p>
        </w:tc>
        <w:tc>
          <w:tcPr>
            <w:tcW w:w="3216" w:type="dxa"/>
            <w:tcBorders>
              <w:top w:val="single" w:sz="2" w:space="0" w:color="auto"/>
              <w:left w:val="single" w:sz="2" w:space="0" w:color="auto"/>
              <w:bottom w:val="single" w:sz="2" w:space="0" w:color="auto"/>
              <w:right w:val="single" w:sz="2" w:space="0" w:color="auto"/>
            </w:tcBorders>
            <w:shd w:val="clear" w:color="auto" w:fill="auto"/>
          </w:tcPr>
          <w:p w:rsidR="00924DF4" w:rsidRPr="0025794F" w:rsidRDefault="00924DF4" w:rsidP="005B3EEB">
            <w:pPr>
              <w:spacing w:before="40" w:after="20"/>
              <w:jc w:val="left"/>
              <w:rPr>
                <w:szCs w:val="24"/>
              </w:rPr>
            </w:pPr>
            <w:r w:rsidRPr="00FA60D3">
              <w:rPr>
                <w:sz w:val="20"/>
              </w:rPr>
              <w:t>Stanovení prvků</w:t>
            </w:r>
            <w:r w:rsidRPr="00FA60D3">
              <w:rPr>
                <w:sz w:val="20"/>
                <w:vertAlign w:val="superscript"/>
              </w:rPr>
              <w:t xml:space="preserve"> </w:t>
            </w:r>
            <w:r w:rsidRPr="00FA60D3">
              <w:rPr>
                <w:sz w:val="20"/>
              </w:rPr>
              <w:t xml:space="preserve">metodou atomové emisní spektrometrie s indukčně vázaným </w:t>
            </w:r>
            <w:r>
              <w:rPr>
                <w:sz w:val="20"/>
              </w:rPr>
              <w:t>plazmatem</w:t>
            </w:r>
          </w:p>
        </w:tc>
        <w:tc>
          <w:tcPr>
            <w:tcW w:w="2835" w:type="dxa"/>
            <w:tcBorders>
              <w:top w:val="single" w:sz="2" w:space="0" w:color="auto"/>
              <w:left w:val="single" w:sz="2" w:space="0" w:color="auto"/>
              <w:bottom w:val="single" w:sz="2" w:space="0" w:color="auto"/>
              <w:right w:val="single" w:sz="2" w:space="0" w:color="auto"/>
            </w:tcBorders>
            <w:shd w:val="clear" w:color="auto" w:fill="auto"/>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_001</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200.7</w:t>
            </w:r>
            <w:r>
              <w:rPr>
                <w:sz w:val="20"/>
              </w:rPr>
              <w:t>;</w:t>
            </w:r>
          </w:p>
          <w:p w:rsidR="00924DF4" w:rsidRPr="00FA60D3" w:rsidRDefault="00924DF4" w:rsidP="005B3EEB">
            <w:pPr>
              <w:spacing w:before="40" w:after="20"/>
              <w:jc w:val="left"/>
              <w:rPr>
                <w:sz w:val="20"/>
              </w:rPr>
            </w:pPr>
            <w:r w:rsidRPr="00FA60D3">
              <w:rPr>
                <w:sz w:val="20"/>
              </w:rPr>
              <w:t>ČSN EN ISO 11885</w:t>
            </w:r>
            <w:r>
              <w:rPr>
                <w:sz w:val="20"/>
              </w:rPr>
              <w:t>;</w:t>
            </w:r>
          </w:p>
          <w:p w:rsidR="00924DF4" w:rsidRPr="0025794F" w:rsidRDefault="00924DF4" w:rsidP="005B3EEB">
            <w:pPr>
              <w:spacing w:before="40" w:after="20"/>
              <w:jc w:val="left"/>
              <w:rPr>
                <w:szCs w:val="24"/>
              </w:rPr>
            </w:pPr>
            <w:r w:rsidRPr="00FA60D3">
              <w:rPr>
                <w:sz w:val="20"/>
              </w:rPr>
              <w:t>ČL/PhEur/USP</w:t>
            </w:r>
            <w:r>
              <w:rPr>
                <w:sz w:val="20"/>
              </w:rPr>
              <w:t>)</w:t>
            </w:r>
          </w:p>
        </w:tc>
        <w:tc>
          <w:tcPr>
            <w:tcW w:w="2552" w:type="dxa"/>
            <w:tcBorders>
              <w:top w:val="single" w:sz="2" w:space="0" w:color="auto"/>
              <w:left w:val="single" w:sz="2" w:space="0" w:color="auto"/>
              <w:bottom w:val="single" w:sz="2" w:space="0" w:color="auto"/>
              <w:right w:val="single" w:sz="4" w:space="0" w:color="auto"/>
            </w:tcBorders>
            <w:shd w:val="clear" w:color="auto" w:fill="auto"/>
          </w:tcPr>
          <w:p w:rsidR="00924DF4" w:rsidRPr="002F3436" w:rsidRDefault="00924DF4" w:rsidP="005B3EEB">
            <w:pPr>
              <w:spacing w:before="40" w:after="20"/>
              <w:jc w:val="left"/>
              <w:rPr>
                <w:szCs w:val="24"/>
              </w:rPr>
            </w:pPr>
            <w:r w:rsidRPr="00FA60D3">
              <w:rPr>
                <w:sz w:val="20"/>
              </w:rPr>
              <w:t xml:space="preserve">Farmaceutický materiál </w:t>
            </w:r>
          </w:p>
        </w:tc>
        <w:tc>
          <w:tcPr>
            <w:tcW w:w="1136" w:type="dxa"/>
            <w:tcBorders>
              <w:top w:val="single" w:sz="4" w:space="0" w:color="auto"/>
              <w:left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1.7</w:t>
            </w:r>
            <w:r w:rsidRPr="00FA60D3">
              <w:rPr>
                <w:bCs/>
                <w:sz w:val="20"/>
                <w:vertAlign w:val="superscript"/>
              </w:rPr>
              <w:t>1</w:t>
            </w:r>
          </w:p>
        </w:tc>
        <w:tc>
          <w:tcPr>
            <w:tcW w:w="3216" w:type="dxa"/>
          </w:tcPr>
          <w:p w:rsidR="00924DF4" w:rsidRPr="00D57158" w:rsidRDefault="00924DF4" w:rsidP="005B3EEB">
            <w:pPr>
              <w:spacing w:before="40" w:after="20"/>
              <w:jc w:val="left"/>
              <w:rPr>
                <w:sz w:val="20"/>
              </w:rPr>
            </w:pPr>
            <w:r w:rsidRPr="00FA60D3">
              <w:rPr>
                <w:sz w:val="20"/>
              </w:rPr>
              <w:t xml:space="preserve">Stanovení prvků metodou hmotnostní spektrometrie s indukčně vázaným plazmatem a stechiometrické výpočty obsahů sloučenin z naměřených hodnot včetně výpočtu celkové mineralizace a výpočtu sumy Ca+Mg </w:t>
            </w:r>
          </w:p>
        </w:tc>
        <w:tc>
          <w:tcPr>
            <w:tcW w:w="2835" w:type="dxa"/>
          </w:tcPr>
          <w:p w:rsidR="00924DF4" w:rsidRPr="00FA60D3" w:rsidRDefault="00924DF4" w:rsidP="005B3EEB">
            <w:pPr>
              <w:spacing w:before="40" w:after="20"/>
              <w:jc w:val="left"/>
              <w:rPr>
                <w:sz w:val="20"/>
              </w:rPr>
            </w:pPr>
            <w:r w:rsidRPr="00FA60D3">
              <w:rPr>
                <w:sz w:val="20"/>
              </w:rPr>
              <w:t>CZ_SOP_D06_02_002</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ISO 17294-2</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US EPA</w:t>
            </w:r>
            <w:r>
              <w:rPr>
                <w:sz w:val="20"/>
              </w:rPr>
              <w:t xml:space="preserve"> Method</w:t>
            </w:r>
            <w:r w:rsidRPr="00FA60D3">
              <w:rPr>
                <w:sz w:val="20"/>
              </w:rPr>
              <w:t xml:space="preserve"> 6020A</w:t>
            </w:r>
            <w:r>
              <w:rPr>
                <w:sz w:val="20"/>
              </w:rPr>
              <w:t>;</w:t>
            </w:r>
          </w:p>
          <w:p w:rsidR="00924DF4" w:rsidRPr="0025794F" w:rsidRDefault="00924DF4" w:rsidP="005B3EEB">
            <w:pPr>
              <w:spacing w:before="40" w:after="20"/>
              <w:jc w:val="left"/>
              <w:rPr>
                <w:szCs w:val="24"/>
              </w:rPr>
            </w:pPr>
            <w:r w:rsidRPr="00FA60D3">
              <w:rPr>
                <w:sz w:val="20"/>
              </w:rPr>
              <w:t>ČSN 75 7358</w:t>
            </w:r>
            <w:r>
              <w:rPr>
                <w:sz w:val="20"/>
              </w:rPr>
              <w:t>)</w:t>
            </w:r>
          </w:p>
        </w:tc>
        <w:tc>
          <w:tcPr>
            <w:tcW w:w="2552" w:type="dxa"/>
          </w:tcPr>
          <w:p w:rsidR="00924DF4" w:rsidRPr="002F3436" w:rsidRDefault="00924DF4" w:rsidP="005B3EEB">
            <w:pPr>
              <w:spacing w:before="40" w:after="20"/>
              <w:jc w:val="left"/>
              <w:rPr>
                <w:szCs w:val="24"/>
              </w:rPr>
            </w:pPr>
            <w:r w:rsidRPr="00FA60D3">
              <w:rPr>
                <w:sz w:val="20"/>
              </w:rPr>
              <w:t>Vody, výluhy, kapalné vzorky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1.8</w:t>
            </w:r>
            <w:r w:rsidRPr="00FA60D3">
              <w:rPr>
                <w:bCs/>
                <w:sz w:val="20"/>
                <w:vertAlign w:val="superscript"/>
              </w:rPr>
              <w:t>1</w:t>
            </w:r>
          </w:p>
        </w:tc>
        <w:tc>
          <w:tcPr>
            <w:tcW w:w="3216" w:type="dxa"/>
          </w:tcPr>
          <w:p w:rsidR="00924DF4" w:rsidRPr="0025794F" w:rsidRDefault="00924DF4" w:rsidP="005B3EEB">
            <w:pPr>
              <w:spacing w:before="40" w:after="20"/>
              <w:jc w:val="left"/>
              <w:rPr>
                <w:szCs w:val="24"/>
              </w:rPr>
            </w:pPr>
            <w:r w:rsidRPr="00FA60D3">
              <w:rPr>
                <w:sz w:val="20"/>
              </w:rPr>
              <w:t>Stanovení prvků metodou hmotnostní spektrometrie s indukčně vázaným plazmatem</w:t>
            </w:r>
            <w:r>
              <w:rPr>
                <w:sz w:val="20"/>
              </w:rPr>
              <w:t xml:space="preserve"> </w:t>
            </w:r>
            <w:r w:rsidRPr="00FA60D3">
              <w:rPr>
                <w:sz w:val="20"/>
              </w:rPr>
              <w:t>a stechiometrické výpočty obsahů sloučenin z naměřených hodnot  </w:t>
            </w:r>
          </w:p>
        </w:tc>
        <w:tc>
          <w:tcPr>
            <w:tcW w:w="2835" w:type="dxa"/>
          </w:tcPr>
          <w:p w:rsidR="00924DF4" w:rsidRPr="00FA60D3" w:rsidRDefault="00924DF4" w:rsidP="005B3EEB">
            <w:pPr>
              <w:spacing w:before="40" w:after="20"/>
              <w:jc w:val="left"/>
              <w:rPr>
                <w:sz w:val="20"/>
              </w:rPr>
            </w:pPr>
            <w:r w:rsidRPr="00FA60D3">
              <w:rPr>
                <w:sz w:val="20"/>
              </w:rPr>
              <w:t xml:space="preserve">CZ_SOP_D06_02_002 </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924DF4" w:rsidRPr="00FA60D3" w:rsidRDefault="00924DF4" w:rsidP="005B3EEB">
            <w:pPr>
              <w:spacing w:before="40" w:after="20"/>
              <w:jc w:val="left"/>
              <w:rPr>
                <w:sz w:val="20"/>
              </w:rPr>
            </w:pPr>
            <w:r w:rsidRPr="00FA60D3">
              <w:rPr>
                <w:sz w:val="20"/>
              </w:rPr>
              <w:t>ČSN EN ISO 17294-2</w:t>
            </w:r>
            <w:r>
              <w:rPr>
                <w:sz w:val="20"/>
              </w:rPr>
              <w:t>;</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6020A</w:t>
            </w:r>
            <w:r>
              <w:rPr>
                <w:sz w:val="20"/>
              </w:rPr>
              <w:t>)</w:t>
            </w:r>
          </w:p>
        </w:tc>
        <w:tc>
          <w:tcPr>
            <w:tcW w:w="2552" w:type="dxa"/>
          </w:tcPr>
          <w:p w:rsidR="00924DF4" w:rsidRPr="002F3436" w:rsidRDefault="00924DF4" w:rsidP="005B3EEB">
            <w:pPr>
              <w:spacing w:before="40" w:after="20"/>
              <w:jc w:val="left"/>
              <w:rPr>
                <w:szCs w:val="24"/>
              </w:rPr>
            </w:pPr>
            <w:r w:rsidRPr="00FA60D3">
              <w:rPr>
                <w:sz w:val="20"/>
              </w:rPr>
              <w:t>Pevné vzorky,</w:t>
            </w:r>
            <w:r>
              <w:rPr>
                <w:sz w:val="20"/>
              </w:rPr>
              <w:t xml:space="preserve"> </w:t>
            </w:r>
            <w:r w:rsidRPr="00FA60D3">
              <w:rPr>
                <w:sz w:val="20"/>
              </w:rPr>
              <w:t>materiály staveb, stavební materiály</w:t>
            </w:r>
          </w:p>
        </w:tc>
        <w:tc>
          <w:tcPr>
            <w:tcW w:w="1136" w:type="dxa"/>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1.9</w:t>
            </w:r>
            <w:r w:rsidRPr="00FA60D3">
              <w:rPr>
                <w:bCs/>
                <w:sz w:val="20"/>
                <w:vertAlign w:val="superscript"/>
              </w:rPr>
              <w:t>1</w:t>
            </w:r>
          </w:p>
        </w:tc>
        <w:tc>
          <w:tcPr>
            <w:tcW w:w="3216" w:type="dxa"/>
          </w:tcPr>
          <w:p w:rsidR="00924DF4" w:rsidRPr="0025794F" w:rsidRDefault="00924DF4" w:rsidP="005B3EEB">
            <w:pPr>
              <w:spacing w:before="40" w:after="20"/>
              <w:jc w:val="left"/>
              <w:rPr>
                <w:szCs w:val="24"/>
              </w:rPr>
            </w:pPr>
            <w:r w:rsidRPr="00FA60D3">
              <w:rPr>
                <w:sz w:val="20"/>
              </w:rPr>
              <w:t>Stanovení prvků metodou hmotnostní spektrometrie s indukčně vázaným plazmatem a stechiometrické výpočty obsahů sloučenin z naměřených hodnot</w:t>
            </w:r>
          </w:p>
        </w:tc>
        <w:tc>
          <w:tcPr>
            <w:tcW w:w="2835" w:type="dxa"/>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_002</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ISO 17294-2</w:t>
            </w:r>
            <w:r>
              <w:rPr>
                <w:sz w:val="20"/>
              </w:rPr>
              <w:t>;</w:t>
            </w:r>
          </w:p>
          <w:p w:rsidR="00924DF4" w:rsidRPr="0025794F" w:rsidRDefault="00924DF4" w:rsidP="005B3EEB">
            <w:pPr>
              <w:spacing w:before="40" w:after="20"/>
              <w:jc w:val="left"/>
              <w:rPr>
                <w:szCs w:val="24"/>
              </w:rPr>
            </w:pPr>
            <w:r w:rsidRPr="00FA60D3">
              <w:rPr>
                <w:sz w:val="20"/>
              </w:rPr>
              <w:t>ČSN EN 15111</w:t>
            </w:r>
            <w:r>
              <w:rPr>
                <w:sz w:val="20"/>
              </w:rPr>
              <w:t>)</w:t>
            </w:r>
          </w:p>
        </w:tc>
        <w:tc>
          <w:tcPr>
            <w:tcW w:w="2552" w:type="dxa"/>
          </w:tcPr>
          <w:p w:rsidR="00924DF4" w:rsidRPr="002F3436" w:rsidRDefault="00924DF4" w:rsidP="005B3EEB">
            <w:pPr>
              <w:spacing w:before="40" w:after="20"/>
              <w:jc w:val="left"/>
              <w:rPr>
                <w:szCs w:val="24"/>
              </w:rPr>
            </w:pPr>
            <w:r w:rsidRPr="00FA60D3">
              <w:rPr>
                <w:sz w:val="20"/>
              </w:rPr>
              <w:t>Potraviny, krmiva</w:t>
            </w:r>
          </w:p>
        </w:tc>
        <w:tc>
          <w:tcPr>
            <w:tcW w:w="1136" w:type="dxa"/>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1.10</w:t>
            </w:r>
            <w:r w:rsidRPr="00FA60D3">
              <w:rPr>
                <w:bCs/>
                <w:sz w:val="20"/>
                <w:vertAlign w:val="superscript"/>
              </w:rPr>
              <w:t>1</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prvků metodou hmotnostní spektrometrie s indukčně vázaným plazmatem a stechiometrické výpočty obsahů sloučenin z naměřených hodnot</w:t>
            </w:r>
            <w:r w:rsidRPr="00FA60D3">
              <w:rPr>
                <w:sz w:val="20"/>
                <w:vertAlign w:val="superscript"/>
              </w:rPr>
              <w:t> </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_002</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924DF4" w:rsidRPr="0025794F" w:rsidRDefault="00924DF4" w:rsidP="005B3EEB">
            <w:pPr>
              <w:spacing w:before="40" w:after="20"/>
              <w:jc w:val="left"/>
              <w:rPr>
                <w:szCs w:val="24"/>
              </w:rPr>
            </w:pPr>
            <w:r w:rsidRPr="00FA60D3">
              <w:rPr>
                <w:sz w:val="20"/>
              </w:rPr>
              <w:t>ČSN EN ISO 17294-2</w:t>
            </w:r>
            <w:r>
              <w:rPr>
                <w:sz w:val="20"/>
              </w:rPr>
              <w:t>)</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Biologický materiál</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prvků metodou hmotnostní spektrometrie s indukčně vázaným plazmatem a výpočet Cr</w:t>
            </w:r>
            <w:r w:rsidRPr="00FA60D3">
              <w:rPr>
                <w:sz w:val="20"/>
                <w:vertAlign w:val="superscript"/>
              </w:rPr>
              <w:t>3+</w:t>
            </w:r>
            <w:r w:rsidRPr="00FA60D3">
              <w:rPr>
                <w:sz w:val="20"/>
              </w:rPr>
              <w:t xml:space="preserve"> z naměřených hodnot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CZ_SOP_D06_02_002</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924DF4" w:rsidRPr="00FA60D3" w:rsidRDefault="00924DF4" w:rsidP="005B3EEB">
            <w:pPr>
              <w:spacing w:before="40" w:after="20"/>
              <w:jc w:val="left"/>
              <w:rPr>
                <w:sz w:val="20"/>
              </w:rPr>
            </w:pPr>
            <w:r w:rsidRPr="00FA60D3">
              <w:rPr>
                <w:sz w:val="20"/>
              </w:rPr>
              <w:t>ČSN EN ISO 17294-2</w:t>
            </w:r>
            <w:r>
              <w:rPr>
                <w:sz w:val="20"/>
              </w:rPr>
              <w:t>;</w:t>
            </w:r>
          </w:p>
          <w:p w:rsidR="00924DF4" w:rsidRPr="00FA60D3" w:rsidRDefault="00924DF4" w:rsidP="005B3EEB">
            <w:pPr>
              <w:spacing w:before="40" w:after="20"/>
              <w:jc w:val="left"/>
              <w:rPr>
                <w:sz w:val="20"/>
                <w:lang w:val="sv-SE"/>
              </w:rPr>
            </w:pPr>
            <w:r w:rsidRPr="00FA60D3">
              <w:rPr>
                <w:sz w:val="20"/>
                <w:lang w:val="sv-SE"/>
              </w:rPr>
              <w:t>ČSN EN 13211</w:t>
            </w:r>
            <w:r>
              <w:rPr>
                <w:sz w:val="20"/>
                <w:lang w:val="sv-SE"/>
              </w:rPr>
              <w:t>;</w:t>
            </w:r>
          </w:p>
          <w:p w:rsidR="00924DF4" w:rsidRPr="00FA60D3" w:rsidRDefault="00924DF4" w:rsidP="005B3EEB">
            <w:pPr>
              <w:spacing w:before="40" w:after="20"/>
              <w:jc w:val="left"/>
              <w:rPr>
                <w:sz w:val="20"/>
                <w:lang w:val="sv-SE"/>
              </w:rPr>
            </w:pPr>
            <w:r w:rsidRPr="00FA60D3">
              <w:rPr>
                <w:sz w:val="20"/>
                <w:lang w:val="sv-SE"/>
              </w:rPr>
              <w:t>ČSN EN 14385</w:t>
            </w:r>
            <w:r>
              <w:rPr>
                <w:sz w:val="20"/>
                <w:lang w:val="sv-SE"/>
              </w:rPr>
              <w:t>;</w:t>
            </w:r>
          </w:p>
          <w:p w:rsidR="00924DF4" w:rsidRDefault="00924DF4" w:rsidP="005B3EEB">
            <w:pPr>
              <w:spacing w:before="40" w:after="20"/>
              <w:jc w:val="left"/>
              <w:rPr>
                <w:sz w:val="20"/>
                <w:lang w:val="sv-SE"/>
              </w:rPr>
            </w:pPr>
            <w:r w:rsidRPr="00FA60D3">
              <w:rPr>
                <w:sz w:val="20"/>
                <w:lang w:val="sv-SE"/>
              </w:rPr>
              <w:t>ČSN EN 14902</w:t>
            </w:r>
            <w:r>
              <w:rPr>
                <w:sz w:val="20"/>
                <w:lang w:val="sv-SE"/>
              </w:rPr>
              <w:t>;</w:t>
            </w:r>
            <w:r w:rsidRPr="00FA60D3">
              <w:rPr>
                <w:sz w:val="20"/>
                <w:lang w:val="sv-SE"/>
              </w:rPr>
              <w:t xml:space="preserve"> </w:t>
            </w:r>
            <w:r>
              <w:rPr>
                <w:sz w:val="20"/>
                <w:lang w:val="sv-SE"/>
              </w:rPr>
              <w:t xml:space="preserve">                      </w:t>
            </w:r>
            <w:r w:rsidRPr="00FA60D3">
              <w:rPr>
                <w:sz w:val="20"/>
                <w:lang w:val="sv-SE"/>
              </w:rPr>
              <w:t xml:space="preserve">US EPA </w:t>
            </w:r>
            <w:r>
              <w:rPr>
                <w:sz w:val="20"/>
              </w:rPr>
              <w:t xml:space="preserve">Method </w:t>
            </w:r>
            <w:r w:rsidRPr="00FA60D3">
              <w:rPr>
                <w:sz w:val="20"/>
                <w:lang w:val="sv-SE"/>
              </w:rPr>
              <w:t>29</w:t>
            </w:r>
            <w:r>
              <w:rPr>
                <w:sz w:val="20"/>
                <w:lang w:val="sv-SE"/>
              </w:rPr>
              <w:t>)</w:t>
            </w:r>
          </w:p>
          <w:p w:rsidR="00924DF4" w:rsidRDefault="00924DF4" w:rsidP="005B3EEB">
            <w:pPr>
              <w:spacing w:before="40" w:after="20"/>
              <w:jc w:val="left"/>
              <w:rPr>
                <w:sz w:val="20"/>
                <w:lang w:val="sv-SE"/>
              </w:rPr>
            </w:pPr>
            <w:r>
              <w:rPr>
                <w:sz w:val="20"/>
                <w:lang w:val="sv-SE"/>
              </w:rPr>
              <w:t>CZ_SOP_D06_02_003</w:t>
            </w:r>
          </w:p>
          <w:p w:rsidR="00924DF4" w:rsidRPr="0025794F" w:rsidRDefault="00924DF4" w:rsidP="005B3EEB">
            <w:pPr>
              <w:spacing w:before="40" w:after="20"/>
              <w:jc w:val="left"/>
              <w:rPr>
                <w:szCs w:val="24"/>
              </w:rPr>
            </w:pPr>
            <w:r>
              <w:rPr>
                <w:sz w:val="20"/>
                <w:lang w:val="sv-SE"/>
              </w:rPr>
              <w:t>(ČSN EN 14385)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Emise, imise</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lastRenderedPageBreak/>
              <w:t>1.12</w:t>
            </w:r>
            <w:r w:rsidRPr="00FA60D3">
              <w:rPr>
                <w:bCs/>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prvků metodou hmotnostní spektrometrie s indukčně vázaným plazmatem</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_002</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924DF4" w:rsidRPr="00FA60D3" w:rsidRDefault="00924DF4" w:rsidP="005B3EEB">
            <w:pPr>
              <w:spacing w:before="40" w:after="20"/>
              <w:jc w:val="left"/>
              <w:rPr>
                <w:sz w:val="20"/>
              </w:rPr>
            </w:pPr>
            <w:r w:rsidRPr="00FA60D3">
              <w:rPr>
                <w:sz w:val="20"/>
              </w:rPr>
              <w:t>ČSN EN ISO 17294-2</w:t>
            </w:r>
            <w:r>
              <w:rPr>
                <w:sz w:val="20"/>
              </w:rPr>
              <w:t>;</w:t>
            </w:r>
          </w:p>
          <w:p w:rsidR="00924DF4" w:rsidRPr="00FA60D3" w:rsidRDefault="00924DF4" w:rsidP="005B3EEB">
            <w:pPr>
              <w:spacing w:before="40" w:after="20"/>
              <w:jc w:val="left"/>
              <w:rPr>
                <w:sz w:val="20"/>
              </w:rPr>
            </w:pPr>
            <w:r w:rsidRPr="00FA60D3">
              <w:rPr>
                <w:sz w:val="20"/>
              </w:rPr>
              <w:t>ČSN EN 15111</w:t>
            </w:r>
            <w:r>
              <w:rPr>
                <w:sz w:val="20"/>
              </w:rPr>
              <w:t>;</w:t>
            </w:r>
          </w:p>
          <w:p w:rsidR="00924DF4" w:rsidRPr="0025794F" w:rsidRDefault="00924DF4" w:rsidP="005B3EEB">
            <w:pPr>
              <w:spacing w:before="40" w:after="20"/>
              <w:jc w:val="left"/>
              <w:rPr>
                <w:szCs w:val="24"/>
              </w:rPr>
            </w:pPr>
            <w:r w:rsidRPr="00FA60D3">
              <w:rPr>
                <w:sz w:val="20"/>
              </w:rPr>
              <w:t>ČL/PhEur/USP</w:t>
            </w:r>
            <w:r>
              <w:rPr>
                <w:sz w:val="20"/>
              </w:rPr>
              <w:t>)</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Farmaceutický materiál</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Pr>
          <w:p w:rsidR="00924DF4" w:rsidRPr="001E0D3C" w:rsidRDefault="00924DF4" w:rsidP="005B3EEB">
            <w:pPr>
              <w:spacing w:before="40" w:after="20"/>
              <w:jc w:val="center"/>
              <w:rPr>
                <w:szCs w:val="24"/>
              </w:rPr>
            </w:pPr>
            <w:r w:rsidRPr="00FA60D3">
              <w:rPr>
                <w:bCs/>
                <w:sz w:val="20"/>
              </w:rPr>
              <w:t>1.13</w:t>
            </w:r>
          </w:p>
        </w:tc>
        <w:tc>
          <w:tcPr>
            <w:tcW w:w="3216" w:type="dxa"/>
          </w:tcPr>
          <w:p w:rsidR="00924DF4" w:rsidRPr="0025794F" w:rsidRDefault="00924DF4" w:rsidP="005B3EEB">
            <w:pPr>
              <w:spacing w:before="40" w:after="20"/>
              <w:jc w:val="left"/>
              <w:rPr>
                <w:szCs w:val="24"/>
              </w:rPr>
            </w:pPr>
            <w:r>
              <w:rPr>
                <w:sz w:val="20"/>
              </w:rPr>
              <w:t>Neobsazeno</w:t>
            </w:r>
          </w:p>
        </w:tc>
        <w:tc>
          <w:tcPr>
            <w:tcW w:w="2835" w:type="dxa"/>
          </w:tcPr>
          <w:p w:rsidR="00924DF4" w:rsidRPr="001E0D3C" w:rsidRDefault="00924DF4" w:rsidP="005B3EEB">
            <w:pPr>
              <w:spacing w:before="40" w:after="20"/>
              <w:jc w:val="left"/>
              <w:rPr>
                <w:szCs w:val="24"/>
              </w:rPr>
            </w:pPr>
          </w:p>
        </w:tc>
        <w:tc>
          <w:tcPr>
            <w:tcW w:w="2552" w:type="dxa"/>
          </w:tcPr>
          <w:p w:rsidR="00924DF4" w:rsidRPr="001E0D3C" w:rsidRDefault="00924DF4" w:rsidP="005B3EEB">
            <w:pPr>
              <w:spacing w:before="40" w:after="20"/>
              <w:jc w:val="left"/>
              <w:rPr>
                <w:szCs w:val="24"/>
              </w:rPr>
            </w:pPr>
          </w:p>
        </w:tc>
        <w:tc>
          <w:tcPr>
            <w:tcW w:w="1136" w:type="dxa"/>
          </w:tcPr>
          <w:p w:rsidR="00924DF4" w:rsidRPr="006C1239" w:rsidRDefault="00924DF4" w:rsidP="005B3EEB">
            <w:pPr>
              <w:spacing w:before="40" w:after="20"/>
              <w:jc w:val="center"/>
              <w:rPr>
                <w:sz w:val="20"/>
              </w:rPr>
            </w:pP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1.14</w:t>
            </w:r>
            <w:r w:rsidRPr="00FA60D3">
              <w:rPr>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Stanovení Hg jednoúčelovým atomovým absorpčním spektrometrem</w:t>
            </w:r>
          </w:p>
        </w:tc>
        <w:tc>
          <w:tcPr>
            <w:tcW w:w="2835" w:type="dxa"/>
          </w:tcPr>
          <w:p w:rsidR="00924DF4" w:rsidRPr="00FA60D3" w:rsidRDefault="00924DF4" w:rsidP="005B3EEB">
            <w:pPr>
              <w:spacing w:before="40" w:after="20"/>
              <w:jc w:val="left"/>
              <w:rPr>
                <w:sz w:val="20"/>
              </w:rPr>
            </w:pPr>
            <w:r w:rsidRPr="00FA60D3">
              <w:rPr>
                <w:sz w:val="20"/>
              </w:rPr>
              <w:t>CZ_SOP_D06_07_004</w:t>
            </w:r>
          </w:p>
          <w:p w:rsidR="00924DF4" w:rsidRPr="00FA60D3" w:rsidRDefault="00924DF4" w:rsidP="005B3EEB">
            <w:pPr>
              <w:spacing w:before="40" w:after="20"/>
              <w:jc w:val="left"/>
              <w:rPr>
                <w:sz w:val="20"/>
              </w:rPr>
            </w:pPr>
            <w:r w:rsidRPr="00FA60D3">
              <w:rPr>
                <w:sz w:val="20"/>
              </w:rPr>
              <w:t>(ČSN 75 7440</w:t>
            </w:r>
            <w:r>
              <w:rPr>
                <w:sz w:val="20"/>
              </w:rPr>
              <w:t>;</w:t>
            </w:r>
          </w:p>
          <w:p w:rsidR="00924DF4" w:rsidRPr="0025794F" w:rsidRDefault="00924DF4" w:rsidP="005B3EEB">
            <w:pPr>
              <w:spacing w:before="40" w:after="20"/>
              <w:jc w:val="left"/>
              <w:rPr>
                <w:szCs w:val="24"/>
              </w:rPr>
            </w:pPr>
            <w:r w:rsidRPr="00FA60D3">
              <w:rPr>
                <w:sz w:val="20"/>
              </w:rPr>
              <w:t>ČSN 46 5735</w:t>
            </w:r>
            <w:r>
              <w:rPr>
                <w:sz w:val="20"/>
              </w:rPr>
              <w:t>)</w:t>
            </w:r>
          </w:p>
        </w:tc>
        <w:tc>
          <w:tcPr>
            <w:tcW w:w="2552" w:type="dxa"/>
          </w:tcPr>
          <w:p w:rsidR="00924DF4" w:rsidRPr="002F3436" w:rsidRDefault="00924DF4" w:rsidP="005B3EEB">
            <w:pPr>
              <w:spacing w:before="40" w:after="20"/>
              <w:jc w:val="left"/>
              <w:rPr>
                <w:szCs w:val="24"/>
              </w:rPr>
            </w:pPr>
            <w:r w:rsidRPr="00FA60D3">
              <w:rPr>
                <w:sz w:val="20"/>
              </w:rPr>
              <w:t>Vody, výluhy, kapalné vzorky, pevné vzorky</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1.15</w:t>
            </w:r>
            <w:r w:rsidRPr="00FA60D3">
              <w:rPr>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Stanovení prvků metodou plamenové AAS a stechiometrické výpočty obsahů sloučenin z naměřených hodnot  </w:t>
            </w:r>
          </w:p>
        </w:tc>
        <w:tc>
          <w:tcPr>
            <w:tcW w:w="2835" w:type="dxa"/>
          </w:tcPr>
          <w:p w:rsidR="00924DF4" w:rsidRPr="00FA60D3" w:rsidRDefault="00924DF4" w:rsidP="005B3EEB">
            <w:pPr>
              <w:spacing w:before="40" w:after="20"/>
              <w:jc w:val="left"/>
              <w:rPr>
                <w:sz w:val="20"/>
              </w:rPr>
            </w:pPr>
            <w:r w:rsidRPr="00FA60D3">
              <w:rPr>
                <w:sz w:val="20"/>
              </w:rPr>
              <w:t>CZ_SOP_D06_07_005</w:t>
            </w:r>
          </w:p>
          <w:p w:rsidR="00924DF4" w:rsidRPr="00FA60D3" w:rsidRDefault="00924DF4" w:rsidP="005B3EEB">
            <w:pPr>
              <w:spacing w:before="40" w:after="20"/>
              <w:jc w:val="left"/>
              <w:rPr>
                <w:sz w:val="20"/>
              </w:rPr>
            </w:pPr>
            <w:r w:rsidRPr="00FA60D3">
              <w:rPr>
                <w:sz w:val="20"/>
              </w:rPr>
              <w:t>(ČSN ISO 8288</w:t>
            </w:r>
            <w:r>
              <w:rPr>
                <w:sz w:val="20"/>
              </w:rPr>
              <w:t>;</w:t>
            </w:r>
          </w:p>
          <w:p w:rsidR="00924DF4" w:rsidRPr="00FA60D3" w:rsidRDefault="00924DF4" w:rsidP="005B3EEB">
            <w:pPr>
              <w:spacing w:before="40" w:after="20"/>
              <w:jc w:val="left"/>
              <w:rPr>
                <w:sz w:val="20"/>
              </w:rPr>
            </w:pPr>
            <w:r w:rsidRPr="00FA60D3">
              <w:rPr>
                <w:sz w:val="20"/>
              </w:rPr>
              <w:t>ČSN 75 7400</w:t>
            </w:r>
            <w:r>
              <w:rPr>
                <w:sz w:val="20"/>
              </w:rPr>
              <w:t>;</w:t>
            </w:r>
          </w:p>
          <w:p w:rsidR="00924DF4" w:rsidRPr="00FA60D3" w:rsidRDefault="00924DF4" w:rsidP="005B3EEB">
            <w:pPr>
              <w:spacing w:before="40" w:after="20"/>
              <w:jc w:val="left"/>
              <w:rPr>
                <w:sz w:val="20"/>
              </w:rPr>
            </w:pPr>
            <w:r w:rsidRPr="00FA60D3">
              <w:rPr>
                <w:sz w:val="20"/>
              </w:rPr>
              <w:t>ČSN EN 1233</w:t>
            </w:r>
            <w:r>
              <w:rPr>
                <w:sz w:val="20"/>
              </w:rPr>
              <w:t>;</w:t>
            </w:r>
          </w:p>
          <w:p w:rsidR="00924DF4" w:rsidRDefault="00924DF4" w:rsidP="005B3EEB">
            <w:pPr>
              <w:spacing w:before="40" w:after="20"/>
              <w:jc w:val="left"/>
              <w:rPr>
                <w:sz w:val="20"/>
              </w:rPr>
            </w:pPr>
            <w:r w:rsidRPr="00FA60D3">
              <w:rPr>
                <w:sz w:val="20"/>
              </w:rPr>
              <w:t>ČSN ISO 7980</w:t>
            </w:r>
            <w:r>
              <w:rPr>
                <w:sz w:val="20"/>
              </w:rPr>
              <w:t>;</w:t>
            </w:r>
            <w:r w:rsidRPr="00FA60D3">
              <w:rPr>
                <w:sz w:val="20"/>
              </w:rPr>
              <w:t xml:space="preserve"> </w:t>
            </w:r>
          </w:p>
          <w:p w:rsidR="00924DF4" w:rsidRDefault="00924DF4" w:rsidP="005B3EEB">
            <w:pPr>
              <w:spacing w:before="40" w:after="20"/>
              <w:jc w:val="left"/>
              <w:rPr>
                <w:sz w:val="20"/>
              </w:rPr>
            </w:pPr>
            <w:r w:rsidRPr="00FA60D3">
              <w:rPr>
                <w:sz w:val="20"/>
              </w:rPr>
              <w:t>ČSN ISO 9964</w:t>
            </w:r>
            <w:r>
              <w:rPr>
                <w:sz w:val="20"/>
              </w:rPr>
              <w:t>;</w:t>
            </w:r>
          </w:p>
          <w:p w:rsidR="00924DF4" w:rsidRPr="0025794F" w:rsidRDefault="00924DF4" w:rsidP="005B3EEB">
            <w:pPr>
              <w:spacing w:before="40" w:after="20"/>
              <w:jc w:val="left"/>
              <w:rPr>
                <w:szCs w:val="24"/>
              </w:rPr>
            </w:pPr>
            <w:r w:rsidRPr="00FA60D3">
              <w:rPr>
                <w:sz w:val="20"/>
              </w:rPr>
              <w:t>předpisy firmy Perkin-Elmer)</w:t>
            </w:r>
          </w:p>
        </w:tc>
        <w:tc>
          <w:tcPr>
            <w:tcW w:w="2552" w:type="dxa"/>
          </w:tcPr>
          <w:p w:rsidR="00924DF4" w:rsidRPr="002F3436" w:rsidRDefault="00924DF4" w:rsidP="005B3EEB">
            <w:pPr>
              <w:spacing w:before="40" w:after="20"/>
              <w:jc w:val="left"/>
              <w:rPr>
                <w:szCs w:val="24"/>
              </w:rPr>
            </w:pPr>
            <w:r w:rsidRPr="00FA60D3">
              <w:rPr>
                <w:sz w:val="20"/>
              </w:rPr>
              <w:t>Vody, výluhy, kapalné vzorky</w:t>
            </w:r>
          </w:p>
        </w:tc>
        <w:tc>
          <w:tcPr>
            <w:tcW w:w="1136" w:type="dxa"/>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1.16</w:t>
            </w:r>
            <w:r w:rsidRPr="00FA60D3">
              <w:rPr>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Stanovení prvků metodou plamenové AAS a stechiometrické výpočty obsahů</w:t>
            </w:r>
            <w:r>
              <w:rPr>
                <w:sz w:val="20"/>
              </w:rPr>
              <w:t xml:space="preserve"> sloučenin z naměřených hodnot</w:t>
            </w:r>
          </w:p>
        </w:tc>
        <w:tc>
          <w:tcPr>
            <w:tcW w:w="2835" w:type="dxa"/>
          </w:tcPr>
          <w:p w:rsidR="00924DF4" w:rsidRPr="00FA60D3" w:rsidRDefault="00924DF4" w:rsidP="005B3EEB">
            <w:pPr>
              <w:spacing w:before="40" w:after="20"/>
              <w:jc w:val="left"/>
              <w:rPr>
                <w:sz w:val="20"/>
              </w:rPr>
            </w:pPr>
            <w:r w:rsidRPr="00FA60D3">
              <w:rPr>
                <w:sz w:val="20"/>
              </w:rPr>
              <w:t>CZ_SOP_D06_07_005</w:t>
            </w:r>
          </w:p>
          <w:p w:rsidR="00924DF4" w:rsidRPr="00FA60D3" w:rsidRDefault="00924DF4" w:rsidP="005B3EEB">
            <w:pPr>
              <w:spacing w:before="40" w:after="20"/>
              <w:jc w:val="left"/>
              <w:rPr>
                <w:sz w:val="20"/>
              </w:rPr>
            </w:pPr>
            <w:r w:rsidRPr="00FA60D3">
              <w:rPr>
                <w:sz w:val="20"/>
              </w:rPr>
              <w:t>(ČSN ISO 8288</w:t>
            </w:r>
            <w:r>
              <w:rPr>
                <w:sz w:val="20"/>
              </w:rPr>
              <w:t>;</w:t>
            </w:r>
          </w:p>
          <w:p w:rsidR="00924DF4" w:rsidRPr="00FA60D3" w:rsidRDefault="00924DF4" w:rsidP="005B3EEB">
            <w:pPr>
              <w:spacing w:before="40" w:after="20"/>
              <w:jc w:val="left"/>
              <w:rPr>
                <w:sz w:val="20"/>
              </w:rPr>
            </w:pPr>
            <w:r w:rsidRPr="00FA60D3">
              <w:rPr>
                <w:sz w:val="20"/>
              </w:rPr>
              <w:t>ČSN 75 7400</w:t>
            </w:r>
            <w:r>
              <w:rPr>
                <w:sz w:val="20"/>
              </w:rPr>
              <w:t>;</w:t>
            </w:r>
          </w:p>
          <w:p w:rsidR="00924DF4" w:rsidRPr="00FA60D3" w:rsidRDefault="00924DF4" w:rsidP="005B3EEB">
            <w:pPr>
              <w:spacing w:before="40" w:after="20"/>
              <w:jc w:val="left"/>
              <w:rPr>
                <w:sz w:val="20"/>
              </w:rPr>
            </w:pPr>
            <w:r w:rsidRPr="00FA60D3">
              <w:rPr>
                <w:sz w:val="20"/>
              </w:rPr>
              <w:t xml:space="preserve">ČSN EN 1233, </w:t>
            </w:r>
          </w:p>
          <w:p w:rsidR="00924DF4" w:rsidRPr="00FA60D3" w:rsidRDefault="00924DF4" w:rsidP="005B3EEB">
            <w:pPr>
              <w:spacing w:before="40" w:after="20"/>
              <w:jc w:val="left"/>
              <w:rPr>
                <w:sz w:val="20"/>
              </w:rPr>
            </w:pPr>
            <w:r w:rsidRPr="00FA60D3">
              <w:rPr>
                <w:sz w:val="20"/>
              </w:rPr>
              <w:t>ČSN ISO 7980</w:t>
            </w:r>
            <w:r>
              <w:rPr>
                <w:sz w:val="20"/>
              </w:rPr>
              <w:t>;</w:t>
            </w:r>
          </w:p>
          <w:p w:rsidR="00924DF4" w:rsidRPr="00FA60D3" w:rsidRDefault="00924DF4" w:rsidP="005B3EEB">
            <w:pPr>
              <w:spacing w:before="40" w:after="20"/>
              <w:jc w:val="left"/>
              <w:rPr>
                <w:sz w:val="20"/>
              </w:rPr>
            </w:pPr>
            <w:r w:rsidRPr="00FA60D3">
              <w:rPr>
                <w:sz w:val="20"/>
              </w:rPr>
              <w:t>ČSN ISO 9964</w:t>
            </w:r>
            <w:r>
              <w:rPr>
                <w:sz w:val="20"/>
              </w:rPr>
              <w:t>;</w:t>
            </w:r>
          </w:p>
          <w:p w:rsidR="00924DF4" w:rsidRPr="0025794F" w:rsidRDefault="00924DF4" w:rsidP="005B3EEB">
            <w:pPr>
              <w:spacing w:before="40" w:after="20"/>
              <w:jc w:val="left"/>
              <w:rPr>
                <w:szCs w:val="24"/>
              </w:rPr>
            </w:pPr>
            <w:r w:rsidRPr="00FA60D3">
              <w:rPr>
                <w:sz w:val="20"/>
              </w:rPr>
              <w:t>předpisy firmy Perkin-Elmer)</w:t>
            </w:r>
          </w:p>
        </w:tc>
        <w:tc>
          <w:tcPr>
            <w:tcW w:w="2552" w:type="dxa"/>
          </w:tcPr>
          <w:p w:rsidR="00924DF4" w:rsidRPr="002F3436" w:rsidRDefault="00924DF4" w:rsidP="005B3EEB">
            <w:pPr>
              <w:spacing w:before="40" w:after="20"/>
              <w:jc w:val="left"/>
              <w:rPr>
                <w:szCs w:val="24"/>
              </w:rPr>
            </w:pPr>
            <w:r w:rsidRPr="00FA60D3">
              <w:rPr>
                <w:sz w:val="20"/>
              </w:rPr>
              <w:t>Pevné vzorky</w:t>
            </w:r>
          </w:p>
        </w:tc>
        <w:tc>
          <w:tcPr>
            <w:tcW w:w="1136" w:type="dxa"/>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1.17</w:t>
            </w:r>
            <w:r w:rsidRPr="00FA60D3">
              <w:rPr>
                <w:sz w:val="20"/>
                <w:vertAlign w:val="superscript"/>
              </w:rPr>
              <w:t>2</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prvků metodou atomové emisní spektrometrie</w:t>
            </w:r>
            <w:r>
              <w:rPr>
                <w:sz w:val="20"/>
              </w:rPr>
              <w:t xml:space="preserve"> s indukčně vázaným plazmatem a </w:t>
            </w:r>
            <w:r w:rsidRPr="00FA60D3">
              <w:rPr>
                <w:sz w:val="20"/>
              </w:rPr>
              <w:t>stechiometrické výpočty obsahů sloučenin z naměřených hodnot  </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CZ_SOP_D06_07_006</w:t>
            </w:r>
          </w:p>
          <w:p w:rsidR="00924DF4" w:rsidRPr="00FA60D3" w:rsidRDefault="00924DF4" w:rsidP="005B3EEB">
            <w:pPr>
              <w:spacing w:before="40" w:after="20"/>
              <w:jc w:val="left"/>
              <w:rPr>
                <w:sz w:val="20"/>
              </w:rPr>
            </w:pPr>
            <w:r w:rsidRPr="00FA60D3">
              <w:rPr>
                <w:sz w:val="20"/>
              </w:rPr>
              <w:t>(ČSN EN ISO 11885</w:t>
            </w:r>
            <w:r>
              <w:rPr>
                <w:sz w:val="20"/>
              </w:rPr>
              <w:t>;</w:t>
            </w:r>
          </w:p>
          <w:p w:rsidR="00924DF4" w:rsidRPr="0025794F" w:rsidRDefault="00924DF4" w:rsidP="005B3EEB">
            <w:pPr>
              <w:spacing w:before="40" w:after="20"/>
              <w:jc w:val="left"/>
              <w:rPr>
                <w:szCs w:val="24"/>
              </w:rPr>
            </w:pPr>
            <w:r w:rsidRPr="00FA60D3">
              <w:rPr>
                <w:sz w:val="20"/>
              </w:rPr>
              <w:t>AITM3-0032)</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Vody, výluhy, kapalné vzorky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1.18</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prvků metodou atomové emisní spektrometrie</w:t>
            </w:r>
            <w:r>
              <w:rPr>
                <w:sz w:val="20"/>
              </w:rPr>
              <w:t xml:space="preserve"> s indukčně vázaným plazmatem a </w:t>
            </w:r>
            <w:r w:rsidRPr="00FA60D3">
              <w:rPr>
                <w:sz w:val="20"/>
              </w:rPr>
              <w:t>stechiometrické výpočty obsahů sloučenin z naměřených hodnot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CZ_SOP_D06_07_006</w:t>
            </w:r>
          </w:p>
          <w:p w:rsidR="00924DF4" w:rsidRPr="00FA60D3" w:rsidRDefault="00924DF4" w:rsidP="005B3EEB">
            <w:pPr>
              <w:spacing w:before="40" w:after="20"/>
              <w:jc w:val="left"/>
              <w:rPr>
                <w:sz w:val="20"/>
              </w:rPr>
            </w:pPr>
            <w:r w:rsidRPr="00FA60D3">
              <w:rPr>
                <w:sz w:val="20"/>
              </w:rPr>
              <w:t>(ČSN EN ISO 11885</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15410</w:t>
            </w:r>
            <w:r>
              <w:rPr>
                <w:sz w:val="20"/>
              </w:rPr>
              <w:t>;</w:t>
            </w:r>
          </w:p>
          <w:p w:rsidR="00924DF4" w:rsidRPr="0025794F" w:rsidRDefault="00924DF4" w:rsidP="005B3EEB">
            <w:pPr>
              <w:spacing w:before="40" w:after="20"/>
              <w:jc w:val="left"/>
              <w:rPr>
                <w:szCs w:val="24"/>
              </w:rPr>
            </w:pPr>
            <w:r w:rsidRPr="00FA60D3">
              <w:rPr>
                <w:sz w:val="20"/>
              </w:rPr>
              <w:t>ČSN EN 15411)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r>
              <w:rPr>
                <w:sz w:val="20"/>
              </w:rPr>
              <w:t xml:space="preserve"> </w:t>
            </w:r>
            <w:r w:rsidRPr="00FA60D3">
              <w:rPr>
                <w:sz w:val="20"/>
              </w:rPr>
              <w:t>tuhá alternativní paliva</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1.19</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dusíku podle Kjeldahla spektrofotometricky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CZ_SOP_D06_07_007.A</w:t>
            </w:r>
          </w:p>
          <w:p w:rsidR="00924DF4" w:rsidRPr="00FA60D3" w:rsidRDefault="00924DF4" w:rsidP="005B3EEB">
            <w:pPr>
              <w:spacing w:before="40" w:after="20"/>
              <w:jc w:val="left"/>
              <w:rPr>
                <w:sz w:val="20"/>
              </w:rPr>
            </w:pPr>
            <w:r w:rsidRPr="00FA60D3">
              <w:rPr>
                <w:sz w:val="20"/>
              </w:rPr>
              <w:t>(ČSN EN 25663</w:t>
            </w:r>
            <w:r>
              <w:rPr>
                <w:sz w:val="20"/>
              </w:rPr>
              <w:t>;</w:t>
            </w:r>
          </w:p>
          <w:p w:rsidR="00924DF4" w:rsidRPr="0025794F" w:rsidRDefault="00924DF4" w:rsidP="005B3EEB">
            <w:pPr>
              <w:spacing w:before="40" w:after="20"/>
              <w:jc w:val="left"/>
              <w:rPr>
                <w:szCs w:val="24"/>
              </w:rPr>
            </w:pPr>
            <w:r w:rsidRPr="00FA60D3">
              <w:rPr>
                <w:sz w:val="20"/>
              </w:rPr>
              <w:t>ČSN ISO 7150-1)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1.20</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dusíku podle Kjeldahla spektrofotometricky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rFonts w:eastAsia="Calibri"/>
                <w:sz w:val="20"/>
                <w:lang w:eastAsia="en-US"/>
              </w:rPr>
            </w:pPr>
            <w:r w:rsidRPr="00FA60D3">
              <w:rPr>
                <w:sz w:val="20"/>
              </w:rPr>
              <w:t>CZ_SOP_D06_07_007.B</w:t>
            </w:r>
          </w:p>
          <w:p w:rsidR="00924DF4" w:rsidRPr="00FA60D3" w:rsidRDefault="00924DF4" w:rsidP="005B3EEB">
            <w:pPr>
              <w:spacing w:before="40" w:after="20"/>
              <w:jc w:val="left"/>
              <w:rPr>
                <w:sz w:val="20"/>
              </w:rPr>
            </w:pPr>
            <w:r w:rsidRPr="00FA60D3">
              <w:rPr>
                <w:sz w:val="20"/>
              </w:rPr>
              <w:t>(ČSN EN 25663</w:t>
            </w:r>
            <w:r>
              <w:rPr>
                <w:sz w:val="20"/>
              </w:rPr>
              <w:t>;</w:t>
            </w:r>
          </w:p>
          <w:p w:rsidR="00924DF4" w:rsidRPr="00FA60D3" w:rsidRDefault="00924DF4" w:rsidP="005B3EEB">
            <w:pPr>
              <w:spacing w:before="40" w:after="20"/>
              <w:jc w:val="left"/>
              <w:rPr>
                <w:sz w:val="20"/>
              </w:rPr>
            </w:pPr>
            <w:r w:rsidRPr="00FA60D3">
              <w:rPr>
                <w:sz w:val="20"/>
              </w:rPr>
              <w:t>ČSN EN 13342</w:t>
            </w:r>
            <w:r>
              <w:rPr>
                <w:sz w:val="20"/>
              </w:rPr>
              <w:t>;</w:t>
            </w:r>
          </w:p>
          <w:p w:rsidR="00924DF4" w:rsidRPr="0025794F" w:rsidRDefault="00924DF4" w:rsidP="005B3EEB">
            <w:pPr>
              <w:spacing w:before="40" w:after="20"/>
              <w:jc w:val="left"/>
              <w:rPr>
                <w:szCs w:val="24"/>
              </w:rPr>
            </w:pPr>
            <w:r w:rsidRPr="00FA60D3">
              <w:rPr>
                <w:sz w:val="20"/>
              </w:rPr>
              <w:t>ČSN ISO 7150-1)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1.21</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Cr</w:t>
            </w:r>
            <w:r w:rsidRPr="00FA60D3">
              <w:rPr>
                <w:sz w:val="20"/>
                <w:vertAlign w:val="superscript"/>
              </w:rPr>
              <w:t>VI</w:t>
            </w:r>
            <w:r w:rsidRPr="00FA60D3">
              <w:rPr>
                <w:sz w:val="20"/>
              </w:rPr>
              <w:t xml:space="preserve"> spektrofotometricky s difenylkarbazidem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CZ_SOP_D06_07_008</w:t>
            </w:r>
          </w:p>
          <w:p w:rsidR="00924DF4" w:rsidRPr="0025794F" w:rsidRDefault="00924DF4" w:rsidP="005B3EEB">
            <w:pPr>
              <w:spacing w:before="40" w:after="20"/>
              <w:jc w:val="left"/>
              <w:rPr>
                <w:szCs w:val="24"/>
              </w:rPr>
            </w:pPr>
            <w:r w:rsidRPr="00FA60D3">
              <w:rPr>
                <w:sz w:val="20"/>
              </w:rPr>
              <w:t>(ČSN ISO 11083)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 absorpční roztoky z odběru emisí</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FA60D3" w:rsidRDefault="00924DF4" w:rsidP="005B3EEB">
            <w:pPr>
              <w:spacing w:before="40" w:after="20"/>
              <w:jc w:val="center"/>
              <w:rPr>
                <w:bCs/>
                <w:sz w:val="20"/>
              </w:rPr>
            </w:pPr>
            <w:r w:rsidRPr="00FA60D3">
              <w:rPr>
                <w:bCs/>
                <w:sz w:val="20"/>
              </w:rPr>
              <w:t>1.22</w:t>
            </w:r>
            <w:r w:rsidRPr="00FA60D3">
              <w:rPr>
                <w:sz w:val="20"/>
                <w:vertAlign w:val="superscript"/>
              </w:rPr>
              <w:t>2</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Stanovení celkového fosforu a </w:t>
            </w:r>
            <w:r w:rsidRPr="00FA60D3">
              <w:rPr>
                <w:sz w:val="20"/>
              </w:rPr>
              <w:t>ortofosforečnanů spektrofotometricky a výpočet P</w:t>
            </w:r>
            <w:r w:rsidRPr="00FA60D3">
              <w:rPr>
                <w:sz w:val="20"/>
                <w:vertAlign w:val="subscript"/>
              </w:rPr>
              <w:t>2</w:t>
            </w:r>
            <w:r w:rsidRPr="00FA60D3">
              <w:rPr>
                <w:sz w:val="20"/>
              </w:rPr>
              <w:t>O</w:t>
            </w:r>
            <w:r w:rsidRPr="00FA60D3">
              <w:rPr>
                <w:sz w:val="20"/>
                <w:vertAlign w:val="subscript"/>
              </w:rPr>
              <w:t>5</w:t>
            </w:r>
            <w:r w:rsidRPr="00FA60D3">
              <w:rPr>
                <w:sz w:val="20"/>
              </w:rPr>
              <w:t xml:space="preserve">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CZ_SOP_D06_07_009.A</w:t>
            </w:r>
          </w:p>
          <w:p w:rsidR="00924DF4" w:rsidRPr="00FA60D3" w:rsidRDefault="00924DF4" w:rsidP="005B3EEB">
            <w:pPr>
              <w:spacing w:before="40" w:after="20"/>
              <w:jc w:val="left"/>
              <w:rPr>
                <w:sz w:val="20"/>
              </w:rPr>
            </w:pPr>
            <w:r w:rsidRPr="00FA60D3">
              <w:rPr>
                <w:sz w:val="20"/>
              </w:rPr>
              <w:t>(ČSN EN ISO 6878)</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FA60D3" w:rsidRDefault="00924DF4" w:rsidP="005B3EEB">
            <w:pPr>
              <w:spacing w:before="40" w:after="20"/>
              <w:jc w:val="center"/>
              <w:rPr>
                <w:bCs/>
                <w:sz w:val="20"/>
              </w:rPr>
            </w:pPr>
            <w:r w:rsidRPr="00FA60D3">
              <w:rPr>
                <w:bCs/>
                <w:sz w:val="20"/>
              </w:rPr>
              <w:lastRenderedPageBreak/>
              <w:t>1.23</w:t>
            </w:r>
            <w:r w:rsidRPr="00FA60D3">
              <w:rPr>
                <w:sz w:val="20"/>
                <w:vertAlign w:val="superscript"/>
              </w:rPr>
              <w:t>2</w:t>
            </w:r>
          </w:p>
        </w:tc>
        <w:tc>
          <w:tcPr>
            <w:tcW w:w="3216" w:type="dxa"/>
            <w:tcBorders>
              <w:top w:val="single" w:sz="4" w:space="0" w:color="auto"/>
            </w:tcBorders>
          </w:tcPr>
          <w:p w:rsidR="00924DF4" w:rsidRPr="00FA60D3" w:rsidRDefault="00924DF4" w:rsidP="005B3EEB">
            <w:pPr>
              <w:spacing w:before="40" w:after="20"/>
              <w:jc w:val="left"/>
              <w:rPr>
                <w:sz w:val="20"/>
              </w:rPr>
            </w:pPr>
            <w:r w:rsidRPr="00FA60D3">
              <w:rPr>
                <w:sz w:val="20"/>
              </w:rPr>
              <w:t>Stanovení celkového fosforu spektrofotometricky a výpočet P</w:t>
            </w:r>
            <w:r w:rsidRPr="00FA60D3">
              <w:rPr>
                <w:sz w:val="20"/>
                <w:vertAlign w:val="subscript"/>
              </w:rPr>
              <w:t>2</w:t>
            </w:r>
            <w:r w:rsidRPr="00FA60D3">
              <w:rPr>
                <w:sz w:val="20"/>
              </w:rPr>
              <w:t>O</w:t>
            </w:r>
            <w:r w:rsidRPr="00FA60D3">
              <w:rPr>
                <w:sz w:val="20"/>
                <w:vertAlign w:val="subscript"/>
              </w:rPr>
              <w:t>5</w:t>
            </w:r>
            <w:r w:rsidRPr="00FA60D3">
              <w:rPr>
                <w:sz w:val="20"/>
              </w:rPr>
              <w:t xml:space="preserve"> z naměřených hodnot</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CZ_SOP_D06_07_009.B</w:t>
            </w:r>
          </w:p>
          <w:p w:rsidR="00924DF4" w:rsidRPr="00FA60D3" w:rsidRDefault="00924DF4" w:rsidP="005B3EEB">
            <w:pPr>
              <w:spacing w:before="40" w:after="20"/>
              <w:jc w:val="left"/>
              <w:rPr>
                <w:sz w:val="20"/>
              </w:rPr>
            </w:pPr>
            <w:r w:rsidRPr="00FA60D3">
              <w:rPr>
                <w:sz w:val="20"/>
              </w:rPr>
              <w:t>(ČSN EN 14672</w:t>
            </w:r>
            <w:r>
              <w:rPr>
                <w:sz w:val="20"/>
              </w:rPr>
              <w:t>;</w:t>
            </w:r>
          </w:p>
          <w:p w:rsidR="00924DF4" w:rsidRPr="00FA60D3" w:rsidRDefault="00924DF4" w:rsidP="005B3EEB">
            <w:pPr>
              <w:spacing w:before="40" w:after="20"/>
              <w:jc w:val="left"/>
              <w:rPr>
                <w:sz w:val="20"/>
              </w:rPr>
            </w:pPr>
            <w:r w:rsidRPr="00FA60D3">
              <w:rPr>
                <w:sz w:val="20"/>
              </w:rPr>
              <w:t>ČSN EN ISO 6878)</w:t>
            </w:r>
          </w:p>
        </w:tc>
        <w:tc>
          <w:tcPr>
            <w:tcW w:w="2552" w:type="dxa"/>
            <w:tcBorders>
              <w:top w:val="single" w:sz="4" w:space="0" w:color="auto"/>
            </w:tcBorders>
          </w:tcPr>
          <w:p w:rsidR="00924DF4" w:rsidRPr="00FA60D3" w:rsidRDefault="00924DF4" w:rsidP="005B3EEB">
            <w:pPr>
              <w:spacing w:before="40" w:after="20"/>
              <w:jc w:val="left"/>
              <w:rPr>
                <w:sz w:val="20"/>
              </w:rPr>
            </w:pPr>
            <w:r w:rsidRPr="00FA60D3">
              <w:rPr>
                <w:sz w:val="20"/>
              </w:rPr>
              <w:t>Kaly a technologické kalové produkty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1C4EDC" w:rsidRDefault="00924DF4" w:rsidP="005B3EEB">
            <w:pPr>
              <w:spacing w:before="40" w:after="20"/>
              <w:jc w:val="center"/>
              <w:rPr>
                <w:bCs/>
                <w:sz w:val="20"/>
                <w:vertAlign w:val="superscript"/>
              </w:rPr>
            </w:pPr>
            <w:bookmarkStart w:id="0" w:name="_Hlk125625006"/>
            <w:r>
              <w:rPr>
                <w:bCs/>
                <w:sz w:val="20"/>
              </w:rPr>
              <w:t>1.24</w:t>
            </w:r>
            <w:r>
              <w:rPr>
                <w:bCs/>
                <w:sz w:val="20"/>
                <w:vertAlign w:val="superscript"/>
              </w:rPr>
              <w:t>1</w:t>
            </w:r>
          </w:p>
        </w:tc>
        <w:tc>
          <w:tcPr>
            <w:tcW w:w="3216" w:type="dxa"/>
          </w:tcPr>
          <w:p w:rsidR="00924DF4" w:rsidRPr="00FA60D3" w:rsidRDefault="00924DF4" w:rsidP="005B3EEB">
            <w:pPr>
              <w:spacing w:before="40" w:after="20"/>
              <w:jc w:val="left"/>
              <w:rPr>
                <w:sz w:val="20"/>
              </w:rPr>
            </w:pPr>
            <w:r w:rsidRPr="00FA60D3">
              <w:rPr>
                <w:sz w:val="20"/>
              </w:rPr>
              <w:t>Stanovení prvků metodou hmotnostní spektrometrie s indukčně vázaným plazmatem a stechiometrické výpočty obsahů sloučenin z naměřených hodnot</w:t>
            </w:r>
            <w:r w:rsidRPr="00FA60D3">
              <w:rPr>
                <w:sz w:val="20"/>
                <w:vertAlign w:val="superscript"/>
              </w:rPr>
              <w:t xml:space="preserve">  </w:t>
            </w:r>
          </w:p>
        </w:tc>
        <w:tc>
          <w:tcPr>
            <w:tcW w:w="2835" w:type="dxa"/>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_002</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200.8</w:t>
            </w:r>
            <w:r>
              <w:rPr>
                <w:sz w:val="20"/>
              </w:rPr>
              <w:t>;</w:t>
            </w:r>
          </w:p>
          <w:p w:rsidR="00924DF4" w:rsidRPr="00FA60D3" w:rsidRDefault="00924DF4" w:rsidP="005B3EEB">
            <w:pPr>
              <w:spacing w:before="40" w:after="20"/>
              <w:jc w:val="left"/>
              <w:rPr>
                <w:sz w:val="20"/>
              </w:rPr>
            </w:pPr>
            <w:r w:rsidRPr="00FA60D3">
              <w:rPr>
                <w:sz w:val="20"/>
              </w:rPr>
              <w:t>ČSN EN ISO 17294-2</w:t>
            </w:r>
            <w:r>
              <w:rPr>
                <w:sz w:val="20"/>
              </w:rPr>
              <w:t>)</w:t>
            </w:r>
          </w:p>
          <w:p w:rsidR="00924DF4" w:rsidRPr="00FA60D3" w:rsidRDefault="00924DF4" w:rsidP="005B3EEB">
            <w:pPr>
              <w:spacing w:before="40" w:after="20"/>
              <w:jc w:val="left"/>
              <w:rPr>
                <w:sz w:val="20"/>
              </w:rPr>
            </w:pPr>
          </w:p>
        </w:tc>
        <w:tc>
          <w:tcPr>
            <w:tcW w:w="2552" w:type="dxa"/>
          </w:tcPr>
          <w:p w:rsidR="00924DF4" w:rsidRPr="00FA60D3" w:rsidRDefault="00924DF4" w:rsidP="005B3EEB">
            <w:pPr>
              <w:spacing w:before="40" w:after="20"/>
              <w:jc w:val="left"/>
              <w:rPr>
                <w:sz w:val="20"/>
              </w:rPr>
            </w:pPr>
            <w:r>
              <w:rPr>
                <w:sz w:val="20"/>
              </w:rPr>
              <w:t>Kosmetické přípravky</w:t>
            </w:r>
          </w:p>
        </w:tc>
        <w:tc>
          <w:tcPr>
            <w:tcW w:w="1136" w:type="dxa"/>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Pr>
          <w:p w:rsidR="00924DF4" w:rsidRPr="00FA60D3" w:rsidRDefault="00924DF4" w:rsidP="005B3EEB">
            <w:pPr>
              <w:spacing w:before="40" w:after="20"/>
              <w:jc w:val="center"/>
              <w:rPr>
                <w:bCs/>
                <w:sz w:val="20"/>
              </w:rPr>
            </w:pPr>
            <w:r>
              <w:rPr>
                <w:bCs/>
                <w:sz w:val="20"/>
              </w:rPr>
              <w:t>1.25</w:t>
            </w:r>
            <w:r w:rsidRPr="00581C65">
              <w:rPr>
                <w:bCs/>
                <w:sz w:val="20"/>
                <w:vertAlign w:val="superscript"/>
              </w:rPr>
              <w:t>2</w:t>
            </w:r>
          </w:p>
        </w:tc>
        <w:tc>
          <w:tcPr>
            <w:tcW w:w="3216" w:type="dxa"/>
          </w:tcPr>
          <w:p w:rsidR="00924DF4" w:rsidRPr="00FA60D3" w:rsidRDefault="00924DF4" w:rsidP="005B3EEB">
            <w:pPr>
              <w:spacing w:before="40" w:after="20"/>
              <w:jc w:val="left"/>
              <w:rPr>
                <w:sz w:val="20"/>
              </w:rPr>
            </w:pPr>
            <w:r>
              <w:rPr>
                <w:sz w:val="20"/>
              </w:rPr>
              <w:t>Stanovení produkce plynu (GS</w:t>
            </w:r>
            <w:r w:rsidRPr="00581C65">
              <w:rPr>
                <w:sz w:val="20"/>
                <w:vertAlign w:val="subscript"/>
              </w:rPr>
              <w:t>21</w:t>
            </w:r>
            <w:r>
              <w:rPr>
                <w:sz w:val="20"/>
              </w:rPr>
              <w:t>) inkubačním testem</w:t>
            </w:r>
          </w:p>
        </w:tc>
        <w:tc>
          <w:tcPr>
            <w:tcW w:w="2835" w:type="dxa"/>
          </w:tcPr>
          <w:p w:rsidR="00924DF4" w:rsidRDefault="00924DF4" w:rsidP="005B3EEB">
            <w:pPr>
              <w:spacing w:before="40" w:after="20"/>
              <w:jc w:val="left"/>
              <w:rPr>
                <w:sz w:val="20"/>
              </w:rPr>
            </w:pPr>
            <w:r w:rsidRPr="00581C65">
              <w:rPr>
                <w:sz w:val="20"/>
              </w:rPr>
              <w:t>CZ_SOP</w:t>
            </w:r>
            <w:r>
              <w:rPr>
                <w:sz w:val="20"/>
              </w:rPr>
              <w:t>_D06_07_010</w:t>
            </w:r>
          </w:p>
          <w:p w:rsidR="00924DF4" w:rsidRPr="0025794F" w:rsidRDefault="00924DF4" w:rsidP="005B3EEB">
            <w:pPr>
              <w:spacing w:before="40" w:after="20"/>
              <w:jc w:val="left"/>
              <w:rPr>
                <w:szCs w:val="24"/>
              </w:rPr>
            </w:pPr>
            <w:r w:rsidRPr="00FA60D3">
              <w:rPr>
                <w:sz w:val="20"/>
              </w:rPr>
              <w:t>(ÖNORM S 2027-</w:t>
            </w:r>
            <w:r>
              <w:rPr>
                <w:sz w:val="20"/>
              </w:rPr>
              <w:t>2</w:t>
            </w:r>
            <w:r w:rsidRPr="00FA60D3">
              <w:rPr>
                <w:sz w:val="20"/>
              </w:rPr>
              <w:t>)</w:t>
            </w:r>
          </w:p>
        </w:tc>
        <w:tc>
          <w:tcPr>
            <w:tcW w:w="2552" w:type="dxa"/>
          </w:tcPr>
          <w:p w:rsidR="00924DF4" w:rsidRPr="002F3436" w:rsidRDefault="00924DF4" w:rsidP="005B3EEB">
            <w:pPr>
              <w:spacing w:before="40" w:after="20"/>
              <w:jc w:val="left"/>
              <w:rPr>
                <w:szCs w:val="24"/>
              </w:rPr>
            </w:pPr>
            <w:r w:rsidRPr="00FA60D3">
              <w:rPr>
                <w:sz w:val="20"/>
              </w:rPr>
              <w:t>Odpady, kaly, komposty, zeminy</w:t>
            </w:r>
          </w:p>
        </w:tc>
        <w:tc>
          <w:tcPr>
            <w:tcW w:w="1136" w:type="dxa"/>
          </w:tcPr>
          <w:p w:rsidR="00924DF4" w:rsidRPr="006C1239" w:rsidRDefault="00924DF4" w:rsidP="005B3EEB">
            <w:pPr>
              <w:spacing w:before="40" w:after="20"/>
              <w:jc w:val="center"/>
              <w:rPr>
                <w:sz w:val="20"/>
              </w:rPr>
            </w:pPr>
            <w:r w:rsidRPr="006C1239">
              <w:rPr>
                <w:sz w:val="20"/>
              </w:rPr>
              <w:t>D</w:t>
            </w:r>
          </w:p>
        </w:tc>
      </w:tr>
      <w:bookmarkEnd w:id="0"/>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1.2</w:t>
            </w:r>
            <w:r>
              <w:rPr>
                <w:bCs/>
                <w:sz w:val="20"/>
              </w:rPr>
              <w:t>6-</w:t>
            </w:r>
            <w:r w:rsidRPr="00FA60D3">
              <w:rPr>
                <w:bCs/>
                <w:sz w:val="20"/>
              </w:rPr>
              <w:t>1.28</w:t>
            </w:r>
          </w:p>
        </w:tc>
        <w:tc>
          <w:tcPr>
            <w:tcW w:w="3216" w:type="dxa"/>
          </w:tcPr>
          <w:p w:rsidR="00924DF4" w:rsidRPr="0025794F" w:rsidRDefault="00924DF4" w:rsidP="005B3EEB">
            <w:pPr>
              <w:spacing w:before="40" w:after="20"/>
              <w:jc w:val="left"/>
              <w:rPr>
                <w:szCs w:val="24"/>
              </w:rPr>
            </w:pPr>
            <w:r w:rsidRPr="00FA60D3">
              <w:rPr>
                <w:sz w:val="20"/>
              </w:rPr>
              <w:t>Neobsazeno</w:t>
            </w:r>
          </w:p>
        </w:tc>
        <w:tc>
          <w:tcPr>
            <w:tcW w:w="2835" w:type="dxa"/>
          </w:tcPr>
          <w:p w:rsidR="00924DF4" w:rsidRPr="0025794F" w:rsidRDefault="00924DF4" w:rsidP="005B3EEB">
            <w:pPr>
              <w:spacing w:before="40" w:after="20"/>
              <w:jc w:val="left"/>
              <w:rPr>
                <w:szCs w:val="24"/>
              </w:rPr>
            </w:pPr>
          </w:p>
        </w:tc>
        <w:tc>
          <w:tcPr>
            <w:tcW w:w="2552" w:type="dxa"/>
          </w:tcPr>
          <w:p w:rsidR="00924DF4" w:rsidRPr="002F3436" w:rsidRDefault="00924DF4" w:rsidP="005B3EEB">
            <w:pPr>
              <w:spacing w:before="40" w:after="20"/>
              <w:jc w:val="left"/>
              <w:rPr>
                <w:szCs w:val="24"/>
              </w:rPr>
            </w:pPr>
          </w:p>
        </w:tc>
        <w:tc>
          <w:tcPr>
            <w:tcW w:w="1136" w:type="dxa"/>
          </w:tcPr>
          <w:p w:rsidR="00924DF4" w:rsidRPr="006C1239" w:rsidRDefault="00924DF4" w:rsidP="005B3EEB">
            <w:pPr>
              <w:spacing w:before="40" w:after="20"/>
              <w:jc w:val="center"/>
              <w:rPr>
                <w:sz w:val="20"/>
              </w:rPr>
            </w:pP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1.29</w:t>
            </w:r>
            <w:r w:rsidRPr="00FA60D3">
              <w:rPr>
                <w:bCs/>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Stanovení neiontových povrchově aktivních látek (BIAS) spektrofotometricky s využitím kyvetového testu HACH</w:t>
            </w:r>
          </w:p>
        </w:tc>
        <w:tc>
          <w:tcPr>
            <w:tcW w:w="2835" w:type="dxa"/>
          </w:tcPr>
          <w:p w:rsidR="00924DF4" w:rsidRPr="00FA60D3" w:rsidRDefault="00924DF4" w:rsidP="005B3EEB">
            <w:pPr>
              <w:spacing w:before="40" w:after="20"/>
              <w:jc w:val="left"/>
              <w:rPr>
                <w:sz w:val="20"/>
              </w:rPr>
            </w:pPr>
            <w:r w:rsidRPr="00FA60D3">
              <w:rPr>
                <w:sz w:val="20"/>
              </w:rPr>
              <w:t>CZ_SOP_D06_07_014</w:t>
            </w:r>
          </w:p>
          <w:p w:rsidR="00924DF4" w:rsidRPr="0025794F" w:rsidRDefault="00924DF4" w:rsidP="005B3EEB">
            <w:pPr>
              <w:spacing w:before="40" w:after="20"/>
              <w:jc w:val="left"/>
              <w:rPr>
                <w:szCs w:val="24"/>
              </w:rPr>
            </w:pPr>
            <w:r w:rsidRPr="00FA60D3">
              <w:rPr>
                <w:sz w:val="20"/>
              </w:rPr>
              <w:t>(</w:t>
            </w:r>
            <w:r>
              <w:rPr>
                <w:sz w:val="20"/>
              </w:rPr>
              <w:t>n</w:t>
            </w:r>
            <w:r w:rsidRPr="00FA60D3">
              <w:rPr>
                <w:sz w:val="20"/>
              </w:rPr>
              <w:t>ávod firmy Hach)</w:t>
            </w:r>
          </w:p>
        </w:tc>
        <w:tc>
          <w:tcPr>
            <w:tcW w:w="2552" w:type="dxa"/>
          </w:tcPr>
          <w:p w:rsidR="00924DF4" w:rsidRPr="002F3436" w:rsidRDefault="00924DF4" w:rsidP="005B3EEB">
            <w:pPr>
              <w:spacing w:before="40" w:after="20"/>
              <w:jc w:val="left"/>
              <w:rPr>
                <w:szCs w:val="24"/>
              </w:rPr>
            </w:pPr>
            <w:r w:rsidRPr="00FA60D3">
              <w:rPr>
                <w:sz w:val="20"/>
              </w:rPr>
              <w:t>Vody, výluhy</w:t>
            </w:r>
          </w:p>
        </w:tc>
        <w:tc>
          <w:tcPr>
            <w:tcW w:w="1136" w:type="dxa"/>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1.30</w:t>
            </w:r>
            <w:r w:rsidRPr="00FA60D3">
              <w:rPr>
                <w:sz w:val="20"/>
                <w:vertAlign w:val="superscript"/>
              </w:rPr>
              <w:t>2</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sumy sulfanu a sulfidů spektrofotometricky a výpočet volného sulfanu z naměřených hodnot</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CZ_SOP_D06_07_015.A</w:t>
            </w:r>
          </w:p>
          <w:p w:rsidR="00924DF4" w:rsidRPr="00FA60D3" w:rsidRDefault="00924DF4" w:rsidP="005B3EEB">
            <w:pPr>
              <w:spacing w:before="40" w:after="20"/>
              <w:jc w:val="left"/>
              <w:rPr>
                <w:sz w:val="20"/>
              </w:rPr>
            </w:pPr>
            <w:r w:rsidRPr="00FA60D3">
              <w:rPr>
                <w:sz w:val="20"/>
              </w:rPr>
              <w:t>(ČSN 83 0520-16:1978</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83 0530-31:1980</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SM 4500-</w:t>
            </w:r>
            <w:r w:rsidRPr="00FB6FE6">
              <w:rPr>
                <w:sz w:val="20"/>
              </w:rPr>
              <w:t>S</w:t>
            </w:r>
            <w:r w:rsidRPr="006C1239">
              <w:rPr>
                <w:sz w:val="20"/>
              </w:rPr>
              <w:t>2-</w:t>
            </w:r>
            <w:r w:rsidRPr="00FA60D3">
              <w:rPr>
                <w:sz w:val="20"/>
              </w:rPr>
              <w:t>D)</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t>1.31</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sumy sulfanu a sulfidů spektrofotometricky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CZ_SOP_D06_07_015.B</w:t>
            </w:r>
          </w:p>
          <w:p w:rsidR="00924DF4" w:rsidRPr="00FA60D3" w:rsidRDefault="00924DF4" w:rsidP="005B3EEB">
            <w:pPr>
              <w:spacing w:before="40" w:after="20"/>
              <w:jc w:val="left"/>
              <w:rPr>
                <w:sz w:val="20"/>
              </w:rPr>
            </w:pPr>
            <w:r w:rsidRPr="00FA60D3">
              <w:rPr>
                <w:sz w:val="20"/>
              </w:rPr>
              <w:t>(ČSN 83 0520-16:1978</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ČSN 83 0530-31:1980)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1.32</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sumy sulfanu a sulfidů spektrofotometricky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CZ_SOP_D06_07_015.C</w:t>
            </w:r>
          </w:p>
          <w:p w:rsidR="00924DF4" w:rsidRPr="00FA60D3" w:rsidRDefault="00924DF4" w:rsidP="005B3EEB">
            <w:pPr>
              <w:spacing w:before="40" w:after="20"/>
              <w:jc w:val="left"/>
              <w:rPr>
                <w:sz w:val="20"/>
              </w:rPr>
            </w:pPr>
            <w:r w:rsidRPr="00FA60D3">
              <w:rPr>
                <w:sz w:val="20"/>
              </w:rPr>
              <w:t>(ČSN 83 0520-16:1978</w:t>
            </w:r>
            <w:r>
              <w:rPr>
                <w:sz w:val="20"/>
              </w:rPr>
              <w:t>;</w:t>
            </w:r>
          </w:p>
          <w:p w:rsidR="00924DF4" w:rsidRPr="00FA60D3" w:rsidRDefault="00924DF4" w:rsidP="005B3EEB">
            <w:pPr>
              <w:spacing w:before="40" w:after="20"/>
              <w:jc w:val="left"/>
              <w:rPr>
                <w:sz w:val="20"/>
              </w:rPr>
            </w:pPr>
            <w:r w:rsidRPr="00FA60D3">
              <w:rPr>
                <w:sz w:val="20"/>
              </w:rPr>
              <w:t>ČSN 83 0530-31:1980</w:t>
            </w:r>
            <w:r>
              <w:rPr>
                <w:sz w:val="20"/>
              </w:rPr>
              <w:t>;</w:t>
            </w:r>
          </w:p>
          <w:p w:rsidR="00924DF4" w:rsidRPr="0025794F" w:rsidRDefault="00924DF4" w:rsidP="005B3EEB">
            <w:pPr>
              <w:spacing w:before="40" w:after="20"/>
              <w:jc w:val="left"/>
              <w:rPr>
                <w:szCs w:val="24"/>
              </w:rPr>
            </w:pPr>
            <w:r w:rsidRPr="00FA60D3">
              <w:rPr>
                <w:sz w:val="20"/>
              </w:rPr>
              <w:t>ČSN 83 4712 č. 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Absorpční roztoky z odběru emisí</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1.33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síranů turbidimetricky pomocí diskrétní spektrofotometrie a</w:t>
            </w:r>
            <w:r>
              <w:rPr>
                <w:sz w:val="20"/>
              </w:rPr>
              <w:t> </w:t>
            </w:r>
            <w:r w:rsidRPr="00FA60D3">
              <w:rPr>
                <w:sz w:val="20"/>
              </w:rPr>
              <w:t>výpočet síranové síry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CZ_SOP_D06_02_016</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375.4</w:t>
            </w:r>
            <w:r>
              <w:rPr>
                <w:sz w:val="20"/>
              </w:rPr>
              <w:t>;</w:t>
            </w:r>
          </w:p>
          <w:p w:rsidR="00924DF4" w:rsidRPr="0025794F" w:rsidRDefault="00924DF4" w:rsidP="005B3EEB">
            <w:pPr>
              <w:spacing w:before="40" w:after="20"/>
              <w:jc w:val="left"/>
              <w:rPr>
                <w:szCs w:val="24"/>
              </w:rPr>
            </w:pPr>
            <w:r w:rsidRPr="00FA60D3">
              <w:rPr>
                <w:sz w:val="20"/>
              </w:rPr>
              <w:t>SM 4500-SO</w:t>
            </w:r>
            <w:r w:rsidRPr="00FA60D3">
              <w:rPr>
                <w:sz w:val="20"/>
                <w:vertAlign w:val="subscript"/>
              </w:rPr>
              <w:t>4</w:t>
            </w:r>
            <w:r w:rsidRPr="00FA60D3">
              <w:rPr>
                <w:sz w:val="20"/>
                <w:vertAlign w:val="superscript"/>
              </w:rPr>
              <w:t>2-</w:t>
            </w:r>
            <w:r>
              <w:rPr>
                <w:sz w:val="20"/>
              </w:rPr>
              <w:t>;</w:t>
            </w:r>
            <w:r>
              <w:rPr>
                <w:sz w:val="20"/>
              </w:rPr>
              <w:br/>
            </w:r>
            <w:bookmarkStart w:id="1" w:name="_Hlk170136540"/>
            <w:r>
              <w:rPr>
                <w:sz w:val="20"/>
              </w:rPr>
              <w:t>ČSN ISO 15923-1</w:t>
            </w:r>
            <w:bookmarkEnd w:id="1"/>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t>1.34</w:t>
            </w:r>
            <w:r>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sumy dusitanového a sumy dusitanového a dusičnanového dusíku diskrétní spektrofotometrií a výpočet dusitanů a dusičnanů z naměřených hodnot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bCs/>
                <w:sz w:val="20"/>
              </w:rPr>
            </w:pPr>
            <w:r w:rsidRPr="00FA60D3">
              <w:rPr>
                <w:bCs/>
                <w:sz w:val="20"/>
              </w:rPr>
              <w:t>CZ_SOP_D06_02_019</w:t>
            </w:r>
          </w:p>
          <w:p w:rsidR="00924DF4" w:rsidRPr="00FA60D3" w:rsidRDefault="00924DF4" w:rsidP="005B3EEB">
            <w:pPr>
              <w:spacing w:before="40" w:after="20"/>
              <w:jc w:val="left"/>
              <w:rPr>
                <w:sz w:val="20"/>
              </w:rPr>
            </w:pPr>
            <w:r w:rsidRPr="00FA60D3">
              <w:rPr>
                <w:sz w:val="20"/>
              </w:rPr>
              <w:t>(</w:t>
            </w:r>
            <w:r>
              <w:rPr>
                <w:sz w:val="20"/>
              </w:rPr>
              <w:t>ČSN ISO 15923-1;</w:t>
            </w:r>
          </w:p>
          <w:p w:rsidR="00924DF4" w:rsidRPr="00FA60D3" w:rsidRDefault="00924DF4" w:rsidP="005B3EEB">
            <w:pPr>
              <w:spacing w:before="40" w:after="20"/>
              <w:jc w:val="left"/>
              <w:rPr>
                <w:sz w:val="20"/>
              </w:rPr>
            </w:pPr>
            <w:r w:rsidRPr="00FA60D3">
              <w:rPr>
                <w:sz w:val="20"/>
              </w:rPr>
              <w:t>SM 4500-NO</w:t>
            </w:r>
            <w:r w:rsidRPr="00FA60D3">
              <w:rPr>
                <w:sz w:val="20"/>
                <w:vertAlign w:val="subscript"/>
              </w:rPr>
              <w:t>2</w:t>
            </w:r>
            <w:r w:rsidRPr="00FA60D3">
              <w:rPr>
                <w:sz w:val="20"/>
                <w:vertAlign w:val="superscript"/>
              </w:rPr>
              <w:t>-</w:t>
            </w:r>
            <w:r>
              <w:rPr>
                <w:sz w:val="20"/>
              </w:rPr>
              <w:t>;</w:t>
            </w:r>
          </w:p>
          <w:p w:rsidR="00924DF4" w:rsidRPr="0025794F" w:rsidRDefault="00924DF4" w:rsidP="005B3EEB">
            <w:pPr>
              <w:spacing w:before="40" w:after="20"/>
              <w:jc w:val="left"/>
              <w:rPr>
                <w:szCs w:val="24"/>
              </w:rPr>
            </w:pPr>
            <w:r w:rsidRPr="00FA60D3">
              <w:rPr>
                <w:sz w:val="20"/>
              </w:rPr>
              <w:t>SM 4500-NO</w:t>
            </w:r>
            <w:r w:rsidRPr="00FA60D3">
              <w:rPr>
                <w:sz w:val="20"/>
                <w:vertAlign w:val="subscript"/>
              </w:rPr>
              <w:t>3</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Pr>
                <w:sz w:val="20"/>
              </w:rPr>
              <w:t>K</w:t>
            </w:r>
            <w:r w:rsidRPr="00FA60D3">
              <w:rPr>
                <w:sz w:val="20"/>
              </w:rPr>
              <w:t>apalné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1.35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početní koncentrace azbestových a minerálních vláken pomocí SEM/EDS</w:t>
            </w:r>
          </w:p>
        </w:tc>
        <w:tc>
          <w:tcPr>
            <w:tcW w:w="2835" w:type="dxa"/>
            <w:tcBorders>
              <w:top w:val="single" w:sz="4" w:space="0" w:color="auto"/>
              <w:bottom w:val="single" w:sz="4" w:space="0" w:color="auto"/>
            </w:tcBorders>
            <w:shd w:val="clear" w:color="auto" w:fill="auto"/>
          </w:tcPr>
          <w:p w:rsidR="00924DF4" w:rsidRPr="009843CA" w:rsidRDefault="00924DF4" w:rsidP="005B3EEB">
            <w:pPr>
              <w:spacing w:before="40" w:after="20" w:line="276" w:lineRule="auto"/>
              <w:jc w:val="left"/>
              <w:rPr>
                <w:sz w:val="20"/>
                <w:lang w:eastAsia="en-US"/>
              </w:rPr>
            </w:pPr>
            <w:r w:rsidRPr="009843CA">
              <w:rPr>
                <w:sz w:val="20"/>
                <w:lang w:eastAsia="en-US"/>
              </w:rPr>
              <w:t>CZ_SOP_D06_02_018</w:t>
            </w:r>
          </w:p>
          <w:p w:rsidR="00924DF4" w:rsidRPr="009843CA" w:rsidRDefault="00924DF4" w:rsidP="005B3EEB">
            <w:pPr>
              <w:spacing w:before="40" w:after="20"/>
              <w:jc w:val="left"/>
              <w:rPr>
                <w:sz w:val="20"/>
                <w:lang w:eastAsia="en-US"/>
              </w:rPr>
            </w:pPr>
            <w:r w:rsidRPr="009843CA">
              <w:rPr>
                <w:sz w:val="20"/>
                <w:lang w:eastAsia="en-US"/>
              </w:rPr>
              <w:t xml:space="preserve">(ISO 14966, mimo kap. 5, 6.1 </w:t>
            </w:r>
          </w:p>
          <w:p w:rsidR="00924DF4" w:rsidRPr="009843CA" w:rsidRDefault="00924DF4" w:rsidP="005B3EEB">
            <w:pPr>
              <w:spacing w:before="40" w:after="20"/>
              <w:jc w:val="left"/>
              <w:rPr>
                <w:sz w:val="20"/>
                <w:lang w:eastAsia="en-US"/>
              </w:rPr>
            </w:pPr>
            <w:r w:rsidRPr="009843CA">
              <w:rPr>
                <w:sz w:val="20"/>
                <w:lang w:eastAsia="en-US"/>
              </w:rPr>
              <w:t xml:space="preserve">a 6.2; </w:t>
            </w:r>
          </w:p>
          <w:p w:rsidR="00924DF4" w:rsidRPr="009843CA" w:rsidRDefault="00924DF4" w:rsidP="005B3EEB">
            <w:pPr>
              <w:spacing w:before="40" w:after="20"/>
              <w:jc w:val="left"/>
              <w:rPr>
                <w:sz w:val="20"/>
                <w:lang w:eastAsia="en-US"/>
              </w:rPr>
            </w:pPr>
            <w:r w:rsidRPr="009843CA">
              <w:rPr>
                <w:sz w:val="20"/>
                <w:lang w:eastAsia="en-US"/>
              </w:rPr>
              <w:t>VDI 3492, mimo kap. 5 a 6;</w:t>
            </w:r>
          </w:p>
          <w:p w:rsidR="00924DF4" w:rsidRPr="009843CA" w:rsidRDefault="00924DF4" w:rsidP="005B3EEB">
            <w:pPr>
              <w:spacing w:before="40" w:after="20"/>
              <w:jc w:val="left"/>
              <w:rPr>
                <w:sz w:val="20"/>
                <w:lang w:eastAsia="en-US"/>
              </w:rPr>
            </w:pPr>
            <w:r w:rsidRPr="009843CA">
              <w:rPr>
                <w:sz w:val="20"/>
                <w:lang w:eastAsia="en-US"/>
              </w:rPr>
              <w:t xml:space="preserve">Vyhláška č. 6/2003 Sb.; </w:t>
            </w:r>
          </w:p>
          <w:p w:rsidR="00924DF4" w:rsidRPr="0025794F" w:rsidRDefault="00924DF4" w:rsidP="005B3EEB">
            <w:pPr>
              <w:spacing w:before="40" w:after="20"/>
              <w:jc w:val="left"/>
              <w:rPr>
                <w:szCs w:val="24"/>
              </w:rPr>
            </w:pPr>
            <w:r w:rsidRPr="009843CA">
              <w:rPr>
                <w:sz w:val="20"/>
                <w:lang w:eastAsia="en-US"/>
              </w:rPr>
              <w:t>NV č. 361/2007 Sb., příloha č. 3</w:t>
            </w:r>
            <w:r w:rsidRPr="00DA5D4C">
              <w:rPr>
                <w:sz w:val="20"/>
                <w:lang w:eastAsia="en-US"/>
              </w:rPr>
              <w:t>)</w:t>
            </w:r>
          </w:p>
        </w:tc>
        <w:tc>
          <w:tcPr>
            <w:tcW w:w="2552" w:type="dxa"/>
            <w:tcBorders>
              <w:top w:val="single" w:sz="4" w:space="0" w:color="auto"/>
              <w:bottom w:val="single" w:sz="4" w:space="0" w:color="auto"/>
            </w:tcBorders>
          </w:tcPr>
          <w:p w:rsidR="00924DF4" w:rsidRPr="00FA60D3" w:rsidRDefault="00924DF4" w:rsidP="005B3EEB">
            <w:pPr>
              <w:spacing w:before="40" w:after="20" w:line="276" w:lineRule="auto"/>
              <w:jc w:val="left"/>
              <w:rPr>
                <w:sz w:val="20"/>
                <w:lang w:eastAsia="en-US"/>
              </w:rPr>
            </w:pPr>
            <w:r w:rsidRPr="00FA60D3">
              <w:rPr>
                <w:sz w:val="20"/>
                <w:lang w:eastAsia="en-US"/>
              </w:rPr>
              <w:t>Ovzduší venkovní a vnitřní, pracovní prostředí – exponované filtry</w:t>
            </w:r>
          </w:p>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lastRenderedPageBreak/>
              <w:t>1.36</w:t>
            </w:r>
            <w:r w:rsidRPr="00FA60D3">
              <w:rPr>
                <w:bCs/>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Pr>
                <w:sz w:val="20"/>
              </w:rPr>
              <w:t>Stanovení sumy amoniaku a amonných iontů, dusitanového a </w:t>
            </w:r>
            <w:r w:rsidRPr="00FA60D3">
              <w:rPr>
                <w:sz w:val="20"/>
              </w:rPr>
              <w:t>sumy dusitanového a dusičnanového dusíku diskrétní spektrofotometrií a</w:t>
            </w:r>
            <w:r>
              <w:rPr>
                <w:sz w:val="20"/>
              </w:rPr>
              <w:t> </w:t>
            </w:r>
            <w:r w:rsidRPr="00FA60D3">
              <w:rPr>
                <w:sz w:val="20"/>
              </w:rPr>
              <w:t>výpočet dusitanů, dusičnanů, amoniakálního, anorganického, organického, celkového dusíku, volného amoniaku a disociovaných amonných iontů z naměřených hodnot včetně výpočtu celkové mineralizace</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CZ_SOP_D06_02_019</w:t>
            </w:r>
          </w:p>
          <w:p w:rsidR="00924DF4" w:rsidRPr="00FA60D3" w:rsidRDefault="00924DF4" w:rsidP="005B3EEB">
            <w:pPr>
              <w:spacing w:before="40" w:after="20"/>
              <w:jc w:val="left"/>
              <w:rPr>
                <w:sz w:val="20"/>
              </w:rPr>
            </w:pPr>
            <w:r w:rsidRPr="00FA60D3">
              <w:rPr>
                <w:sz w:val="20"/>
              </w:rPr>
              <w:t>(SM 4500-NO</w:t>
            </w:r>
            <w:r w:rsidRPr="00FA60D3">
              <w:rPr>
                <w:sz w:val="20"/>
                <w:vertAlign w:val="subscript"/>
              </w:rPr>
              <w:t>2</w:t>
            </w:r>
            <w:r w:rsidRPr="00FA60D3">
              <w:rPr>
                <w:sz w:val="20"/>
                <w:vertAlign w:val="superscript"/>
              </w:rPr>
              <w:t>-</w:t>
            </w:r>
            <w:r>
              <w:rPr>
                <w:sz w:val="20"/>
              </w:rPr>
              <w:t>;</w:t>
            </w:r>
          </w:p>
          <w:p w:rsidR="00924DF4" w:rsidRPr="0025794F" w:rsidRDefault="00924DF4" w:rsidP="005B3EEB">
            <w:pPr>
              <w:spacing w:before="40" w:after="20"/>
              <w:jc w:val="left"/>
              <w:rPr>
                <w:szCs w:val="24"/>
              </w:rPr>
            </w:pPr>
            <w:r w:rsidRPr="00FA60D3">
              <w:rPr>
                <w:sz w:val="20"/>
              </w:rPr>
              <w:t>SM 4500-NO</w:t>
            </w:r>
            <w:r w:rsidRPr="00FA60D3">
              <w:rPr>
                <w:sz w:val="20"/>
                <w:vertAlign w:val="subscript"/>
              </w:rPr>
              <w:t>3</w:t>
            </w:r>
            <w:r>
              <w:rPr>
                <w:sz w:val="20"/>
              </w:rPr>
              <w:t>;</w:t>
            </w:r>
            <w:r>
              <w:rPr>
                <w:sz w:val="20"/>
              </w:rPr>
              <w:br/>
              <w:t>ČSN ISO 15923-1</w:t>
            </w:r>
            <w:r w:rsidRPr="00FA60D3">
              <w:rPr>
                <w:sz w:val="20"/>
              </w:rPr>
              <w:t>)</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1.37</w:t>
            </w:r>
            <w:r w:rsidRPr="00FA60D3">
              <w:rPr>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Stanovení sumy amoniaku a</w:t>
            </w:r>
            <w:r>
              <w:rPr>
                <w:sz w:val="20"/>
              </w:rPr>
              <w:t> </w:t>
            </w:r>
            <w:r w:rsidRPr="00FA60D3">
              <w:rPr>
                <w:sz w:val="20"/>
              </w:rPr>
              <w:t>amonných iontů spektrofotometricky a výpočet amoniakálního dusíku, volného amoniaku a disociovaných amonných iontů z naměřených hodnot</w:t>
            </w:r>
          </w:p>
        </w:tc>
        <w:tc>
          <w:tcPr>
            <w:tcW w:w="2835" w:type="dxa"/>
          </w:tcPr>
          <w:p w:rsidR="00924DF4" w:rsidRPr="00FA60D3" w:rsidRDefault="00924DF4" w:rsidP="005B3EEB">
            <w:pPr>
              <w:spacing w:before="40" w:after="20"/>
              <w:jc w:val="left"/>
              <w:rPr>
                <w:sz w:val="20"/>
              </w:rPr>
            </w:pPr>
            <w:r w:rsidRPr="00FA60D3">
              <w:rPr>
                <w:sz w:val="20"/>
              </w:rPr>
              <w:t>CZ_SOP_D06_07_020</w:t>
            </w:r>
          </w:p>
          <w:p w:rsidR="00924DF4" w:rsidRPr="00FA60D3" w:rsidRDefault="00924DF4" w:rsidP="005B3EEB">
            <w:pPr>
              <w:spacing w:before="40" w:after="20"/>
              <w:jc w:val="left"/>
              <w:rPr>
                <w:sz w:val="20"/>
              </w:rPr>
            </w:pPr>
            <w:r w:rsidRPr="00FA60D3">
              <w:rPr>
                <w:sz w:val="20"/>
              </w:rPr>
              <w:t>(ČSN ISO 7150-1</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ČSN EN ISO 21877)</w:t>
            </w:r>
          </w:p>
        </w:tc>
        <w:tc>
          <w:tcPr>
            <w:tcW w:w="2552" w:type="dxa"/>
          </w:tcPr>
          <w:p w:rsidR="00924DF4" w:rsidRPr="002F3436" w:rsidRDefault="00924DF4" w:rsidP="005B3EEB">
            <w:pPr>
              <w:spacing w:before="40" w:after="20"/>
              <w:jc w:val="left"/>
              <w:rPr>
                <w:szCs w:val="24"/>
              </w:rPr>
            </w:pPr>
            <w:r w:rsidRPr="00FA60D3">
              <w:rPr>
                <w:sz w:val="20"/>
              </w:rPr>
              <w:t>Vody, výluhy, kapalné vzorky, absorpční roztoky z odběrů emisí</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1.38</w:t>
            </w:r>
          </w:p>
        </w:tc>
        <w:tc>
          <w:tcPr>
            <w:tcW w:w="3216" w:type="dxa"/>
            <w:tcBorders>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bottom w:val="single" w:sz="4" w:space="0" w:color="auto"/>
            </w:tcBorders>
          </w:tcPr>
          <w:p w:rsidR="00924DF4" w:rsidRPr="0025794F" w:rsidRDefault="00924DF4" w:rsidP="005B3EEB">
            <w:pPr>
              <w:spacing w:before="40" w:after="20"/>
              <w:jc w:val="left"/>
              <w:rPr>
                <w:szCs w:val="24"/>
              </w:rPr>
            </w:pPr>
          </w:p>
        </w:tc>
        <w:tc>
          <w:tcPr>
            <w:tcW w:w="2552" w:type="dxa"/>
            <w:tcBorders>
              <w:bottom w:val="single" w:sz="4" w:space="0" w:color="auto"/>
            </w:tcBorders>
          </w:tcPr>
          <w:p w:rsidR="00924DF4" w:rsidRPr="002F3436" w:rsidRDefault="00924DF4" w:rsidP="005B3EEB">
            <w:pPr>
              <w:spacing w:before="40" w:after="20"/>
              <w:jc w:val="left"/>
              <w:rPr>
                <w:szCs w:val="24"/>
              </w:rPr>
            </w:pPr>
          </w:p>
        </w:tc>
        <w:tc>
          <w:tcPr>
            <w:tcW w:w="1136" w:type="dxa"/>
            <w:tcBorders>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1.39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ortofosforečnanů pomocí diskrétní spektrofotometrie a výpočet ortofosforečnanového fosforu z naměřených hodnot včetně výpočtu celkové mineralizace</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CZ_SOP_D06_02_022</w:t>
            </w:r>
          </w:p>
          <w:p w:rsidR="00924DF4" w:rsidRPr="00FA60D3" w:rsidRDefault="00924DF4" w:rsidP="005B3EEB">
            <w:pPr>
              <w:spacing w:before="40" w:after="20"/>
              <w:jc w:val="left"/>
              <w:rPr>
                <w:sz w:val="20"/>
              </w:rPr>
            </w:pPr>
            <w:r w:rsidRPr="00FA60D3">
              <w:rPr>
                <w:sz w:val="20"/>
              </w:rPr>
              <w:t>(ČSN EN ISO 6878</w:t>
            </w:r>
            <w:r>
              <w:rPr>
                <w:sz w:val="20"/>
              </w:rPr>
              <w:t>;</w:t>
            </w:r>
          </w:p>
          <w:p w:rsidR="00924DF4" w:rsidRPr="0025794F" w:rsidRDefault="00924DF4" w:rsidP="005B3EEB">
            <w:pPr>
              <w:spacing w:before="40" w:after="20"/>
              <w:jc w:val="left"/>
              <w:rPr>
                <w:szCs w:val="24"/>
              </w:rPr>
            </w:pPr>
            <w:r w:rsidRPr="00FA60D3">
              <w:rPr>
                <w:sz w:val="20"/>
              </w:rPr>
              <w:t>SM 4500-P</w:t>
            </w:r>
            <w:r>
              <w:rPr>
                <w:sz w:val="20"/>
              </w:rPr>
              <w:t>;</w:t>
            </w:r>
            <w:r>
              <w:rPr>
                <w:sz w:val="20"/>
              </w:rPr>
              <w:br/>
              <w:t>ČSN ISO 15923-1</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t>1.40</w:t>
            </w:r>
            <w:r w:rsidRPr="00FA60D3">
              <w:rPr>
                <w:sz w:val="20"/>
                <w:vertAlign w:val="superscript"/>
              </w:rPr>
              <w:t>2</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chloridů potenciometrickou titrací</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CZ_SOP_D06_07_023.A</w:t>
            </w:r>
          </w:p>
          <w:p w:rsidR="00924DF4" w:rsidRPr="00FA60D3" w:rsidRDefault="00924DF4" w:rsidP="005B3EEB">
            <w:pPr>
              <w:spacing w:before="40" w:after="20"/>
              <w:jc w:val="left"/>
              <w:rPr>
                <w:sz w:val="20"/>
              </w:rPr>
            </w:pPr>
            <w:r w:rsidRPr="00FA60D3">
              <w:rPr>
                <w:sz w:val="20"/>
              </w:rPr>
              <w:t>(ČSN 03 8526:1989</w:t>
            </w:r>
            <w:r>
              <w:rPr>
                <w:sz w:val="20"/>
              </w:rPr>
              <w:t>;</w:t>
            </w:r>
          </w:p>
          <w:p w:rsidR="00924DF4" w:rsidRPr="00FA60D3" w:rsidRDefault="00924DF4" w:rsidP="005B3EEB">
            <w:pPr>
              <w:spacing w:before="40" w:after="20"/>
              <w:jc w:val="left"/>
              <w:rPr>
                <w:sz w:val="20"/>
              </w:rPr>
            </w:pPr>
            <w:r w:rsidRPr="00FA60D3">
              <w:rPr>
                <w:sz w:val="20"/>
              </w:rPr>
              <w:t>ČSN 83 0530-20:1980</w:t>
            </w:r>
            <w:r>
              <w:rPr>
                <w:sz w:val="20"/>
              </w:rPr>
              <w:t>;</w:t>
            </w:r>
          </w:p>
          <w:p w:rsidR="00924DF4" w:rsidRPr="0025794F" w:rsidRDefault="00924DF4" w:rsidP="005B3EEB">
            <w:pPr>
              <w:spacing w:before="40" w:after="20"/>
              <w:jc w:val="left"/>
              <w:rPr>
                <w:szCs w:val="24"/>
              </w:rPr>
            </w:pPr>
            <w:r w:rsidRPr="00FA60D3">
              <w:rPr>
                <w:sz w:val="20"/>
              </w:rPr>
              <w:t>SM 4500-Cl</w:t>
            </w:r>
            <w:r w:rsidRPr="00FA60D3">
              <w:rPr>
                <w:sz w:val="20"/>
                <w:vertAlign w:val="superscript"/>
              </w:rPr>
              <w:t xml:space="preserve">- </w:t>
            </w:r>
            <w:r w:rsidRPr="00FA60D3">
              <w:rPr>
                <w:sz w:val="20"/>
              </w:rPr>
              <w:t>D)</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Vody, výluhy, kapalné vzorky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1.41</w:t>
            </w:r>
            <w:r w:rsidRPr="00FA60D3">
              <w:rPr>
                <w:sz w:val="20"/>
                <w:vertAlign w:val="superscript"/>
              </w:rPr>
              <w:t>2</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chloridů potenciometrickou titrací a výpočet NaCl z naměřených hodnot</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CZ_SOP_D06_07_023.B</w:t>
            </w:r>
          </w:p>
          <w:p w:rsidR="00924DF4" w:rsidRPr="0025794F" w:rsidRDefault="00924DF4" w:rsidP="005B3EEB">
            <w:pPr>
              <w:spacing w:before="40" w:after="20"/>
              <w:jc w:val="left"/>
              <w:rPr>
                <w:szCs w:val="24"/>
              </w:rPr>
            </w:pPr>
            <w:r w:rsidRPr="00FA60D3">
              <w:rPr>
                <w:sz w:val="20"/>
              </w:rPr>
              <w:t>(ČSN EN 480-10)</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Pevné vzorky, materiály staveb, stavební materiály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1.42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Hg atomovou absorpční spektrometrií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_024</w:t>
            </w:r>
          </w:p>
          <w:p w:rsidR="00924DF4" w:rsidRPr="003330BC" w:rsidRDefault="00924DF4" w:rsidP="005B3EEB">
            <w:pPr>
              <w:spacing w:before="40" w:after="20"/>
              <w:jc w:val="left"/>
              <w:rPr>
                <w:sz w:val="20"/>
              </w:rPr>
            </w:pPr>
            <w:bookmarkStart w:id="2" w:name="_Hlk125625580"/>
            <w:r>
              <w:rPr>
                <w:sz w:val="20"/>
              </w:rPr>
              <w:t>(</w:t>
            </w:r>
            <w:r w:rsidRPr="00FA60D3">
              <w:rPr>
                <w:sz w:val="20"/>
              </w:rPr>
              <w:t>ČSN 75 7440</w:t>
            </w:r>
            <w:bookmarkEnd w:id="2"/>
            <w:r>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biologický materiál</w:t>
            </w:r>
            <w:r>
              <w:rPr>
                <w:sz w:val="20"/>
              </w:rPr>
              <w:t>, kosmetické přípravky</w:t>
            </w:r>
            <w:r w:rsidRPr="00FA60D3">
              <w:rPr>
                <w:sz w:val="20"/>
              </w:rPr>
              <w:t xml:space="preserve"> </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1.43</w:t>
            </w:r>
            <w:r w:rsidRPr="00FA60D3">
              <w:rPr>
                <w:sz w:val="20"/>
                <w:vertAlign w:val="superscript"/>
              </w:rPr>
              <w:t>2</w:t>
            </w:r>
          </w:p>
        </w:tc>
        <w:tc>
          <w:tcPr>
            <w:tcW w:w="3216" w:type="dxa"/>
            <w:tcBorders>
              <w:top w:val="single" w:sz="4" w:space="0" w:color="auto"/>
              <w:bottom w:val="single" w:sz="4" w:space="0" w:color="auto"/>
            </w:tcBorders>
          </w:tcPr>
          <w:p w:rsidR="00924DF4" w:rsidRPr="00870977" w:rsidRDefault="00924DF4" w:rsidP="005B3EEB">
            <w:pPr>
              <w:spacing w:before="40" w:after="20"/>
              <w:jc w:val="left"/>
              <w:rPr>
                <w:szCs w:val="24"/>
              </w:rPr>
            </w:pPr>
            <w:r w:rsidRPr="00870977">
              <w:rPr>
                <w:sz w:val="20"/>
              </w:rPr>
              <w:t>Stanovení extrahovatelných organicky vázaných halogenů (EOX) coulometricky</w:t>
            </w:r>
          </w:p>
        </w:tc>
        <w:tc>
          <w:tcPr>
            <w:tcW w:w="2835" w:type="dxa"/>
            <w:tcBorders>
              <w:top w:val="single" w:sz="4" w:space="0" w:color="auto"/>
              <w:bottom w:val="single" w:sz="4" w:space="0" w:color="auto"/>
            </w:tcBorders>
          </w:tcPr>
          <w:p w:rsidR="00924DF4" w:rsidRPr="00870977" w:rsidRDefault="00924DF4" w:rsidP="005B3EEB">
            <w:pPr>
              <w:spacing w:before="40" w:after="20"/>
              <w:jc w:val="left"/>
              <w:rPr>
                <w:sz w:val="20"/>
              </w:rPr>
            </w:pPr>
            <w:r w:rsidRPr="00870977">
              <w:rPr>
                <w:sz w:val="20"/>
              </w:rPr>
              <w:t>CZ_SOP_D06_07_025.A</w:t>
            </w:r>
          </w:p>
          <w:p w:rsidR="00924DF4" w:rsidRPr="00870977" w:rsidRDefault="00924DF4" w:rsidP="005B3EEB">
            <w:pPr>
              <w:spacing w:before="40" w:after="20"/>
              <w:jc w:val="left"/>
              <w:rPr>
                <w:szCs w:val="24"/>
              </w:rPr>
            </w:pPr>
            <w:r w:rsidRPr="00870977">
              <w:rPr>
                <w:sz w:val="20"/>
              </w:rPr>
              <w:t>(DIN 38409-H8)</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1.44</w:t>
            </w:r>
            <w:r w:rsidRPr="00FA60D3">
              <w:rPr>
                <w:sz w:val="20"/>
                <w:vertAlign w:val="superscript"/>
              </w:rPr>
              <w:t>2</w:t>
            </w:r>
          </w:p>
        </w:tc>
        <w:tc>
          <w:tcPr>
            <w:tcW w:w="3216" w:type="dxa"/>
            <w:tcBorders>
              <w:top w:val="single" w:sz="4" w:space="0" w:color="auto"/>
              <w:bottom w:val="single" w:sz="4" w:space="0" w:color="auto"/>
            </w:tcBorders>
          </w:tcPr>
          <w:p w:rsidR="00924DF4" w:rsidRPr="00870977" w:rsidRDefault="00924DF4" w:rsidP="005B3EEB">
            <w:pPr>
              <w:spacing w:before="40" w:after="20"/>
              <w:jc w:val="left"/>
              <w:rPr>
                <w:szCs w:val="24"/>
              </w:rPr>
            </w:pPr>
            <w:r w:rsidRPr="00870977">
              <w:rPr>
                <w:sz w:val="20"/>
              </w:rPr>
              <w:t>Stanovení extrahovatelných organicky vázaných halogenů (EOX) coulometricky</w:t>
            </w:r>
          </w:p>
        </w:tc>
        <w:tc>
          <w:tcPr>
            <w:tcW w:w="2835" w:type="dxa"/>
            <w:tcBorders>
              <w:top w:val="single" w:sz="4" w:space="0" w:color="auto"/>
              <w:bottom w:val="single" w:sz="4" w:space="0" w:color="auto"/>
            </w:tcBorders>
          </w:tcPr>
          <w:p w:rsidR="00924DF4" w:rsidRPr="00870977" w:rsidRDefault="00924DF4" w:rsidP="005B3EEB">
            <w:pPr>
              <w:spacing w:before="40" w:after="20"/>
              <w:jc w:val="left"/>
              <w:rPr>
                <w:sz w:val="20"/>
              </w:rPr>
            </w:pPr>
            <w:r w:rsidRPr="00870977">
              <w:rPr>
                <w:sz w:val="20"/>
              </w:rPr>
              <w:t>CZ_SOP_D06_07_025.B</w:t>
            </w:r>
          </w:p>
          <w:p w:rsidR="00924DF4" w:rsidRPr="00870977" w:rsidRDefault="00924DF4" w:rsidP="005B3EEB">
            <w:pPr>
              <w:spacing w:before="40" w:after="20"/>
              <w:jc w:val="left"/>
              <w:rPr>
                <w:szCs w:val="24"/>
              </w:rPr>
            </w:pPr>
            <w:r w:rsidRPr="00870977">
              <w:rPr>
                <w:sz w:val="20"/>
              </w:rPr>
              <w:t>(</w:t>
            </w:r>
            <w:r>
              <w:rPr>
                <w:sz w:val="20"/>
              </w:rPr>
              <w:t>DIN 38414-S17</w:t>
            </w:r>
            <w:r w:rsidRPr="00870977">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1.45</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adsorbovatelných organicky vázaných halogenů (AOX) coulometricky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CZ_SOP_D06_07_026 </w:t>
            </w:r>
          </w:p>
          <w:p w:rsidR="00924DF4" w:rsidRPr="00FA60D3" w:rsidRDefault="00924DF4" w:rsidP="005B3EEB">
            <w:pPr>
              <w:spacing w:before="40" w:after="20"/>
              <w:jc w:val="left"/>
              <w:rPr>
                <w:sz w:val="20"/>
              </w:rPr>
            </w:pPr>
            <w:r w:rsidRPr="00FA60D3">
              <w:rPr>
                <w:sz w:val="20"/>
              </w:rPr>
              <w:t>(ČSN EN 16166</w:t>
            </w:r>
            <w:r>
              <w:rPr>
                <w:sz w:val="20"/>
              </w:rPr>
              <w:t>;</w:t>
            </w:r>
          </w:p>
          <w:p w:rsidR="00924DF4" w:rsidRPr="0025794F" w:rsidRDefault="00924DF4" w:rsidP="005B3EEB">
            <w:pPr>
              <w:spacing w:before="40" w:after="20"/>
              <w:jc w:val="left"/>
              <w:rPr>
                <w:szCs w:val="24"/>
              </w:rPr>
            </w:pPr>
            <w:r w:rsidRPr="00FA60D3">
              <w:rPr>
                <w:sz w:val="20"/>
              </w:rPr>
              <w:t>DIN 38414-S18)</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t>1.46</w:t>
            </w:r>
            <w:r w:rsidRPr="00FA60D3">
              <w:rPr>
                <w:sz w:val="20"/>
                <w:vertAlign w:val="superscript"/>
              </w:rPr>
              <w:t>2</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celkových halogenů (TX) coulometricky</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CZ_SOP_D06_07_027</w:t>
            </w:r>
          </w:p>
          <w:p w:rsidR="00924DF4"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9076</w:t>
            </w:r>
            <w:r>
              <w:rPr>
                <w:sz w:val="20"/>
              </w:rPr>
              <w:t xml:space="preserve">; </w:t>
            </w:r>
          </w:p>
          <w:p w:rsidR="00924DF4" w:rsidRPr="0025794F" w:rsidRDefault="00924DF4" w:rsidP="005B3EEB">
            <w:pPr>
              <w:spacing w:before="40" w:after="20"/>
              <w:jc w:val="left"/>
              <w:rPr>
                <w:szCs w:val="24"/>
              </w:rPr>
            </w:pPr>
            <w:r>
              <w:rPr>
                <w:sz w:val="20"/>
              </w:rPr>
              <w:t>ČSN EN 14077</w:t>
            </w:r>
            <w:r w:rsidRPr="00FA60D3">
              <w:rPr>
                <w:sz w:val="20"/>
              </w:rPr>
              <w:t>)</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Pevné vzorky, oleje, organická rozpouštědla</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1.47</w:t>
            </w:r>
            <w:r w:rsidRPr="00FA60D3">
              <w:rPr>
                <w:sz w:val="20"/>
                <w:vertAlign w:val="superscript"/>
              </w:rPr>
              <w:t>2</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adsorbovatelných organicky vázaných halogenů (AOX)</w:t>
            </w:r>
            <w:r>
              <w:rPr>
                <w:sz w:val="20"/>
              </w:rPr>
              <w:t xml:space="preserve"> a rozpuštěných organicky vázaných halogenů (DOX)</w:t>
            </w:r>
            <w:r w:rsidRPr="00FA60D3">
              <w:rPr>
                <w:sz w:val="20"/>
              </w:rPr>
              <w:t xml:space="preserve"> coulometricky</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CZ_SOP_D06_07_028</w:t>
            </w:r>
          </w:p>
          <w:p w:rsidR="00924DF4" w:rsidRPr="00FA60D3" w:rsidRDefault="00924DF4" w:rsidP="005B3EEB">
            <w:pPr>
              <w:spacing w:before="40" w:after="20"/>
              <w:jc w:val="left"/>
              <w:rPr>
                <w:sz w:val="20"/>
              </w:rPr>
            </w:pPr>
            <w:r w:rsidRPr="00FA60D3">
              <w:rPr>
                <w:sz w:val="20"/>
              </w:rPr>
              <w:t>(ČSN EN ISO 9562</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TNI 757531)</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1.48</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jednosytných fenolů spektrofotometricky po destilaci</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CZ_SOP_D06_07_029</w:t>
            </w:r>
          </w:p>
          <w:p w:rsidR="00924DF4" w:rsidRPr="0025794F" w:rsidRDefault="00924DF4" w:rsidP="005B3EEB">
            <w:pPr>
              <w:spacing w:before="40" w:after="20"/>
              <w:jc w:val="left"/>
              <w:rPr>
                <w:szCs w:val="24"/>
              </w:rPr>
            </w:pPr>
            <w:r w:rsidRPr="00FA60D3">
              <w:rPr>
                <w:sz w:val="20"/>
              </w:rPr>
              <w:t>(ČSN ISO 6439)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1.49</w:t>
            </w:r>
            <w:r>
              <w:rPr>
                <w:bCs/>
                <w:sz w:val="20"/>
              </w:rPr>
              <w:t>-1.50</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1.51</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absorbance a transmitance spektrofotometricky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CZ_SOP_D06_07_032</w:t>
            </w:r>
          </w:p>
          <w:p w:rsidR="00924DF4" w:rsidRPr="0025794F" w:rsidRDefault="00924DF4" w:rsidP="005B3EEB">
            <w:pPr>
              <w:spacing w:before="40" w:after="20"/>
              <w:jc w:val="left"/>
              <w:rPr>
                <w:szCs w:val="24"/>
              </w:rPr>
            </w:pPr>
            <w:r w:rsidRPr="00FA60D3">
              <w:rPr>
                <w:sz w:val="20"/>
              </w:rPr>
              <w:t>(ČSN 75 7360)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FA60D3" w:rsidRDefault="00924DF4" w:rsidP="005B3EEB">
            <w:pPr>
              <w:spacing w:before="40" w:after="20"/>
              <w:jc w:val="center"/>
              <w:rPr>
                <w:bCs/>
                <w:sz w:val="20"/>
              </w:rPr>
            </w:pPr>
            <w:r w:rsidRPr="00FA60D3">
              <w:rPr>
                <w:bCs/>
                <w:sz w:val="20"/>
              </w:rPr>
              <w:t>1.52*</w:t>
            </w:r>
          </w:p>
          <w:p w:rsidR="00924DF4" w:rsidRPr="00FA60D3" w:rsidRDefault="00924DF4" w:rsidP="005B3EEB">
            <w:pPr>
              <w:spacing w:before="40" w:after="20"/>
              <w:jc w:val="center"/>
              <w:rPr>
                <w:sz w:val="20"/>
                <w:vertAlign w:val="superscript"/>
              </w:rPr>
            </w:pPr>
            <w:r w:rsidRPr="00FA60D3">
              <w:rPr>
                <w:bCs/>
                <w:sz w:val="20"/>
                <w:vertAlign w:val="superscript"/>
              </w:rPr>
              <w:t>1,2,3</w:t>
            </w:r>
            <w:r w:rsidRPr="00FA60D3">
              <w:rPr>
                <w:sz w:val="20"/>
                <w:vertAlign w:val="superscript"/>
              </w:rPr>
              <w:t>,4,5,6,7,</w:t>
            </w:r>
          </w:p>
          <w:p w:rsidR="00924DF4" w:rsidRPr="0025794F" w:rsidRDefault="00924DF4" w:rsidP="005B3EEB">
            <w:pPr>
              <w:spacing w:before="40" w:after="20"/>
              <w:jc w:val="center"/>
              <w:rPr>
                <w:szCs w:val="24"/>
              </w:rPr>
            </w:pPr>
            <w:r w:rsidRPr="00FA60D3">
              <w:rPr>
                <w:sz w:val="20"/>
                <w:vertAlign w:val="superscript"/>
              </w:rPr>
              <w:t>8,9</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Terénní měření zákalu ZFn turbidimetrem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CZ_SOP_D06_01_033</w:t>
            </w:r>
          </w:p>
          <w:p w:rsidR="00924DF4" w:rsidRPr="0025794F" w:rsidRDefault="00924DF4" w:rsidP="005B3EEB">
            <w:pPr>
              <w:spacing w:before="40" w:after="20"/>
              <w:jc w:val="left"/>
              <w:rPr>
                <w:szCs w:val="24"/>
              </w:rPr>
            </w:pPr>
            <w:r w:rsidRPr="00FA60D3">
              <w:rPr>
                <w:sz w:val="20"/>
              </w:rPr>
              <w:t>(ČSN EN ISO 7027-1)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1.53</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huminových látek spektrofotometricky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CZ_SOP_D06_07_034</w:t>
            </w:r>
          </w:p>
          <w:p w:rsidR="00924DF4" w:rsidRPr="0025794F" w:rsidRDefault="00924DF4" w:rsidP="005B3EEB">
            <w:pPr>
              <w:spacing w:before="40" w:after="20"/>
              <w:jc w:val="left"/>
              <w:rPr>
                <w:szCs w:val="24"/>
              </w:rPr>
            </w:pPr>
            <w:r w:rsidRPr="00FA60D3">
              <w:rPr>
                <w:sz w:val="20"/>
              </w:rPr>
              <w:t>(ČSN 75 7536)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Pitné, surové, povrchové, podzemní vody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1.54</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barvy vody spektrofotometrickou metodou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CZ_SOP_D06_07_035</w:t>
            </w:r>
          </w:p>
          <w:p w:rsidR="00924DF4" w:rsidRPr="004F1343" w:rsidRDefault="00924DF4" w:rsidP="005B3EEB">
            <w:pPr>
              <w:spacing w:before="40" w:after="20"/>
              <w:jc w:val="left"/>
              <w:rPr>
                <w:szCs w:val="24"/>
              </w:rPr>
            </w:pPr>
            <w:r w:rsidRPr="00FA60D3">
              <w:rPr>
                <w:sz w:val="20"/>
              </w:rPr>
              <w:t>(ČSN EN ISO 7887)</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t>1.55</w:t>
            </w:r>
            <w:r w:rsidRPr="00FA60D3">
              <w:rPr>
                <w:sz w:val="20"/>
                <w:vertAlign w:val="superscript"/>
              </w:rPr>
              <w:t>2</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elektrické konduktivity</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CZ_SOP_D06_07_036</w:t>
            </w:r>
          </w:p>
          <w:p w:rsidR="00924DF4" w:rsidRPr="0025794F" w:rsidRDefault="00924DF4" w:rsidP="005B3EEB">
            <w:pPr>
              <w:spacing w:before="40" w:after="20"/>
              <w:jc w:val="left"/>
              <w:rPr>
                <w:szCs w:val="24"/>
              </w:rPr>
            </w:pPr>
            <w:r w:rsidRPr="00FA60D3">
              <w:rPr>
                <w:sz w:val="20"/>
              </w:rPr>
              <w:t>(ČSN EN 27888)</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Vody, výluhy, kapalné vzorky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1.56</w:t>
            </w:r>
            <w:r w:rsidRPr="00FA60D3">
              <w:rPr>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Stanovení pH elektrochemicky</w:t>
            </w:r>
          </w:p>
        </w:tc>
        <w:tc>
          <w:tcPr>
            <w:tcW w:w="2835" w:type="dxa"/>
          </w:tcPr>
          <w:p w:rsidR="00924DF4" w:rsidRPr="00FA60D3" w:rsidRDefault="00924DF4" w:rsidP="005B3EEB">
            <w:pPr>
              <w:spacing w:before="40" w:after="20"/>
              <w:jc w:val="left"/>
              <w:rPr>
                <w:sz w:val="20"/>
              </w:rPr>
            </w:pPr>
            <w:r w:rsidRPr="00FA60D3">
              <w:rPr>
                <w:sz w:val="20"/>
              </w:rPr>
              <w:t>CZ_SOP_D06_07_037</w:t>
            </w:r>
          </w:p>
          <w:p w:rsidR="00924DF4" w:rsidRPr="0025794F" w:rsidRDefault="00924DF4" w:rsidP="005B3EEB">
            <w:pPr>
              <w:spacing w:before="40" w:after="20"/>
              <w:jc w:val="left"/>
              <w:rPr>
                <w:szCs w:val="24"/>
              </w:rPr>
            </w:pPr>
            <w:r w:rsidRPr="00FA60D3">
              <w:rPr>
                <w:sz w:val="20"/>
              </w:rPr>
              <w:t>(ČSN ISO 10523)</w:t>
            </w:r>
          </w:p>
        </w:tc>
        <w:tc>
          <w:tcPr>
            <w:tcW w:w="2552" w:type="dxa"/>
          </w:tcPr>
          <w:p w:rsidR="00924DF4" w:rsidRPr="002F3436" w:rsidRDefault="00924DF4" w:rsidP="005B3EEB">
            <w:pPr>
              <w:spacing w:before="40" w:after="20"/>
              <w:jc w:val="left"/>
              <w:rPr>
                <w:szCs w:val="24"/>
              </w:rPr>
            </w:pPr>
            <w:r w:rsidRPr="00FA60D3">
              <w:rPr>
                <w:sz w:val="20"/>
              </w:rPr>
              <w:t>Vody, výluhy, kapalné vzorky</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1.57</w:t>
            </w:r>
            <w:r w:rsidRPr="00FA60D3">
              <w:rPr>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Biologická rozložitelnost organických látek ve vodním prostředí – Statická zkouška (Zahn-Wellensova metoda) výpočtem z naměřených hodnot CHSK</w:t>
            </w:r>
            <w:r w:rsidRPr="00FA60D3">
              <w:rPr>
                <w:sz w:val="20"/>
                <w:vertAlign w:val="subscript"/>
              </w:rPr>
              <w:t>Cr</w:t>
            </w:r>
          </w:p>
        </w:tc>
        <w:tc>
          <w:tcPr>
            <w:tcW w:w="2835" w:type="dxa"/>
          </w:tcPr>
          <w:p w:rsidR="00924DF4" w:rsidRPr="00FA60D3" w:rsidRDefault="00924DF4" w:rsidP="005B3EEB">
            <w:pPr>
              <w:spacing w:before="40" w:after="20"/>
              <w:jc w:val="left"/>
              <w:rPr>
                <w:sz w:val="20"/>
              </w:rPr>
            </w:pPr>
            <w:r w:rsidRPr="00FA60D3">
              <w:rPr>
                <w:sz w:val="20"/>
              </w:rPr>
              <w:t>CZ_SOP_D06_07_038</w:t>
            </w:r>
          </w:p>
          <w:p w:rsidR="00924DF4" w:rsidRPr="00FA60D3" w:rsidRDefault="00924DF4" w:rsidP="005B3EEB">
            <w:pPr>
              <w:spacing w:before="40" w:after="20"/>
              <w:jc w:val="left"/>
              <w:rPr>
                <w:sz w:val="20"/>
              </w:rPr>
            </w:pPr>
            <w:r w:rsidRPr="00FA60D3">
              <w:rPr>
                <w:sz w:val="20"/>
              </w:rPr>
              <w:t>(ČSN EN ISO 9888</w:t>
            </w:r>
            <w:r>
              <w:rPr>
                <w:sz w:val="20"/>
              </w:rPr>
              <w:t>;</w:t>
            </w:r>
          </w:p>
          <w:p w:rsidR="00924DF4" w:rsidRPr="0025794F" w:rsidRDefault="00924DF4" w:rsidP="005B3EEB">
            <w:pPr>
              <w:spacing w:before="40" w:after="20"/>
              <w:jc w:val="left"/>
              <w:rPr>
                <w:szCs w:val="24"/>
              </w:rPr>
            </w:pPr>
            <w:r w:rsidRPr="00FA60D3">
              <w:rPr>
                <w:sz w:val="20"/>
              </w:rPr>
              <w:t>OECD 302B se stanovením CHSK</w:t>
            </w:r>
            <w:r w:rsidRPr="00FA60D3">
              <w:rPr>
                <w:sz w:val="20"/>
                <w:vertAlign w:val="subscript"/>
              </w:rPr>
              <w:t>Cr</w:t>
            </w:r>
            <w:r>
              <w:rPr>
                <w:sz w:val="20"/>
                <w:vertAlign w:val="subscript"/>
              </w:rPr>
              <w:t xml:space="preserve"> </w:t>
            </w:r>
            <w:r w:rsidRPr="00FA60D3">
              <w:rPr>
                <w:sz w:val="20"/>
              </w:rPr>
              <w:t>dle CZ_SOP_D06_07_040</w:t>
            </w:r>
          </w:p>
        </w:tc>
        <w:tc>
          <w:tcPr>
            <w:tcW w:w="2552" w:type="dxa"/>
          </w:tcPr>
          <w:p w:rsidR="00924DF4" w:rsidRPr="002F3436" w:rsidRDefault="00924DF4" w:rsidP="005B3EEB">
            <w:pPr>
              <w:spacing w:before="40" w:after="20"/>
              <w:jc w:val="left"/>
              <w:rPr>
                <w:szCs w:val="24"/>
              </w:rPr>
            </w:pPr>
            <w:r w:rsidRPr="00FA60D3">
              <w:rPr>
                <w:sz w:val="20"/>
              </w:rPr>
              <w:t>Chemické látky a přípravky, vody a výluhy odpadů</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1.58</w:t>
            </w:r>
          </w:p>
        </w:tc>
        <w:tc>
          <w:tcPr>
            <w:tcW w:w="3216" w:type="dxa"/>
          </w:tcPr>
          <w:p w:rsidR="00924DF4" w:rsidRPr="0025794F" w:rsidRDefault="00924DF4" w:rsidP="005B3EEB">
            <w:pPr>
              <w:spacing w:before="40" w:after="20"/>
              <w:jc w:val="left"/>
              <w:rPr>
                <w:szCs w:val="24"/>
              </w:rPr>
            </w:pPr>
            <w:r w:rsidRPr="00FA60D3">
              <w:rPr>
                <w:sz w:val="20"/>
              </w:rPr>
              <w:t>Neobsazeno</w:t>
            </w:r>
          </w:p>
        </w:tc>
        <w:tc>
          <w:tcPr>
            <w:tcW w:w="2835" w:type="dxa"/>
          </w:tcPr>
          <w:p w:rsidR="00924DF4" w:rsidRPr="0025794F" w:rsidRDefault="00924DF4" w:rsidP="005B3EEB">
            <w:pPr>
              <w:spacing w:before="40" w:after="20"/>
              <w:jc w:val="left"/>
              <w:rPr>
                <w:szCs w:val="24"/>
              </w:rPr>
            </w:pPr>
          </w:p>
        </w:tc>
        <w:tc>
          <w:tcPr>
            <w:tcW w:w="2552" w:type="dxa"/>
          </w:tcPr>
          <w:p w:rsidR="00924DF4" w:rsidRPr="002F3436" w:rsidRDefault="00924DF4" w:rsidP="005B3EEB">
            <w:pPr>
              <w:spacing w:before="40" w:after="20"/>
              <w:jc w:val="left"/>
              <w:rPr>
                <w:szCs w:val="24"/>
              </w:rPr>
            </w:pPr>
          </w:p>
        </w:tc>
        <w:tc>
          <w:tcPr>
            <w:tcW w:w="1136" w:type="dxa"/>
          </w:tcPr>
          <w:p w:rsidR="00924DF4" w:rsidRPr="006C1239" w:rsidRDefault="00924DF4" w:rsidP="005B3EEB">
            <w:pPr>
              <w:spacing w:before="40" w:after="20"/>
              <w:jc w:val="center"/>
              <w:rPr>
                <w:sz w:val="20"/>
              </w:rPr>
            </w:pPr>
          </w:p>
        </w:tc>
      </w:tr>
      <w:tr w:rsidR="00924DF4" w:rsidTr="005B3EEB">
        <w:trPr>
          <w:cantSplit/>
          <w:jc w:val="center"/>
        </w:trPr>
        <w:tc>
          <w:tcPr>
            <w:tcW w:w="880" w:type="dxa"/>
          </w:tcPr>
          <w:p w:rsidR="00924DF4" w:rsidRPr="004F1343" w:rsidRDefault="00924DF4" w:rsidP="005B3EEB">
            <w:pPr>
              <w:spacing w:before="40" w:after="20"/>
              <w:jc w:val="center"/>
              <w:rPr>
                <w:szCs w:val="24"/>
              </w:rPr>
            </w:pPr>
            <w:r w:rsidRPr="00FA60D3">
              <w:rPr>
                <w:bCs/>
                <w:sz w:val="20"/>
              </w:rPr>
              <w:t>1.59</w:t>
            </w:r>
            <w:r w:rsidRPr="00FA60D3">
              <w:rPr>
                <w:sz w:val="20"/>
                <w:vertAlign w:val="superscript"/>
              </w:rPr>
              <w:t>2</w:t>
            </w:r>
          </w:p>
        </w:tc>
        <w:tc>
          <w:tcPr>
            <w:tcW w:w="3216" w:type="dxa"/>
          </w:tcPr>
          <w:p w:rsidR="00924DF4" w:rsidRPr="004F1343" w:rsidRDefault="00924DF4" w:rsidP="005B3EEB">
            <w:pPr>
              <w:spacing w:before="40" w:after="20"/>
              <w:jc w:val="left"/>
              <w:rPr>
                <w:szCs w:val="24"/>
              </w:rPr>
            </w:pPr>
            <w:r w:rsidRPr="00FA60D3">
              <w:rPr>
                <w:sz w:val="20"/>
              </w:rPr>
              <w:t>Titrační stanovení chemické spotřeby kyslíku dichromanem (CHSK</w:t>
            </w:r>
            <w:r w:rsidRPr="00FA60D3">
              <w:rPr>
                <w:sz w:val="20"/>
                <w:vertAlign w:val="subscript"/>
              </w:rPr>
              <w:t>Cr</w:t>
            </w:r>
            <w:r w:rsidRPr="00FA60D3">
              <w:rPr>
                <w:sz w:val="20"/>
              </w:rPr>
              <w:t>)</w:t>
            </w:r>
          </w:p>
        </w:tc>
        <w:tc>
          <w:tcPr>
            <w:tcW w:w="2835" w:type="dxa"/>
          </w:tcPr>
          <w:p w:rsidR="00924DF4" w:rsidRPr="00FA60D3" w:rsidRDefault="00924DF4" w:rsidP="005B3EEB">
            <w:pPr>
              <w:spacing w:before="40" w:after="20"/>
              <w:jc w:val="left"/>
              <w:rPr>
                <w:sz w:val="20"/>
              </w:rPr>
            </w:pPr>
            <w:r w:rsidRPr="00FA60D3">
              <w:rPr>
                <w:sz w:val="20"/>
              </w:rPr>
              <w:t>CZ_SOP_D06_07_040</w:t>
            </w:r>
          </w:p>
          <w:p w:rsidR="00924DF4" w:rsidRPr="004F1343" w:rsidRDefault="00924DF4" w:rsidP="005B3EEB">
            <w:pPr>
              <w:spacing w:before="40" w:after="20"/>
              <w:jc w:val="left"/>
              <w:rPr>
                <w:szCs w:val="24"/>
              </w:rPr>
            </w:pPr>
            <w:r w:rsidRPr="00FA60D3">
              <w:rPr>
                <w:sz w:val="20"/>
              </w:rPr>
              <w:t>(ČSN ISO 6060)</w:t>
            </w:r>
          </w:p>
        </w:tc>
        <w:tc>
          <w:tcPr>
            <w:tcW w:w="2552" w:type="dxa"/>
          </w:tcPr>
          <w:p w:rsidR="00924DF4" w:rsidRPr="004F1343" w:rsidRDefault="00924DF4" w:rsidP="005B3EEB">
            <w:pPr>
              <w:spacing w:before="40" w:after="20"/>
              <w:jc w:val="left"/>
              <w:rPr>
                <w:szCs w:val="24"/>
              </w:rPr>
            </w:pPr>
            <w:r w:rsidRPr="00FA60D3">
              <w:rPr>
                <w:sz w:val="20"/>
              </w:rPr>
              <w:t>Vody, výluhy</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1.60</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Neobsazeno</w:t>
            </w:r>
          </w:p>
        </w:tc>
        <w:tc>
          <w:tcPr>
            <w:tcW w:w="2835" w:type="dxa"/>
            <w:tcBorders>
              <w:bottom w:val="single" w:sz="4" w:space="0" w:color="auto"/>
            </w:tcBorders>
          </w:tcPr>
          <w:p w:rsidR="00924DF4" w:rsidRPr="0025794F" w:rsidRDefault="00924DF4" w:rsidP="005B3EEB">
            <w:pPr>
              <w:spacing w:before="40" w:after="20"/>
              <w:jc w:val="left"/>
              <w:rPr>
                <w:szCs w:val="24"/>
              </w:rPr>
            </w:pPr>
          </w:p>
        </w:tc>
        <w:tc>
          <w:tcPr>
            <w:tcW w:w="2552" w:type="dxa"/>
            <w:tcBorders>
              <w:bottom w:val="single" w:sz="4" w:space="0" w:color="auto"/>
            </w:tcBorders>
          </w:tcPr>
          <w:p w:rsidR="00924DF4" w:rsidRPr="002F3436" w:rsidRDefault="00924DF4" w:rsidP="005B3EEB">
            <w:pPr>
              <w:spacing w:before="40" w:after="20"/>
              <w:jc w:val="left"/>
              <w:rPr>
                <w:szCs w:val="24"/>
              </w:rPr>
            </w:pPr>
          </w:p>
        </w:tc>
        <w:tc>
          <w:tcPr>
            <w:tcW w:w="1136" w:type="dxa"/>
            <w:tcBorders>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1.61</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analytické vody a hrubé vody gravimetricky a výpočet celkové vody z naměřených hodnot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CZ_SOP_D06_07_041</w:t>
            </w:r>
          </w:p>
          <w:p w:rsidR="00924DF4" w:rsidRPr="00FA60D3" w:rsidRDefault="00924DF4" w:rsidP="005B3EEB">
            <w:pPr>
              <w:spacing w:before="40" w:after="20"/>
              <w:jc w:val="left"/>
              <w:rPr>
                <w:sz w:val="20"/>
              </w:rPr>
            </w:pPr>
            <w:r w:rsidRPr="00FA60D3">
              <w:rPr>
                <w:sz w:val="20"/>
              </w:rPr>
              <w:t>(ČSN 44 1377</w:t>
            </w:r>
            <w:r>
              <w:rPr>
                <w:sz w:val="20"/>
              </w:rPr>
              <w:t>;</w:t>
            </w:r>
          </w:p>
          <w:p w:rsidR="00924DF4" w:rsidRPr="00FA60D3" w:rsidRDefault="00924DF4" w:rsidP="005B3EEB">
            <w:pPr>
              <w:spacing w:before="40" w:after="20"/>
              <w:jc w:val="left"/>
              <w:rPr>
                <w:sz w:val="20"/>
              </w:rPr>
            </w:pPr>
            <w:r w:rsidRPr="00FA60D3">
              <w:rPr>
                <w:sz w:val="20"/>
              </w:rPr>
              <w:t>ČSN EN ISO 18134-1</w:t>
            </w:r>
            <w:r>
              <w:rPr>
                <w:sz w:val="20"/>
              </w:rPr>
              <w:t>;</w:t>
            </w:r>
          </w:p>
          <w:p w:rsidR="00924DF4" w:rsidRPr="00FA60D3" w:rsidRDefault="00924DF4" w:rsidP="005B3EEB">
            <w:pPr>
              <w:spacing w:before="40" w:after="20"/>
              <w:jc w:val="left"/>
              <w:rPr>
                <w:sz w:val="20"/>
              </w:rPr>
            </w:pPr>
            <w:r w:rsidRPr="00FA60D3">
              <w:rPr>
                <w:sz w:val="20"/>
              </w:rPr>
              <w:t>ČSN EN ISO 18134-2</w:t>
            </w:r>
            <w:r>
              <w:rPr>
                <w:sz w:val="20"/>
              </w:rPr>
              <w:t>;</w:t>
            </w:r>
          </w:p>
          <w:p w:rsidR="00924DF4" w:rsidRPr="00FA60D3" w:rsidRDefault="00924DF4" w:rsidP="005B3EEB">
            <w:pPr>
              <w:spacing w:before="40" w:after="20"/>
              <w:jc w:val="left"/>
              <w:rPr>
                <w:sz w:val="20"/>
              </w:rPr>
            </w:pPr>
            <w:r w:rsidRPr="00FA60D3">
              <w:rPr>
                <w:sz w:val="20"/>
              </w:rPr>
              <w:t>ČSN EN ISO 18134-3</w:t>
            </w:r>
            <w:r>
              <w:rPr>
                <w:sz w:val="20"/>
              </w:rPr>
              <w:t>;</w:t>
            </w:r>
          </w:p>
          <w:p w:rsidR="00924DF4" w:rsidRPr="00FA60D3" w:rsidRDefault="00924DF4" w:rsidP="005B3EEB">
            <w:pPr>
              <w:spacing w:before="40" w:after="20"/>
              <w:jc w:val="left"/>
              <w:rPr>
                <w:sz w:val="20"/>
              </w:rPr>
            </w:pPr>
            <w:r w:rsidRPr="00FA60D3">
              <w:rPr>
                <w:sz w:val="20"/>
              </w:rPr>
              <w:t>ČSN P CEN/TS 15414-1</w:t>
            </w:r>
            <w:r>
              <w:rPr>
                <w:sz w:val="20"/>
              </w:rPr>
              <w:t>;</w:t>
            </w:r>
          </w:p>
          <w:p w:rsidR="00924DF4" w:rsidRPr="00FA60D3" w:rsidRDefault="00924DF4" w:rsidP="005B3EEB">
            <w:pPr>
              <w:spacing w:before="40" w:after="20"/>
              <w:jc w:val="left"/>
              <w:rPr>
                <w:sz w:val="20"/>
              </w:rPr>
            </w:pPr>
            <w:r w:rsidRPr="00FA60D3">
              <w:rPr>
                <w:sz w:val="20"/>
              </w:rPr>
              <w:t>ČSN P CEN/TS 15414-2</w:t>
            </w:r>
            <w:r>
              <w:rPr>
                <w:sz w:val="20"/>
              </w:rPr>
              <w:t>;</w:t>
            </w:r>
          </w:p>
          <w:p w:rsidR="00924DF4" w:rsidRPr="00FA60D3" w:rsidRDefault="00924DF4" w:rsidP="005B3EEB">
            <w:pPr>
              <w:spacing w:before="40" w:after="20"/>
              <w:jc w:val="left"/>
              <w:rPr>
                <w:sz w:val="20"/>
              </w:rPr>
            </w:pPr>
            <w:r w:rsidRPr="00FA60D3">
              <w:rPr>
                <w:sz w:val="20"/>
              </w:rPr>
              <w:t>ČSN EN ISO 21660-3</w:t>
            </w:r>
            <w:r>
              <w:rPr>
                <w:sz w:val="20"/>
              </w:rPr>
              <w:t>;</w:t>
            </w:r>
          </w:p>
          <w:p w:rsidR="00924DF4" w:rsidRPr="00FA60D3" w:rsidRDefault="00924DF4" w:rsidP="005B3EEB">
            <w:pPr>
              <w:spacing w:before="40" w:after="20"/>
              <w:jc w:val="left"/>
              <w:rPr>
                <w:sz w:val="20"/>
              </w:rPr>
            </w:pPr>
            <w:r w:rsidRPr="00FA60D3">
              <w:rPr>
                <w:sz w:val="20"/>
              </w:rPr>
              <w:t>ČSN EN 12880</w:t>
            </w:r>
            <w:r>
              <w:rPr>
                <w:sz w:val="20"/>
              </w:rPr>
              <w:t>;</w:t>
            </w:r>
          </w:p>
          <w:p w:rsidR="00924DF4" w:rsidRPr="00FA60D3" w:rsidRDefault="00924DF4" w:rsidP="005B3EEB">
            <w:pPr>
              <w:spacing w:before="40" w:after="20"/>
              <w:jc w:val="left"/>
              <w:rPr>
                <w:sz w:val="20"/>
              </w:rPr>
            </w:pPr>
            <w:r w:rsidRPr="00FA60D3">
              <w:rPr>
                <w:sz w:val="20"/>
              </w:rPr>
              <w:t>ČSN EN 14346</w:t>
            </w:r>
            <w:r>
              <w:rPr>
                <w:sz w:val="20"/>
              </w:rPr>
              <w:t>:2007;</w:t>
            </w:r>
          </w:p>
          <w:p w:rsidR="00924DF4" w:rsidRPr="0025794F" w:rsidRDefault="00924DF4" w:rsidP="005B3EEB">
            <w:pPr>
              <w:spacing w:before="40" w:after="20"/>
              <w:jc w:val="left"/>
              <w:rPr>
                <w:szCs w:val="24"/>
              </w:rPr>
            </w:pPr>
            <w:r w:rsidRPr="00FA60D3">
              <w:rPr>
                <w:sz w:val="20"/>
              </w:rPr>
              <w:t>ČSN EN 15002)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Tuhá fosilní paliva, tuhá biopaliva, tuhá alternativní paliva,</w:t>
            </w:r>
            <w:r>
              <w:rPr>
                <w:sz w:val="20"/>
              </w:rPr>
              <w:t xml:space="preserve"> </w:t>
            </w:r>
            <w:r w:rsidRPr="00FA60D3">
              <w:rPr>
                <w:sz w:val="20"/>
              </w:rPr>
              <w:t>kaly, odpady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t>1.62</w:t>
            </w:r>
            <w:r>
              <w:rPr>
                <w:bCs/>
                <w:sz w:val="20"/>
              </w:rPr>
              <w:t>-</w:t>
            </w:r>
            <w:r w:rsidRPr="00FA60D3">
              <w:rPr>
                <w:bCs/>
                <w:sz w:val="20"/>
              </w:rPr>
              <w:t>1.63</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Neobsazeno</w:t>
            </w:r>
          </w:p>
        </w:tc>
        <w:tc>
          <w:tcPr>
            <w:tcW w:w="2835" w:type="dxa"/>
            <w:tcBorders>
              <w:top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1.64</w:t>
            </w:r>
            <w:r w:rsidRPr="00FA60D3">
              <w:rPr>
                <w:bCs/>
                <w:sz w:val="20"/>
                <w:vertAlign w:val="superscript"/>
              </w:rPr>
              <w:t>1</w:t>
            </w:r>
          </w:p>
        </w:tc>
        <w:tc>
          <w:tcPr>
            <w:tcW w:w="3216" w:type="dxa"/>
          </w:tcPr>
          <w:p w:rsidR="00924DF4" w:rsidRPr="0025794F" w:rsidRDefault="00924DF4" w:rsidP="005B3EEB">
            <w:pPr>
              <w:spacing w:before="40" w:after="20"/>
              <w:jc w:val="left"/>
              <w:rPr>
                <w:szCs w:val="24"/>
              </w:rPr>
            </w:pPr>
            <w:r w:rsidRPr="00FA60D3">
              <w:rPr>
                <w:sz w:val="20"/>
              </w:rPr>
              <w:t>Stanovení rozpuštěného kyslíku</w:t>
            </w:r>
            <w:r>
              <w:rPr>
                <w:sz w:val="20"/>
              </w:rPr>
              <w:t xml:space="preserve"> (</w:t>
            </w:r>
            <w:r w:rsidRPr="00FA60D3">
              <w:rPr>
                <w:sz w:val="20"/>
              </w:rPr>
              <w:t>v</w:t>
            </w:r>
            <w:r>
              <w:rPr>
                <w:sz w:val="20"/>
              </w:rPr>
              <w:t> </w:t>
            </w:r>
            <w:r w:rsidRPr="00FA60D3">
              <w:rPr>
                <w:sz w:val="20"/>
              </w:rPr>
              <w:t>laboratoři) elektrochemickou metodou s optickým senzorem</w:t>
            </w:r>
          </w:p>
        </w:tc>
        <w:tc>
          <w:tcPr>
            <w:tcW w:w="2835" w:type="dxa"/>
          </w:tcPr>
          <w:p w:rsidR="00924DF4" w:rsidRPr="00FA60D3" w:rsidRDefault="00924DF4" w:rsidP="005B3EEB">
            <w:pPr>
              <w:spacing w:before="40" w:after="20"/>
              <w:jc w:val="left"/>
              <w:rPr>
                <w:sz w:val="20"/>
              </w:rPr>
            </w:pPr>
            <w:r w:rsidRPr="00FA60D3">
              <w:rPr>
                <w:sz w:val="20"/>
              </w:rPr>
              <w:t>CZ_SOP_D06_02_043</w:t>
            </w:r>
          </w:p>
          <w:p w:rsidR="00924DF4" w:rsidRPr="0025794F" w:rsidRDefault="00924DF4" w:rsidP="005B3EEB">
            <w:pPr>
              <w:spacing w:before="40" w:after="20"/>
              <w:jc w:val="left"/>
              <w:rPr>
                <w:szCs w:val="24"/>
              </w:rPr>
            </w:pPr>
            <w:r w:rsidRPr="00FA60D3">
              <w:rPr>
                <w:sz w:val="20"/>
              </w:rPr>
              <w:t>(ČSN ISO 17289)</w:t>
            </w:r>
          </w:p>
        </w:tc>
        <w:tc>
          <w:tcPr>
            <w:tcW w:w="2552" w:type="dxa"/>
          </w:tcPr>
          <w:p w:rsidR="00924DF4" w:rsidRPr="002F3436" w:rsidRDefault="00924DF4" w:rsidP="005B3EEB">
            <w:pPr>
              <w:spacing w:before="40" w:after="20"/>
              <w:jc w:val="left"/>
              <w:rPr>
                <w:szCs w:val="24"/>
              </w:rPr>
            </w:pPr>
            <w:r w:rsidRPr="00FA60D3">
              <w:rPr>
                <w:sz w:val="20"/>
              </w:rPr>
              <w:t>Vody</w:t>
            </w:r>
          </w:p>
        </w:tc>
        <w:tc>
          <w:tcPr>
            <w:tcW w:w="1136" w:type="dxa"/>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FA60D3" w:rsidRDefault="00924DF4" w:rsidP="005B3EEB">
            <w:pPr>
              <w:spacing w:before="40" w:after="20"/>
              <w:jc w:val="center"/>
              <w:rPr>
                <w:bCs/>
                <w:sz w:val="20"/>
              </w:rPr>
            </w:pPr>
            <w:r w:rsidRPr="00FA60D3">
              <w:rPr>
                <w:bCs/>
                <w:sz w:val="20"/>
              </w:rPr>
              <w:t>1.65*</w:t>
            </w:r>
          </w:p>
          <w:p w:rsidR="00924DF4" w:rsidRPr="00FA60D3" w:rsidRDefault="00924DF4" w:rsidP="005B3EEB">
            <w:pPr>
              <w:spacing w:before="40" w:after="20"/>
              <w:jc w:val="center"/>
              <w:rPr>
                <w:bCs/>
                <w:sz w:val="20"/>
                <w:vertAlign w:val="superscript"/>
              </w:rPr>
            </w:pPr>
            <w:r w:rsidRPr="00FA60D3">
              <w:rPr>
                <w:bCs/>
                <w:sz w:val="20"/>
                <w:vertAlign w:val="superscript"/>
              </w:rPr>
              <w:t>1,2,3,4,5,6,7,</w:t>
            </w:r>
          </w:p>
          <w:p w:rsidR="00924DF4" w:rsidRPr="004F1343" w:rsidRDefault="00924DF4" w:rsidP="005B3EEB">
            <w:pPr>
              <w:spacing w:before="40" w:after="20"/>
              <w:jc w:val="center"/>
              <w:rPr>
                <w:szCs w:val="24"/>
              </w:rPr>
            </w:pPr>
            <w:r w:rsidRPr="00FA60D3">
              <w:rPr>
                <w:bCs/>
                <w:sz w:val="20"/>
                <w:vertAlign w:val="superscript"/>
              </w:rPr>
              <w:t>8,9</w:t>
            </w:r>
          </w:p>
        </w:tc>
        <w:tc>
          <w:tcPr>
            <w:tcW w:w="3216" w:type="dxa"/>
            <w:tcBorders>
              <w:bottom w:val="single" w:sz="4" w:space="0" w:color="auto"/>
            </w:tcBorders>
          </w:tcPr>
          <w:p w:rsidR="00924DF4" w:rsidRPr="004F1343" w:rsidRDefault="00924DF4" w:rsidP="005B3EEB">
            <w:pPr>
              <w:spacing w:before="40" w:after="20"/>
              <w:jc w:val="left"/>
              <w:rPr>
                <w:szCs w:val="24"/>
              </w:rPr>
            </w:pPr>
            <w:r w:rsidRPr="00FA60D3">
              <w:rPr>
                <w:sz w:val="20"/>
              </w:rPr>
              <w:t>Stanovení rozpuštěného kyslíku elektrochemickou metodou s membránovou sondou</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CZ_SOP_D06_01_044</w:t>
            </w:r>
          </w:p>
          <w:p w:rsidR="00924DF4" w:rsidRPr="004F1343" w:rsidRDefault="00924DF4" w:rsidP="005B3EEB">
            <w:pPr>
              <w:spacing w:before="40" w:after="20"/>
              <w:jc w:val="left"/>
              <w:rPr>
                <w:szCs w:val="24"/>
              </w:rPr>
            </w:pPr>
            <w:r w:rsidRPr="00FA60D3">
              <w:rPr>
                <w:sz w:val="20"/>
              </w:rPr>
              <w:t>(ČSN EN ISO 5814)</w:t>
            </w:r>
          </w:p>
        </w:tc>
        <w:tc>
          <w:tcPr>
            <w:tcW w:w="2552" w:type="dxa"/>
            <w:tcBorders>
              <w:bottom w:val="single" w:sz="4" w:space="0" w:color="auto"/>
            </w:tcBorders>
          </w:tcPr>
          <w:p w:rsidR="00924DF4" w:rsidRPr="004F1343" w:rsidRDefault="00924DF4" w:rsidP="005B3EEB">
            <w:pPr>
              <w:spacing w:before="40" w:after="20"/>
              <w:jc w:val="left"/>
              <w:rPr>
                <w:szCs w:val="24"/>
              </w:rPr>
            </w:pPr>
            <w:r w:rsidRPr="00FA60D3">
              <w:rPr>
                <w:sz w:val="20"/>
              </w:rPr>
              <w:t>Vody</w:t>
            </w:r>
          </w:p>
        </w:tc>
        <w:tc>
          <w:tcPr>
            <w:tcW w:w="1136" w:type="dxa"/>
            <w:tcBorders>
              <w:bottom w:val="single" w:sz="4" w:space="0" w:color="auto"/>
            </w:tcBorders>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1.66</w:t>
            </w:r>
            <w:r w:rsidRPr="00FA60D3">
              <w:rPr>
                <w:bCs/>
                <w:sz w:val="20"/>
                <w:vertAlign w:val="superscript"/>
              </w:rPr>
              <w:t>1,3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sušiny gravimetricky a</w:t>
            </w:r>
            <w:r>
              <w:rPr>
                <w:sz w:val="20"/>
              </w:rPr>
              <w:t> </w:t>
            </w:r>
            <w:r w:rsidRPr="00FA60D3">
              <w:rPr>
                <w:sz w:val="20"/>
              </w:rPr>
              <w:t>výpočet vlhkosti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CZ_SOP_D06_01_045</w:t>
            </w:r>
          </w:p>
          <w:p w:rsidR="00924DF4" w:rsidRPr="00FA60D3" w:rsidRDefault="00924DF4" w:rsidP="005B3EEB">
            <w:pPr>
              <w:spacing w:before="40" w:after="20"/>
              <w:jc w:val="left"/>
              <w:rPr>
                <w:sz w:val="20"/>
              </w:rPr>
            </w:pPr>
            <w:r w:rsidRPr="00FA60D3">
              <w:rPr>
                <w:sz w:val="20"/>
              </w:rPr>
              <w:t>(ČSN ISO 11465</w:t>
            </w:r>
            <w:r>
              <w:rPr>
                <w:sz w:val="20"/>
              </w:rPr>
              <w:t>;</w:t>
            </w:r>
          </w:p>
          <w:p w:rsidR="00924DF4" w:rsidRPr="00FA60D3" w:rsidRDefault="00924DF4" w:rsidP="005B3EEB">
            <w:pPr>
              <w:spacing w:before="40" w:after="20"/>
              <w:jc w:val="left"/>
              <w:rPr>
                <w:sz w:val="20"/>
              </w:rPr>
            </w:pPr>
            <w:r w:rsidRPr="00FA60D3">
              <w:rPr>
                <w:sz w:val="20"/>
              </w:rPr>
              <w:t>ČSN EN 12880</w:t>
            </w:r>
            <w:r>
              <w:rPr>
                <w:sz w:val="20"/>
              </w:rPr>
              <w:t>;</w:t>
            </w:r>
          </w:p>
          <w:p w:rsidR="00924DF4" w:rsidRPr="0025794F" w:rsidRDefault="00924DF4" w:rsidP="005B3EEB">
            <w:pPr>
              <w:spacing w:before="40" w:after="20"/>
              <w:jc w:val="left"/>
              <w:rPr>
                <w:szCs w:val="24"/>
              </w:rPr>
            </w:pPr>
            <w:r w:rsidRPr="00FA60D3">
              <w:rPr>
                <w:sz w:val="20"/>
              </w:rPr>
              <w:t>ČSN EN 14346:2007)</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lastRenderedPageBreak/>
              <w:t>1.67</w:t>
            </w:r>
            <w:r w:rsidRPr="00FA60D3">
              <w:rPr>
                <w:sz w:val="20"/>
                <w:vertAlign w:val="superscript"/>
              </w:rPr>
              <w:t>2</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sušiny gravimetricky a</w:t>
            </w:r>
            <w:r>
              <w:rPr>
                <w:sz w:val="20"/>
              </w:rPr>
              <w:t> </w:t>
            </w:r>
            <w:r w:rsidRPr="00FA60D3">
              <w:rPr>
                <w:sz w:val="20"/>
              </w:rPr>
              <w:t>výpočet vlhkosti z naměřených hodnot</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CZ_SOP_D06_07_046</w:t>
            </w:r>
          </w:p>
          <w:p w:rsidR="00924DF4" w:rsidRPr="00FA60D3" w:rsidRDefault="00924DF4" w:rsidP="005B3EEB">
            <w:pPr>
              <w:spacing w:before="40" w:after="20"/>
              <w:jc w:val="left"/>
              <w:rPr>
                <w:sz w:val="20"/>
              </w:rPr>
            </w:pPr>
            <w:r w:rsidRPr="00FA60D3">
              <w:rPr>
                <w:sz w:val="20"/>
              </w:rPr>
              <w:t>(ČSN ISO 11465</w:t>
            </w:r>
            <w:r>
              <w:rPr>
                <w:sz w:val="20"/>
              </w:rPr>
              <w:t>;</w:t>
            </w:r>
          </w:p>
          <w:p w:rsidR="00924DF4" w:rsidRPr="00FA60D3" w:rsidRDefault="00924DF4" w:rsidP="005B3EEB">
            <w:pPr>
              <w:spacing w:before="40" w:after="20"/>
              <w:jc w:val="left"/>
              <w:rPr>
                <w:sz w:val="20"/>
              </w:rPr>
            </w:pPr>
            <w:r w:rsidRPr="00FA60D3">
              <w:rPr>
                <w:sz w:val="20"/>
              </w:rPr>
              <w:t>ČSN EN 12880</w:t>
            </w:r>
            <w:r>
              <w:rPr>
                <w:sz w:val="20"/>
              </w:rPr>
              <w:t>;</w:t>
            </w:r>
          </w:p>
          <w:p w:rsidR="00924DF4" w:rsidRPr="00FA60D3" w:rsidRDefault="00924DF4" w:rsidP="005B3EEB">
            <w:pPr>
              <w:spacing w:before="40" w:after="20"/>
              <w:jc w:val="left"/>
              <w:rPr>
                <w:sz w:val="20"/>
              </w:rPr>
            </w:pPr>
            <w:r w:rsidRPr="00FA60D3">
              <w:rPr>
                <w:sz w:val="20"/>
              </w:rPr>
              <w:t>ČSN EN 14346:2007</w:t>
            </w:r>
            <w:r>
              <w:rPr>
                <w:sz w:val="20"/>
              </w:rPr>
              <w:t>;</w:t>
            </w:r>
          </w:p>
          <w:p w:rsidR="00924DF4" w:rsidRPr="0025794F" w:rsidRDefault="00924DF4" w:rsidP="005B3EEB">
            <w:pPr>
              <w:spacing w:before="40" w:after="20"/>
              <w:jc w:val="left"/>
              <w:rPr>
                <w:szCs w:val="24"/>
              </w:rPr>
            </w:pPr>
            <w:r w:rsidRPr="00FA60D3">
              <w:rPr>
                <w:sz w:val="20"/>
              </w:rPr>
              <w:t>ČSN 46 5735)</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1.68</w:t>
            </w:r>
            <w:r w:rsidRPr="00FA60D3">
              <w:rPr>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Stanovení popela gravimetricky a</w:t>
            </w:r>
            <w:r>
              <w:rPr>
                <w:sz w:val="20"/>
              </w:rPr>
              <w:t> </w:t>
            </w:r>
            <w:r w:rsidRPr="00FA60D3">
              <w:rPr>
                <w:sz w:val="20"/>
              </w:rPr>
              <w:t>výpočet ztráty žíháním z naměřených hodnot</w:t>
            </w:r>
          </w:p>
        </w:tc>
        <w:tc>
          <w:tcPr>
            <w:tcW w:w="2835" w:type="dxa"/>
          </w:tcPr>
          <w:p w:rsidR="00924DF4" w:rsidRPr="00FA60D3" w:rsidRDefault="00924DF4" w:rsidP="005B3EEB">
            <w:pPr>
              <w:spacing w:before="40" w:after="20"/>
              <w:jc w:val="left"/>
              <w:rPr>
                <w:sz w:val="20"/>
              </w:rPr>
            </w:pPr>
            <w:r w:rsidRPr="00FA60D3">
              <w:rPr>
                <w:sz w:val="20"/>
              </w:rPr>
              <w:t>CZ_SOP_D06_07_047.A</w:t>
            </w:r>
          </w:p>
          <w:p w:rsidR="00924DF4" w:rsidRPr="00FA60D3" w:rsidRDefault="00924DF4" w:rsidP="005B3EEB">
            <w:pPr>
              <w:spacing w:before="40" w:after="20"/>
              <w:jc w:val="left"/>
              <w:rPr>
                <w:sz w:val="20"/>
              </w:rPr>
            </w:pPr>
            <w:r w:rsidRPr="00FA60D3">
              <w:rPr>
                <w:sz w:val="20"/>
              </w:rPr>
              <w:t>(ČSN EN 15935</w:t>
            </w:r>
            <w:r>
              <w:rPr>
                <w:sz w:val="20"/>
              </w:rPr>
              <w:t>;</w:t>
            </w:r>
          </w:p>
          <w:p w:rsidR="00924DF4" w:rsidRPr="00FA60D3" w:rsidRDefault="00924DF4" w:rsidP="005B3EEB">
            <w:pPr>
              <w:spacing w:before="40" w:after="20"/>
              <w:jc w:val="left"/>
              <w:rPr>
                <w:sz w:val="20"/>
              </w:rPr>
            </w:pPr>
            <w:r w:rsidRPr="00FA60D3">
              <w:rPr>
                <w:sz w:val="20"/>
              </w:rPr>
              <w:t>ČSN EN 13039</w:t>
            </w:r>
            <w:r>
              <w:rPr>
                <w:sz w:val="20"/>
              </w:rPr>
              <w:t>;</w:t>
            </w:r>
          </w:p>
          <w:p w:rsidR="00924DF4" w:rsidRPr="00FA60D3" w:rsidRDefault="00924DF4" w:rsidP="005B3EEB">
            <w:pPr>
              <w:spacing w:before="40" w:after="20"/>
              <w:jc w:val="left"/>
              <w:rPr>
                <w:sz w:val="20"/>
              </w:rPr>
            </w:pPr>
            <w:r w:rsidRPr="00FA60D3">
              <w:rPr>
                <w:sz w:val="20"/>
              </w:rPr>
              <w:t>ČSN 72 0103</w:t>
            </w:r>
            <w:r>
              <w:rPr>
                <w:sz w:val="20"/>
              </w:rPr>
              <w:t>;</w:t>
            </w:r>
          </w:p>
          <w:p w:rsidR="00924DF4" w:rsidRPr="0025794F" w:rsidRDefault="00924DF4" w:rsidP="005B3EEB">
            <w:pPr>
              <w:spacing w:before="40" w:after="20"/>
              <w:jc w:val="left"/>
              <w:rPr>
                <w:szCs w:val="24"/>
              </w:rPr>
            </w:pPr>
            <w:r w:rsidRPr="00FA60D3">
              <w:rPr>
                <w:sz w:val="20"/>
              </w:rPr>
              <w:t>ČSN 46 5735)</w:t>
            </w:r>
          </w:p>
        </w:tc>
        <w:tc>
          <w:tcPr>
            <w:tcW w:w="2552" w:type="dxa"/>
          </w:tcPr>
          <w:p w:rsidR="00924DF4" w:rsidRPr="002F3436" w:rsidRDefault="00924DF4" w:rsidP="005B3EEB">
            <w:pPr>
              <w:spacing w:before="40" w:after="20"/>
              <w:jc w:val="left"/>
              <w:rPr>
                <w:szCs w:val="24"/>
              </w:rPr>
            </w:pPr>
            <w:r w:rsidRPr="00FA60D3">
              <w:rPr>
                <w:sz w:val="20"/>
              </w:rPr>
              <w:t>Pevné vzorky, silikátové materiály</w:t>
            </w:r>
          </w:p>
        </w:tc>
        <w:tc>
          <w:tcPr>
            <w:tcW w:w="1136" w:type="dxa"/>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sz w:val="20"/>
              </w:rPr>
              <w:t>1.69</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Neobsazeno</w:t>
            </w:r>
          </w:p>
        </w:tc>
        <w:tc>
          <w:tcPr>
            <w:tcW w:w="2835" w:type="dxa"/>
            <w:tcBorders>
              <w:bottom w:val="single" w:sz="4" w:space="0" w:color="auto"/>
            </w:tcBorders>
          </w:tcPr>
          <w:p w:rsidR="00924DF4" w:rsidRPr="0025794F" w:rsidRDefault="00924DF4" w:rsidP="005B3EEB">
            <w:pPr>
              <w:spacing w:before="40" w:after="20"/>
              <w:jc w:val="left"/>
              <w:rPr>
                <w:szCs w:val="24"/>
              </w:rPr>
            </w:pPr>
          </w:p>
        </w:tc>
        <w:tc>
          <w:tcPr>
            <w:tcW w:w="2552" w:type="dxa"/>
            <w:tcBorders>
              <w:bottom w:val="single" w:sz="4" w:space="0" w:color="auto"/>
            </w:tcBorders>
          </w:tcPr>
          <w:p w:rsidR="00924DF4" w:rsidRPr="002F3436" w:rsidRDefault="00924DF4" w:rsidP="005B3EEB">
            <w:pPr>
              <w:spacing w:before="40" w:after="20"/>
              <w:jc w:val="left"/>
              <w:rPr>
                <w:szCs w:val="24"/>
              </w:rPr>
            </w:pPr>
          </w:p>
        </w:tc>
        <w:tc>
          <w:tcPr>
            <w:tcW w:w="1136" w:type="dxa"/>
            <w:tcBorders>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1.70</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popela gravimetricky</w:t>
            </w:r>
            <w:r>
              <w:rPr>
                <w:sz w:val="20"/>
              </w:rPr>
              <w:t xml:space="preserve"> </w:t>
            </w:r>
            <w:r w:rsidRPr="00FA60D3">
              <w:rPr>
                <w:sz w:val="20"/>
              </w:rPr>
              <w:t>a</w:t>
            </w:r>
            <w:r>
              <w:rPr>
                <w:sz w:val="20"/>
              </w:rPr>
              <w:t> </w:t>
            </w:r>
            <w:r w:rsidRPr="00FA60D3">
              <w:rPr>
                <w:sz w:val="20"/>
              </w:rPr>
              <w:t>výpočet ztráty žíháním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rFonts w:eastAsia="Calibri"/>
                <w:sz w:val="20"/>
                <w:lang w:eastAsia="en-US"/>
              </w:rPr>
            </w:pPr>
            <w:r w:rsidRPr="00FA60D3">
              <w:rPr>
                <w:sz w:val="20"/>
              </w:rPr>
              <w:t>CZ_SOP_D06_07_047.C</w:t>
            </w:r>
          </w:p>
          <w:p w:rsidR="00924DF4" w:rsidRPr="00FA60D3" w:rsidRDefault="00924DF4" w:rsidP="005B3EEB">
            <w:pPr>
              <w:spacing w:before="40" w:after="20"/>
              <w:jc w:val="left"/>
              <w:rPr>
                <w:sz w:val="20"/>
              </w:rPr>
            </w:pPr>
            <w:r w:rsidRPr="00FA60D3">
              <w:rPr>
                <w:sz w:val="20"/>
              </w:rPr>
              <w:t>(ČSN ISO 1171</w:t>
            </w:r>
            <w:r>
              <w:rPr>
                <w:sz w:val="20"/>
              </w:rPr>
              <w:t>;</w:t>
            </w:r>
          </w:p>
          <w:p w:rsidR="00924DF4" w:rsidRPr="00FA60D3" w:rsidRDefault="00924DF4" w:rsidP="005B3EEB">
            <w:pPr>
              <w:spacing w:before="40" w:after="20"/>
              <w:jc w:val="left"/>
              <w:rPr>
                <w:sz w:val="20"/>
              </w:rPr>
            </w:pPr>
            <w:r w:rsidRPr="00FA60D3">
              <w:rPr>
                <w:sz w:val="20"/>
              </w:rPr>
              <w:t>ČSN EN ISO 18122</w:t>
            </w:r>
            <w:r>
              <w:rPr>
                <w:sz w:val="20"/>
              </w:rPr>
              <w:t>;</w:t>
            </w:r>
          </w:p>
          <w:p w:rsidR="00924DF4" w:rsidRPr="00FA60D3" w:rsidRDefault="00924DF4" w:rsidP="005B3EEB">
            <w:pPr>
              <w:spacing w:before="40" w:after="20"/>
              <w:jc w:val="left"/>
              <w:rPr>
                <w:sz w:val="20"/>
              </w:rPr>
            </w:pPr>
            <w:r w:rsidRPr="00FA60D3">
              <w:rPr>
                <w:sz w:val="20"/>
              </w:rPr>
              <w:t>ČSN EN ISO 21656</w:t>
            </w:r>
            <w:r>
              <w:rPr>
                <w:sz w:val="20"/>
              </w:rPr>
              <w:t>;</w:t>
            </w:r>
          </w:p>
          <w:p w:rsidR="00924DF4" w:rsidRPr="004F1343" w:rsidRDefault="00924DF4" w:rsidP="005B3EEB">
            <w:pPr>
              <w:spacing w:before="40" w:after="20"/>
              <w:jc w:val="left"/>
              <w:rPr>
                <w:szCs w:val="24"/>
              </w:rPr>
            </w:pPr>
            <w:r w:rsidRPr="00FA60D3">
              <w:rPr>
                <w:sz w:val="20"/>
              </w:rPr>
              <w:t>ČSN EN ISO 6245)</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Tuhá a kapalná paliva</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Pr>
                <w:bCs/>
                <w:sz w:val="20"/>
              </w:rPr>
              <w:t>1.71</w:t>
            </w:r>
            <w:r w:rsidRPr="00FA60D3">
              <w:rPr>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Kvalitativní stanovení azbestu pomocí SEM/EDS</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CZ_SOP_D06_02_048</w:t>
            </w:r>
          </w:p>
          <w:p w:rsidR="00924DF4" w:rsidRPr="00FA60D3" w:rsidRDefault="00924DF4" w:rsidP="005B3EEB">
            <w:pPr>
              <w:spacing w:before="40" w:after="20"/>
              <w:jc w:val="left"/>
              <w:rPr>
                <w:sz w:val="20"/>
              </w:rPr>
            </w:pPr>
            <w:r w:rsidRPr="00FA60D3">
              <w:rPr>
                <w:sz w:val="20"/>
              </w:rPr>
              <w:t>(ISO 22262-1</w:t>
            </w:r>
            <w:r>
              <w:rPr>
                <w:sz w:val="20"/>
              </w:rPr>
              <w:t>;</w:t>
            </w:r>
          </w:p>
          <w:p w:rsidR="00924DF4" w:rsidRPr="00FA60D3" w:rsidRDefault="00924DF4" w:rsidP="005B3EEB">
            <w:pPr>
              <w:spacing w:before="40" w:after="20"/>
              <w:jc w:val="left"/>
              <w:rPr>
                <w:sz w:val="20"/>
              </w:rPr>
            </w:pPr>
            <w:r w:rsidRPr="00FA60D3">
              <w:rPr>
                <w:sz w:val="20"/>
              </w:rPr>
              <w:t>VDI 3866, část 5</w:t>
            </w:r>
            <w:r>
              <w:rPr>
                <w:sz w:val="20"/>
              </w:rPr>
              <w:t>;</w:t>
            </w:r>
          </w:p>
          <w:p w:rsidR="00924DF4" w:rsidRPr="0025794F" w:rsidRDefault="00924DF4" w:rsidP="005B3EEB">
            <w:pPr>
              <w:spacing w:before="40" w:after="20"/>
              <w:jc w:val="left"/>
              <w:rPr>
                <w:szCs w:val="24"/>
              </w:rPr>
            </w:pPr>
            <w:r w:rsidRPr="00FA60D3">
              <w:rPr>
                <w:sz w:val="20"/>
              </w:rPr>
              <w:t>DM06/09/94 GU n° 288 10/12/1994</w:t>
            </w:r>
            <w:r w:rsidRPr="00FA60D3">
              <w:rPr>
                <w:bCs/>
                <w:sz w:val="20"/>
              </w:rPr>
              <w:t xml:space="preserve"> </w:t>
            </w:r>
            <w:r w:rsidRPr="00FA60D3">
              <w:rPr>
                <w:sz w:val="20"/>
              </w:rPr>
              <w:t>All. 1 Met. B – kvalitativní stanovení)</w:t>
            </w:r>
          </w:p>
        </w:tc>
        <w:tc>
          <w:tcPr>
            <w:tcW w:w="2552" w:type="dxa"/>
            <w:tcBorders>
              <w:top w:val="single" w:sz="4" w:space="0" w:color="auto"/>
            </w:tcBorders>
          </w:tcPr>
          <w:p w:rsidR="00924DF4" w:rsidRPr="002F3436" w:rsidRDefault="00924DF4" w:rsidP="005B3EEB">
            <w:pPr>
              <w:spacing w:before="40" w:after="20"/>
              <w:jc w:val="left"/>
              <w:rPr>
                <w:szCs w:val="24"/>
              </w:rPr>
            </w:pPr>
            <w:r w:rsidRPr="009843CA">
              <w:rPr>
                <w:sz w:val="20"/>
                <w:lang w:eastAsia="en-US"/>
              </w:rPr>
              <w:t xml:space="preserve">Pevné vzorky </w:t>
            </w:r>
            <w:r w:rsidRPr="009843CA">
              <w:rPr>
                <w:sz w:val="20"/>
              </w:rPr>
              <w:t>(mimo odpady kapalné, bioodpady)</w:t>
            </w:r>
            <w:r>
              <w:rPr>
                <w:sz w:val="20"/>
              </w:rPr>
              <w:t>,</w:t>
            </w:r>
            <w:r w:rsidRPr="009843CA">
              <w:rPr>
                <w:sz w:val="20"/>
                <w:lang w:eastAsia="en-US"/>
              </w:rPr>
              <w:t xml:space="preserve"> stavební materiál, materiály staveb</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1.72</w:t>
            </w:r>
            <w:r w:rsidRPr="00FA60D3">
              <w:rPr>
                <w:bCs/>
                <w:sz w:val="20"/>
                <w:vertAlign w:val="superscript"/>
              </w:rPr>
              <w:t>1</w:t>
            </w:r>
          </w:p>
        </w:tc>
        <w:tc>
          <w:tcPr>
            <w:tcW w:w="3216" w:type="dxa"/>
            <w:tcBorders>
              <w:bottom w:val="single" w:sz="4" w:space="0" w:color="auto"/>
            </w:tcBorders>
          </w:tcPr>
          <w:p w:rsidR="00924DF4" w:rsidRPr="0025794F" w:rsidRDefault="00924DF4" w:rsidP="005B3EEB">
            <w:pPr>
              <w:spacing w:before="40" w:after="20"/>
              <w:jc w:val="left"/>
              <w:rPr>
                <w:szCs w:val="24"/>
              </w:rPr>
            </w:pPr>
            <w:bookmarkStart w:id="3" w:name="_Hlk175058794"/>
            <w:r w:rsidRPr="00FA60D3">
              <w:rPr>
                <w:sz w:val="20"/>
              </w:rPr>
              <w:t>Kvantitativní stanovení azbestu pomocí SEM/EDS</w:t>
            </w:r>
            <w:bookmarkEnd w:id="3"/>
            <w:r>
              <w:rPr>
                <w:sz w:val="20"/>
              </w:rPr>
              <w:t xml:space="preserve"> po předchozí frakcionalizaci vzorku</w:t>
            </w:r>
          </w:p>
        </w:tc>
        <w:tc>
          <w:tcPr>
            <w:tcW w:w="2835" w:type="dxa"/>
            <w:tcBorders>
              <w:bottom w:val="single" w:sz="4" w:space="0" w:color="auto"/>
            </w:tcBorders>
          </w:tcPr>
          <w:p w:rsidR="00924DF4" w:rsidRPr="00064264" w:rsidRDefault="00924DF4" w:rsidP="005B3EEB">
            <w:pPr>
              <w:spacing w:before="40" w:after="20"/>
              <w:rPr>
                <w:sz w:val="20"/>
              </w:rPr>
            </w:pPr>
            <w:r w:rsidRPr="00064264">
              <w:rPr>
                <w:sz w:val="20"/>
              </w:rPr>
              <w:t>CZ_SOP_D06_02_049</w:t>
            </w:r>
          </w:p>
          <w:p w:rsidR="00924DF4" w:rsidRPr="00064264" w:rsidRDefault="00924DF4" w:rsidP="005B3EEB">
            <w:pPr>
              <w:spacing w:before="40" w:after="20"/>
              <w:jc w:val="left"/>
              <w:rPr>
                <w:sz w:val="20"/>
              </w:rPr>
            </w:pPr>
            <w:r w:rsidRPr="00064264">
              <w:rPr>
                <w:sz w:val="20"/>
              </w:rPr>
              <w:t>(VDI 3866, část 5;</w:t>
            </w:r>
          </w:p>
          <w:p w:rsidR="00924DF4" w:rsidRPr="00064264" w:rsidRDefault="00924DF4" w:rsidP="005B3EEB">
            <w:pPr>
              <w:spacing w:before="40" w:after="20"/>
              <w:jc w:val="left"/>
              <w:rPr>
                <w:sz w:val="20"/>
              </w:rPr>
            </w:pPr>
            <w:r w:rsidRPr="00064264">
              <w:rPr>
                <w:sz w:val="20"/>
              </w:rPr>
              <w:t>DM 06/09/94 GU n° 288 10/12/1994</w:t>
            </w:r>
            <w:r w:rsidRPr="00064264">
              <w:rPr>
                <w:bCs/>
                <w:sz w:val="20"/>
                <w:lang w:val="en-GB"/>
              </w:rPr>
              <w:t xml:space="preserve"> </w:t>
            </w:r>
            <w:r w:rsidRPr="00064264">
              <w:rPr>
                <w:sz w:val="20"/>
              </w:rPr>
              <w:t>All. 1 Met. B;</w:t>
            </w:r>
          </w:p>
          <w:p w:rsidR="00924DF4" w:rsidRPr="00064264" w:rsidRDefault="00924DF4" w:rsidP="005B3EEB">
            <w:pPr>
              <w:spacing w:before="40" w:after="20"/>
              <w:jc w:val="left"/>
              <w:rPr>
                <w:sz w:val="20"/>
                <w:lang w:eastAsia="en-US"/>
              </w:rPr>
            </w:pPr>
            <w:r w:rsidRPr="00064264">
              <w:rPr>
                <w:sz w:val="20"/>
              </w:rPr>
              <w:t>IFA Workbook 7487;</w:t>
            </w:r>
            <w:r w:rsidRPr="00064264">
              <w:rPr>
                <w:sz w:val="20"/>
              </w:rPr>
              <w:br/>
            </w:r>
            <w:r w:rsidRPr="00064264">
              <w:rPr>
                <w:sz w:val="20"/>
                <w:lang w:eastAsia="en-US"/>
              </w:rPr>
              <w:t>NEN 5898+C1;</w:t>
            </w:r>
            <w:r w:rsidRPr="00064264">
              <w:rPr>
                <w:sz w:val="20"/>
                <w:lang w:eastAsia="en-US"/>
              </w:rPr>
              <w:br/>
              <w:t>VDI 3876;</w:t>
            </w:r>
          </w:p>
          <w:p w:rsidR="00924DF4" w:rsidRPr="0025794F" w:rsidRDefault="00924DF4" w:rsidP="005B3EEB">
            <w:pPr>
              <w:spacing w:before="40" w:after="20"/>
              <w:jc w:val="left"/>
              <w:rPr>
                <w:szCs w:val="24"/>
              </w:rPr>
            </w:pPr>
            <w:r w:rsidRPr="00064264">
              <w:rPr>
                <w:sz w:val="20"/>
                <w:lang w:eastAsia="en-US"/>
              </w:rPr>
              <w:t>ISO 22262-2</w:t>
            </w:r>
            <w:r w:rsidRPr="00064264">
              <w:rPr>
                <w:sz w:val="20"/>
                <w:lang w:val="en-US"/>
              </w:rPr>
              <w:t>)</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lang w:eastAsia="en-US"/>
              </w:rPr>
              <w:t xml:space="preserve">Pevné vzorky </w:t>
            </w:r>
            <w:r w:rsidRPr="00FA60D3">
              <w:rPr>
                <w:sz w:val="20"/>
              </w:rPr>
              <w:t>(mimo odpady kapalné, bioodpady)</w:t>
            </w:r>
            <w:r w:rsidRPr="00FA60D3">
              <w:rPr>
                <w:sz w:val="20"/>
                <w:lang w:eastAsia="en-US"/>
              </w:rPr>
              <w:t>, stavební materiál, materiály staveb</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1.73</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obsahu vody metodou podle Karl Fischera</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CZ_SOP_D06_07_050</w:t>
            </w:r>
          </w:p>
          <w:p w:rsidR="00924DF4" w:rsidRPr="0025794F" w:rsidRDefault="00924DF4" w:rsidP="005B3EEB">
            <w:pPr>
              <w:spacing w:before="40" w:after="20"/>
              <w:jc w:val="left"/>
              <w:rPr>
                <w:szCs w:val="24"/>
              </w:rPr>
            </w:pPr>
            <w:r w:rsidRPr="00FA60D3">
              <w:rPr>
                <w:sz w:val="20"/>
              </w:rPr>
              <w:t>(ČSN ISO 760)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Kapalné vzorky, </w:t>
            </w:r>
            <w:r>
              <w:rPr>
                <w:sz w:val="20"/>
              </w:rPr>
              <w:t>p</w:t>
            </w:r>
            <w:r w:rsidRPr="00FA60D3">
              <w:rPr>
                <w:sz w:val="20"/>
              </w:rPr>
              <w:t>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A73C0B" w:rsidRDefault="00924DF4" w:rsidP="005B3EEB">
            <w:pPr>
              <w:spacing w:before="40" w:after="20"/>
              <w:jc w:val="center"/>
              <w:rPr>
                <w:szCs w:val="24"/>
              </w:rPr>
            </w:pPr>
            <w:r w:rsidRPr="00A73C0B">
              <w:rPr>
                <w:bCs/>
                <w:sz w:val="20"/>
              </w:rPr>
              <w:t>1.74</w:t>
            </w:r>
          </w:p>
        </w:tc>
        <w:tc>
          <w:tcPr>
            <w:tcW w:w="3216" w:type="dxa"/>
            <w:tcBorders>
              <w:top w:val="single" w:sz="4" w:space="0" w:color="auto"/>
            </w:tcBorders>
          </w:tcPr>
          <w:p w:rsidR="00924DF4" w:rsidRPr="00A73C0B" w:rsidRDefault="00924DF4" w:rsidP="005B3EEB">
            <w:pPr>
              <w:spacing w:before="40" w:after="20"/>
              <w:jc w:val="left"/>
              <w:rPr>
                <w:szCs w:val="24"/>
              </w:rPr>
            </w:pPr>
            <w:r w:rsidRPr="00A73C0B">
              <w:rPr>
                <w:sz w:val="20"/>
              </w:rPr>
              <w:t>Neobsazeno</w:t>
            </w:r>
          </w:p>
        </w:tc>
        <w:tc>
          <w:tcPr>
            <w:tcW w:w="2835" w:type="dxa"/>
            <w:tcBorders>
              <w:top w:val="single" w:sz="4" w:space="0" w:color="auto"/>
            </w:tcBorders>
          </w:tcPr>
          <w:p w:rsidR="00924DF4" w:rsidRPr="009950E8" w:rsidRDefault="00924DF4" w:rsidP="005B3EEB">
            <w:pPr>
              <w:pStyle w:val="xmsonormal"/>
            </w:pPr>
          </w:p>
        </w:tc>
        <w:tc>
          <w:tcPr>
            <w:tcW w:w="2552" w:type="dxa"/>
            <w:tcBorders>
              <w:top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bottom w:val="single" w:sz="4" w:space="0" w:color="auto"/>
            </w:tcBorders>
          </w:tcPr>
          <w:p w:rsidR="00924DF4" w:rsidRPr="004F1343" w:rsidRDefault="00924DF4" w:rsidP="005B3EEB">
            <w:pPr>
              <w:spacing w:before="40" w:after="20"/>
              <w:jc w:val="center"/>
              <w:rPr>
                <w:szCs w:val="24"/>
              </w:rPr>
            </w:pPr>
            <w:r w:rsidRPr="00FA60D3">
              <w:rPr>
                <w:bCs/>
                <w:sz w:val="20"/>
              </w:rPr>
              <w:t>1.75</w:t>
            </w:r>
            <w:r w:rsidRPr="00FA60D3">
              <w:rPr>
                <w:sz w:val="20"/>
                <w:vertAlign w:val="superscript"/>
              </w:rPr>
              <w:t>2</w:t>
            </w:r>
          </w:p>
        </w:tc>
        <w:tc>
          <w:tcPr>
            <w:tcW w:w="3216" w:type="dxa"/>
            <w:tcBorders>
              <w:bottom w:val="single" w:sz="4" w:space="0" w:color="auto"/>
            </w:tcBorders>
          </w:tcPr>
          <w:p w:rsidR="00924DF4" w:rsidRPr="004F1343" w:rsidRDefault="00924DF4" w:rsidP="005B3EEB">
            <w:pPr>
              <w:spacing w:before="40" w:after="20"/>
              <w:jc w:val="left"/>
              <w:rPr>
                <w:szCs w:val="24"/>
              </w:rPr>
            </w:pPr>
            <w:r w:rsidRPr="00FA60D3">
              <w:rPr>
                <w:sz w:val="20"/>
              </w:rPr>
              <w:t>Stanovení nerozpuštěných látek, nerozpuštěných látek žíhaných, odparku a žíhaného odparku gravimetricky a výpočet ztráty žíháním nerozpuštěných látek a ztráty žíháním odparku z naměřených hodnot</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CZ_SOP_D06_07_052</w:t>
            </w:r>
          </w:p>
          <w:p w:rsidR="00924DF4" w:rsidRPr="00FA60D3" w:rsidRDefault="00924DF4" w:rsidP="005B3EEB">
            <w:pPr>
              <w:spacing w:before="40" w:after="20"/>
              <w:jc w:val="left"/>
              <w:rPr>
                <w:sz w:val="20"/>
              </w:rPr>
            </w:pPr>
            <w:r w:rsidRPr="00FA60D3">
              <w:rPr>
                <w:sz w:val="20"/>
              </w:rPr>
              <w:t>(ČSN 75 7350</w:t>
            </w:r>
            <w:r>
              <w:rPr>
                <w:sz w:val="20"/>
              </w:rPr>
              <w:t>;</w:t>
            </w:r>
          </w:p>
          <w:p w:rsidR="00924DF4" w:rsidRPr="00FA60D3" w:rsidRDefault="00924DF4" w:rsidP="005B3EEB">
            <w:pPr>
              <w:spacing w:before="40" w:after="20"/>
              <w:jc w:val="left"/>
              <w:rPr>
                <w:sz w:val="20"/>
              </w:rPr>
            </w:pPr>
            <w:r w:rsidRPr="00FA60D3">
              <w:rPr>
                <w:sz w:val="20"/>
              </w:rPr>
              <w:t>SM 2540 B</w:t>
            </w:r>
            <w:r>
              <w:rPr>
                <w:sz w:val="20"/>
              </w:rPr>
              <w:t>;</w:t>
            </w:r>
          </w:p>
          <w:p w:rsidR="00924DF4" w:rsidRPr="00FA60D3" w:rsidRDefault="00924DF4" w:rsidP="005B3EEB">
            <w:pPr>
              <w:spacing w:before="40" w:after="20"/>
              <w:jc w:val="left"/>
              <w:rPr>
                <w:sz w:val="20"/>
              </w:rPr>
            </w:pPr>
            <w:r w:rsidRPr="00FA60D3">
              <w:rPr>
                <w:sz w:val="20"/>
              </w:rPr>
              <w:t>SM 2540 D</w:t>
            </w:r>
            <w:r>
              <w:rPr>
                <w:sz w:val="20"/>
              </w:rPr>
              <w:t>;</w:t>
            </w:r>
          </w:p>
          <w:p w:rsidR="00924DF4" w:rsidRPr="004F1343" w:rsidRDefault="00924DF4" w:rsidP="005B3EEB">
            <w:pPr>
              <w:spacing w:before="40" w:after="20"/>
              <w:jc w:val="left"/>
              <w:rPr>
                <w:szCs w:val="24"/>
              </w:rPr>
            </w:pPr>
            <w:r w:rsidRPr="00FA60D3">
              <w:rPr>
                <w:sz w:val="20"/>
              </w:rPr>
              <w:t>SM 2540 E)</w:t>
            </w:r>
          </w:p>
        </w:tc>
        <w:tc>
          <w:tcPr>
            <w:tcW w:w="2552" w:type="dxa"/>
            <w:tcBorders>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1.76</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nerozpuštěných látek s</w:t>
            </w:r>
            <w:r>
              <w:rPr>
                <w:sz w:val="20"/>
              </w:rPr>
              <w:t> </w:t>
            </w:r>
            <w:r w:rsidRPr="00FA60D3">
              <w:rPr>
                <w:sz w:val="20"/>
              </w:rPr>
              <w:t>použitím filtrů ze skleněných vláken gravimetricky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CZ_SOP_D06_07_053</w:t>
            </w:r>
          </w:p>
          <w:p w:rsidR="00924DF4" w:rsidRPr="0025794F" w:rsidRDefault="00924DF4" w:rsidP="005B3EEB">
            <w:pPr>
              <w:spacing w:before="40" w:after="20"/>
              <w:jc w:val="left"/>
              <w:rPr>
                <w:szCs w:val="24"/>
              </w:rPr>
            </w:pPr>
            <w:r w:rsidRPr="00FA60D3">
              <w:rPr>
                <w:sz w:val="20"/>
              </w:rPr>
              <w:t>(ČSN EN 872)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lastRenderedPageBreak/>
              <w:t>1.77</w:t>
            </w:r>
            <w:r w:rsidRPr="00FA60D3">
              <w:rPr>
                <w:sz w:val="20"/>
                <w:vertAlign w:val="superscript"/>
              </w:rPr>
              <w:t>2</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rozpuštěných látek (RL105) a rozpuštěných látek žíhaných (RAS) s</w:t>
            </w:r>
            <w:r w:rsidRPr="00FA60D3">
              <w:t> </w:t>
            </w:r>
            <w:r w:rsidRPr="00FA60D3">
              <w:rPr>
                <w:sz w:val="20"/>
              </w:rPr>
              <w:t>použitím filtrů ze skleněných vláken gravimetricky a</w:t>
            </w:r>
            <w:r>
              <w:rPr>
                <w:sz w:val="20"/>
              </w:rPr>
              <w:t> </w:t>
            </w:r>
            <w:r w:rsidRPr="00FA60D3">
              <w:rPr>
                <w:sz w:val="20"/>
              </w:rPr>
              <w:t>výpočet ztráty žíháním rozpuštěných látek z naměřených hodnot</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CZ_SOP_D06_07_054</w:t>
            </w:r>
          </w:p>
          <w:p w:rsidR="00924DF4" w:rsidRPr="00FA60D3" w:rsidRDefault="00924DF4" w:rsidP="005B3EEB">
            <w:pPr>
              <w:spacing w:before="40" w:after="20"/>
              <w:jc w:val="left"/>
              <w:rPr>
                <w:sz w:val="20"/>
              </w:rPr>
            </w:pPr>
            <w:r w:rsidRPr="00FA60D3">
              <w:rPr>
                <w:sz w:val="20"/>
              </w:rPr>
              <w:t>(ČSN 75 7346</w:t>
            </w:r>
            <w:r>
              <w:rPr>
                <w:sz w:val="20"/>
              </w:rPr>
              <w:t>;</w:t>
            </w:r>
          </w:p>
          <w:p w:rsidR="00924DF4" w:rsidRPr="0025794F" w:rsidRDefault="00924DF4" w:rsidP="005B3EEB">
            <w:pPr>
              <w:spacing w:before="40" w:after="20"/>
              <w:jc w:val="left"/>
              <w:rPr>
                <w:szCs w:val="24"/>
              </w:rPr>
            </w:pPr>
            <w:r w:rsidRPr="00FA60D3">
              <w:rPr>
                <w:sz w:val="20"/>
              </w:rPr>
              <w:t>ČSN 75 7347)</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1.78</w:t>
            </w:r>
            <w:r w:rsidRPr="00FA60D3">
              <w:rPr>
                <w:sz w:val="20"/>
                <w:vertAlign w:val="superscript"/>
              </w:rPr>
              <w:t>2</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celkového uhlíku (TC) a</w:t>
            </w:r>
            <w:r>
              <w:rPr>
                <w:sz w:val="20"/>
              </w:rPr>
              <w:t> </w:t>
            </w:r>
            <w:r w:rsidRPr="00FA60D3">
              <w:rPr>
                <w:sz w:val="20"/>
              </w:rPr>
              <w:t>anorganického uhlíku (TIC) IR detekcí a výpočet celkového organického uhlíku (TOC), uhličitanů a organické hmoty z naměřených hodnot</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CZ_SOP_D06_07_055</w:t>
            </w:r>
          </w:p>
          <w:p w:rsidR="00924DF4" w:rsidRPr="00FA60D3" w:rsidRDefault="00924DF4" w:rsidP="005B3EEB">
            <w:pPr>
              <w:spacing w:before="40" w:after="20"/>
              <w:jc w:val="left"/>
              <w:rPr>
                <w:sz w:val="20"/>
              </w:rPr>
            </w:pPr>
            <w:r w:rsidRPr="00FA60D3">
              <w:rPr>
                <w:sz w:val="20"/>
              </w:rPr>
              <w:t>(ČSN EN 13137:2002</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15936</w:t>
            </w:r>
            <w:r>
              <w:rPr>
                <w:sz w:val="20"/>
              </w:rPr>
              <w:t>;</w:t>
            </w:r>
          </w:p>
          <w:p w:rsidR="00924DF4" w:rsidRPr="0025794F" w:rsidRDefault="00924DF4" w:rsidP="005B3EEB">
            <w:pPr>
              <w:spacing w:before="40" w:after="20"/>
              <w:jc w:val="left"/>
              <w:rPr>
                <w:szCs w:val="24"/>
              </w:rPr>
            </w:pPr>
            <w:r w:rsidRPr="00FA60D3">
              <w:rPr>
                <w:sz w:val="20"/>
              </w:rPr>
              <w:t>ČSN ISO 10694)</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Pevné vzorky, materiály staveb, stavební materiály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1.79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celkového organického uhlíku (TOC), rozpuštěného organického uhlíku (DOC), celkového anorganického uhlíku (TIC) a celkového uhlíku (TC) IR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CZ_SOP_D06_02_056</w:t>
            </w:r>
          </w:p>
          <w:p w:rsidR="00924DF4" w:rsidRDefault="00924DF4" w:rsidP="005B3EEB">
            <w:pPr>
              <w:spacing w:before="40" w:after="20"/>
              <w:jc w:val="left"/>
              <w:rPr>
                <w:sz w:val="20"/>
              </w:rPr>
            </w:pPr>
            <w:r w:rsidRPr="00FA60D3">
              <w:rPr>
                <w:sz w:val="20"/>
              </w:rPr>
              <w:t>(</w:t>
            </w:r>
            <w:r>
              <w:rPr>
                <w:sz w:val="20"/>
              </w:rPr>
              <w:t>ČSN EN ISO 20236;</w:t>
            </w:r>
          </w:p>
          <w:p w:rsidR="00924DF4" w:rsidRPr="0025794F" w:rsidRDefault="00924DF4" w:rsidP="005B3EEB">
            <w:pPr>
              <w:spacing w:before="40" w:after="20"/>
              <w:jc w:val="left"/>
              <w:rPr>
                <w:szCs w:val="24"/>
              </w:rPr>
            </w:pPr>
            <w:r w:rsidRPr="00FA60D3">
              <w:rPr>
                <w:sz w:val="20"/>
              </w:rPr>
              <w:t>SM 5310</w:t>
            </w:r>
            <w:r>
              <w:rPr>
                <w:sz w:val="20"/>
              </w:rPr>
              <w:t>;</w:t>
            </w:r>
            <w:r>
              <w:rPr>
                <w:sz w:val="20"/>
              </w:rPr>
              <w:br/>
            </w:r>
            <w:r w:rsidRPr="007B169E">
              <w:rPr>
                <w:sz w:val="20"/>
              </w:rPr>
              <w:t>ČSN EN 1484</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1.80</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nepolárních extrahovatelných látek infračervenou spektrometrií a výpočet polárních extrahovatelných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w:t>
            </w:r>
            <w:r>
              <w:rPr>
                <w:sz w:val="20"/>
              </w:rPr>
              <w:t>3</w:t>
            </w:r>
            <w:r w:rsidRPr="00FA60D3">
              <w:rPr>
                <w:sz w:val="20"/>
              </w:rPr>
              <w:t>_057</w:t>
            </w:r>
          </w:p>
          <w:p w:rsidR="00924DF4" w:rsidRPr="00FA60D3" w:rsidRDefault="00924DF4" w:rsidP="005B3EEB">
            <w:pPr>
              <w:spacing w:before="40" w:after="20"/>
              <w:jc w:val="left"/>
              <w:rPr>
                <w:sz w:val="20"/>
              </w:rPr>
            </w:pPr>
            <w:r w:rsidRPr="00FA60D3">
              <w:rPr>
                <w:sz w:val="20"/>
              </w:rPr>
              <w:t>(ČSN 75 7505:2006</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SS 028145</w:t>
            </w:r>
            <w:r>
              <w:rPr>
                <w:sz w:val="20"/>
              </w:rPr>
              <w:t>;</w:t>
            </w:r>
          </w:p>
          <w:p w:rsidR="00924DF4" w:rsidRPr="00FA60D3" w:rsidRDefault="00924DF4" w:rsidP="005B3EEB">
            <w:pPr>
              <w:spacing w:before="40" w:after="20"/>
              <w:jc w:val="left"/>
              <w:rPr>
                <w:sz w:val="20"/>
              </w:rPr>
            </w:pPr>
            <w:r w:rsidRPr="00FA60D3">
              <w:rPr>
                <w:sz w:val="20"/>
              </w:rPr>
              <w:t>STN 83 0520-27:2015</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STN 83 0530-36</w:t>
            </w:r>
            <w:r>
              <w:rPr>
                <w:sz w:val="20"/>
              </w:rPr>
              <w:t>;</w:t>
            </w:r>
          </w:p>
          <w:p w:rsidR="00924DF4" w:rsidRPr="00FA60D3" w:rsidRDefault="00924DF4" w:rsidP="005B3EEB">
            <w:pPr>
              <w:spacing w:before="40" w:after="20"/>
              <w:jc w:val="left"/>
              <w:rPr>
                <w:sz w:val="20"/>
              </w:rPr>
            </w:pPr>
            <w:r w:rsidRPr="00FA60D3">
              <w:rPr>
                <w:sz w:val="20"/>
              </w:rPr>
              <w:t>STN 830540-4</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418.1</w:t>
            </w:r>
            <w:r>
              <w:rPr>
                <w:sz w:val="20"/>
              </w:rPr>
              <w:t>;</w:t>
            </w:r>
          </w:p>
          <w:p w:rsidR="00924DF4" w:rsidRPr="00FA60D3" w:rsidRDefault="00924DF4" w:rsidP="005B3EEB">
            <w:pPr>
              <w:spacing w:before="40" w:after="20"/>
              <w:jc w:val="left"/>
              <w:rPr>
                <w:sz w:val="20"/>
              </w:rPr>
            </w:pPr>
            <w:r w:rsidRPr="00FA60D3">
              <w:rPr>
                <w:sz w:val="20"/>
              </w:rPr>
              <w:t>SM 5520 F</w:t>
            </w:r>
            <w:r>
              <w:rPr>
                <w:sz w:val="20"/>
              </w:rPr>
              <w:t>;</w:t>
            </w:r>
          </w:p>
          <w:p w:rsidR="00924DF4" w:rsidRPr="00FA60D3" w:rsidRDefault="00924DF4" w:rsidP="005B3EEB">
            <w:pPr>
              <w:spacing w:before="40" w:after="20"/>
              <w:jc w:val="left"/>
              <w:rPr>
                <w:sz w:val="20"/>
              </w:rPr>
            </w:pPr>
            <w:r w:rsidRPr="00FA60D3">
              <w:rPr>
                <w:sz w:val="20"/>
              </w:rPr>
              <w:t>DS/R 209</w:t>
            </w:r>
            <w:r>
              <w:rPr>
                <w:sz w:val="20"/>
              </w:rPr>
              <w:t>;</w:t>
            </w:r>
          </w:p>
          <w:p w:rsidR="00924DF4" w:rsidRPr="004F1343" w:rsidRDefault="00924DF4" w:rsidP="005B3EEB">
            <w:pPr>
              <w:spacing w:before="40" w:after="20"/>
              <w:jc w:val="left"/>
              <w:rPr>
                <w:szCs w:val="24"/>
              </w:rPr>
            </w:pPr>
            <w:r w:rsidRPr="00FA60D3">
              <w:rPr>
                <w:sz w:val="20"/>
              </w:rPr>
              <w:t>SFS 3010)</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t>1.81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extrahovatelných a nepolárních extrahovatelných látek metodou infračervené spektrometrie</w:t>
            </w:r>
            <w:r>
              <w:rPr>
                <w:sz w:val="20"/>
              </w:rPr>
              <w:t xml:space="preserve"> </w:t>
            </w:r>
            <w:r w:rsidRPr="00FA60D3">
              <w:rPr>
                <w:sz w:val="20"/>
              </w:rPr>
              <w:t>a</w:t>
            </w:r>
            <w:r>
              <w:rPr>
                <w:sz w:val="20"/>
              </w:rPr>
              <w:t> </w:t>
            </w:r>
            <w:r w:rsidRPr="00FA60D3">
              <w:rPr>
                <w:sz w:val="20"/>
              </w:rPr>
              <w:t>výpočet polárních extrahovatelných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w:t>
            </w:r>
            <w:r>
              <w:rPr>
                <w:sz w:val="20"/>
              </w:rPr>
              <w:t>3</w:t>
            </w:r>
            <w:r w:rsidRPr="00FA60D3">
              <w:rPr>
                <w:sz w:val="20"/>
              </w:rPr>
              <w:t>_058</w:t>
            </w:r>
          </w:p>
          <w:p w:rsidR="00924DF4" w:rsidRPr="00FA60D3" w:rsidRDefault="00924DF4" w:rsidP="005B3EEB">
            <w:pPr>
              <w:spacing w:before="40" w:after="20"/>
              <w:jc w:val="left"/>
              <w:rPr>
                <w:sz w:val="20"/>
              </w:rPr>
            </w:pPr>
            <w:r w:rsidRPr="00FA60D3">
              <w:rPr>
                <w:sz w:val="20"/>
              </w:rPr>
              <w:t>(SS 028145</w:t>
            </w:r>
            <w:r>
              <w:rPr>
                <w:sz w:val="20"/>
              </w:rPr>
              <w:t>;</w:t>
            </w:r>
          </w:p>
          <w:p w:rsidR="00924DF4" w:rsidRPr="00FA60D3" w:rsidRDefault="00924DF4" w:rsidP="005B3EEB">
            <w:pPr>
              <w:spacing w:before="40" w:after="20"/>
              <w:jc w:val="left"/>
              <w:rPr>
                <w:sz w:val="20"/>
              </w:rPr>
            </w:pPr>
            <w:r w:rsidRPr="00FA60D3">
              <w:rPr>
                <w:sz w:val="20"/>
              </w:rPr>
              <w:t>TNV 75 8052</w:t>
            </w:r>
            <w:r>
              <w:rPr>
                <w:sz w:val="20"/>
              </w:rPr>
              <w:t>;</w:t>
            </w:r>
          </w:p>
          <w:p w:rsidR="00924DF4" w:rsidRPr="00FA60D3" w:rsidRDefault="00924DF4" w:rsidP="005B3EEB">
            <w:pPr>
              <w:spacing w:before="40" w:after="20"/>
              <w:jc w:val="left"/>
              <w:rPr>
                <w:sz w:val="20"/>
              </w:rPr>
            </w:pPr>
            <w:r w:rsidRPr="00FA60D3">
              <w:rPr>
                <w:sz w:val="20"/>
              </w:rPr>
              <w:t>ISO/TR 11046</w:t>
            </w:r>
            <w:r>
              <w:rPr>
                <w:sz w:val="20"/>
              </w:rPr>
              <w:t>;</w:t>
            </w:r>
          </w:p>
          <w:p w:rsidR="00924DF4" w:rsidRPr="00FA60D3" w:rsidRDefault="00924DF4" w:rsidP="005B3EEB">
            <w:pPr>
              <w:spacing w:before="40" w:after="20"/>
              <w:jc w:val="left"/>
              <w:rPr>
                <w:sz w:val="20"/>
              </w:rPr>
            </w:pPr>
            <w:r w:rsidRPr="00FA60D3">
              <w:rPr>
                <w:sz w:val="20"/>
              </w:rPr>
              <w:t>US EPA</w:t>
            </w:r>
            <w:r>
              <w:rPr>
                <w:sz w:val="20"/>
              </w:rPr>
              <w:t xml:space="preserve"> Method 418.1;</w:t>
            </w:r>
            <w:r w:rsidRPr="00FA60D3">
              <w:rPr>
                <w:sz w:val="20"/>
              </w:rPr>
              <w:t xml:space="preserve"> </w:t>
            </w:r>
          </w:p>
          <w:p w:rsidR="00924DF4" w:rsidRPr="00FA60D3" w:rsidRDefault="00924DF4" w:rsidP="005B3EEB">
            <w:pPr>
              <w:spacing w:before="40" w:after="20"/>
              <w:jc w:val="left"/>
              <w:rPr>
                <w:sz w:val="20"/>
              </w:rPr>
            </w:pPr>
            <w:r w:rsidRPr="00FA60D3">
              <w:rPr>
                <w:sz w:val="20"/>
              </w:rPr>
              <w:t>SM 5520 F</w:t>
            </w:r>
            <w:r>
              <w:rPr>
                <w:sz w:val="20"/>
              </w:rPr>
              <w:t>;</w:t>
            </w:r>
          </w:p>
          <w:p w:rsidR="00924DF4" w:rsidRPr="00FA60D3" w:rsidRDefault="00924DF4" w:rsidP="005B3EEB">
            <w:pPr>
              <w:spacing w:before="40" w:after="20"/>
              <w:jc w:val="left"/>
              <w:rPr>
                <w:sz w:val="20"/>
              </w:rPr>
            </w:pPr>
            <w:r w:rsidRPr="00FA60D3">
              <w:rPr>
                <w:sz w:val="20"/>
              </w:rPr>
              <w:t>DS/R 209</w:t>
            </w:r>
            <w:r>
              <w:rPr>
                <w:sz w:val="20"/>
              </w:rPr>
              <w:t>;</w:t>
            </w:r>
          </w:p>
          <w:p w:rsidR="00924DF4" w:rsidRPr="0025794F" w:rsidRDefault="00924DF4" w:rsidP="005B3EEB">
            <w:pPr>
              <w:spacing w:before="40" w:after="20"/>
              <w:jc w:val="left"/>
              <w:rPr>
                <w:szCs w:val="24"/>
              </w:rPr>
            </w:pPr>
            <w:r w:rsidRPr="00FA60D3">
              <w:rPr>
                <w:sz w:val="20"/>
              </w:rPr>
              <w:t>SFS 3010)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1.82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extrahovatelných látek metodou infračervené spektrometrie a</w:t>
            </w:r>
            <w:r>
              <w:rPr>
                <w:sz w:val="20"/>
              </w:rPr>
              <w:t> </w:t>
            </w:r>
            <w:r w:rsidRPr="00FA60D3">
              <w:rPr>
                <w:sz w:val="20"/>
              </w:rPr>
              <w:t>výpočet polárních extrahovatelných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w:t>
            </w:r>
            <w:r>
              <w:rPr>
                <w:sz w:val="20"/>
              </w:rPr>
              <w:t>3</w:t>
            </w:r>
            <w:r w:rsidRPr="00FA60D3">
              <w:rPr>
                <w:sz w:val="20"/>
              </w:rPr>
              <w:t>_059</w:t>
            </w:r>
          </w:p>
          <w:p w:rsidR="00924DF4" w:rsidRPr="00FA60D3" w:rsidRDefault="00924DF4" w:rsidP="005B3EEB">
            <w:pPr>
              <w:spacing w:before="40" w:after="20"/>
              <w:jc w:val="left"/>
              <w:rPr>
                <w:sz w:val="20"/>
              </w:rPr>
            </w:pPr>
            <w:r w:rsidRPr="00FA60D3">
              <w:rPr>
                <w:sz w:val="20"/>
              </w:rPr>
              <w:t>(ČSN 75 7506</w:t>
            </w:r>
            <w:r>
              <w:rPr>
                <w:sz w:val="20"/>
              </w:rPr>
              <w:t>;</w:t>
            </w:r>
          </w:p>
          <w:p w:rsidR="00924DF4" w:rsidRPr="00FA60D3" w:rsidRDefault="00924DF4" w:rsidP="005B3EEB">
            <w:pPr>
              <w:spacing w:before="40" w:after="20"/>
              <w:jc w:val="left"/>
              <w:rPr>
                <w:sz w:val="20"/>
              </w:rPr>
            </w:pPr>
            <w:r w:rsidRPr="00FA60D3">
              <w:rPr>
                <w:sz w:val="20"/>
              </w:rPr>
              <w:t>SS 028145</w:t>
            </w:r>
            <w:r>
              <w:rPr>
                <w:sz w:val="20"/>
              </w:rPr>
              <w:t>;</w:t>
            </w:r>
          </w:p>
          <w:p w:rsidR="00924DF4" w:rsidRPr="00FA60D3" w:rsidRDefault="00924DF4" w:rsidP="005B3EEB">
            <w:pPr>
              <w:spacing w:before="40" w:after="20"/>
              <w:jc w:val="left"/>
              <w:rPr>
                <w:sz w:val="20"/>
              </w:rPr>
            </w:pPr>
            <w:r w:rsidRPr="00FA60D3">
              <w:rPr>
                <w:sz w:val="20"/>
              </w:rPr>
              <w:t>STN 83 0520-27:2015</w:t>
            </w:r>
            <w:r>
              <w:rPr>
                <w:sz w:val="20"/>
              </w:rPr>
              <w:t>;</w:t>
            </w:r>
          </w:p>
          <w:p w:rsidR="00924DF4" w:rsidRPr="00FA60D3" w:rsidRDefault="00924DF4" w:rsidP="005B3EEB">
            <w:pPr>
              <w:spacing w:before="40" w:after="20"/>
              <w:jc w:val="left"/>
              <w:rPr>
                <w:sz w:val="20"/>
              </w:rPr>
            </w:pPr>
            <w:r w:rsidRPr="00FA60D3">
              <w:rPr>
                <w:sz w:val="20"/>
              </w:rPr>
              <w:t>STN 83 0540-4</w:t>
            </w:r>
            <w:r>
              <w:rPr>
                <w:sz w:val="20"/>
              </w:rPr>
              <w:t>;</w:t>
            </w:r>
          </w:p>
          <w:p w:rsidR="00924DF4" w:rsidRPr="00FA60D3" w:rsidRDefault="00924DF4" w:rsidP="005B3EEB">
            <w:pPr>
              <w:spacing w:before="40" w:after="20"/>
              <w:jc w:val="left"/>
              <w:rPr>
                <w:sz w:val="20"/>
              </w:rPr>
            </w:pPr>
            <w:r w:rsidRPr="00FA60D3">
              <w:rPr>
                <w:sz w:val="20"/>
              </w:rPr>
              <w:t>DS/R 209</w:t>
            </w:r>
            <w:r>
              <w:rPr>
                <w:sz w:val="20"/>
              </w:rPr>
              <w:t>;</w:t>
            </w:r>
          </w:p>
          <w:p w:rsidR="00924DF4" w:rsidRPr="0025794F" w:rsidRDefault="00924DF4" w:rsidP="005B3EEB">
            <w:pPr>
              <w:spacing w:before="40" w:after="20"/>
              <w:jc w:val="left"/>
              <w:rPr>
                <w:szCs w:val="24"/>
              </w:rPr>
            </w:pPr>
            <w:r w:rsidRPr="00FA60D3">
              <w:rPr>
                <w:sz w:val="20"/>
              </w:rPr>
              <w:t>SFS 3010)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1.83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alfa modifikace oxidu křemičitého v respirabilním prachu metodou infračervené spektrometrie</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w:t>
            </w:r>
            <w:r>
              <w:rPr>
                <w:sz w:val="20"/>
              </w:rPr>
              <w:t>3</w:t>
            </w:r>
            <w:r w:rsidRPr="00FA60D3">
              <w:rPr>
                <w:sz w:val="20"/>
              </w:rPr>
              <w:t>_060</w:t>
            </w:r>
          </w:p>
          <w:p w:rsidR="00924DF4" w:rsidRPr="0025794F" w:rsidRDefault="00924DF4" w:rsidP="005B3EEB">
            <w:pPr>
              <w:spacing w:before="40" w:after="20"/>
              <w:jc w:val="left"/>
              <w:rPr>
                <w:szCs w:val="24"/>
              </w:rPr>
            </w:pPr>
            <w:r w:rsidRPr="00FA60D3">
              <w:rPr>
                <w:sz w:val="20"/>
              </w:rPr>
              <w:t>(NIOSH 7602)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Prach </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FA60D3" w:rsidRDefault="00924DF4" w:rsidP="005B3EEB">
            <w:pPr>
              <w:spacing w:before="40" w:after="20"/>
              <w:jc w:val="center"/>
              <w:rPr>
                <w:bCs/>
                <w:sz w:val="20"/>
              </w:rPr>
            </w:pPr>
            <w:r w:rsidRPr="00FA60D3">
              <w:rPr>
                <w:bCs/>
                <w:sz w:val="20"/>
              </w:rPr>
              <w:lastRenderedPageBreak/>
              <w:t>1.84*</w:t>
            </w:r>
          </w:p>
          <w:p w:rsidR="00924DF4" w:rsidRPr="00FA60D3" w:rsidRDefault="00924DF4" w:rsidP="005B3EEB">
            <w:pPr>
              <w:spacing w:before="40" w:after="20"/>
              <w:jc w:val="center"/>
              <w:rPr>
                <w:sz w:val="20"/>
                <w:vertAlign w:val="superscript"/>
              </w:rPr>
            </w:pPr>
            <w:r w:rsidRPr="00FA60D3">
              <w:rPr>
                <w:sz w:val="20"/>
                <w:vertAlign w:val="superscript"/>
              </w:rPr>
              <w:t>1,2,3,4,5,6,7,</w:t>
            </w:r>
          </w:p>
          <w:p w:rsidR="00924DF4" w:rsidRPr="0025794F" w:rsidRDefault="00924DF4" w:rsidP="005B3EEB">
            <w:pPr>
              <w:spacing w:before="40" w:after="20"/>
              <w:jc w:val="center"/>
              <w:rPr>
                <w:szCs w:val="24"/>
              </w:rPr>
            </w:pPr>
            <w:r w:rsidRPr="00FA60D3">
              <w:rPr>
                <w:sz w:val="20"/>
                <w:vertAlign w:val="superscript"/>
              </w:rPr>
              <w:t>8,9,12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Terénní stanovení volného a </w:t>
            </w:r>
            <w:r w:rsidRPr="00FA60D3">
              <w:rPr>
                <w:sz w:val="20"/>
              </w:rPr>
              <w:t>celkového chloru a oxidu chloričitého spektrofotometrickou metodou DPD pomocí setů HACH a</w:t>
            </w:r>
            <w:r>
              <w:rPr>
                <w:sz w:val="20"/>
              </w:rPr>
              <w:t> </w:t>
            </w:r>
            <w:r w:rsidRPr="00FA60D3">
              <w:rPr>
                <w:sz w:val="20"/>
              </w:rPr>
              <w:t>vázaného chloru výpočtem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CZ_SOP_D06_01_061</w:t>
            </w:r>
          </w:p>
          <w:p w:rsidR="00924DF4" w:rsidRDefault="00924DF4" w:rsidP="005B3EEB">
            <w:pPr>
              <w:spacing w:before="40" w:after="20"/>
              <w:jc w:val="left"/>
              <w:rPr>
                <w:sz w:val="20"/>
              </w:rPr>
            </w:pPr>
            <w:r w:rsidRPr="00FA60D3">
              <w:rPr>
                <w:sz w:val="20"/>
              </w:rPr>
              <w:t>(</w:t>
            </w:r>
            <w:r>
              <w:rPr>
                <w:sz w:val="20"/>
              </w:rPr>
              <w:t>návod</w:t>
            </w:r>
            <w:r w:rsidRPr="00FA60D3">
              <w:rPr>
                <w:sz w:val="20"/>
              </w:rPr>
              <w:t xml:space="preserve"> firmy HACH COMPANY</w:t>
            </w:r>
            <w:r>
              <w:rPr>
                <w:sz w:val="20"/>
              </w:rPr>
              <w:t>;</w:t>
            </w:r>
          </w:p>
          <w:p w:rsidR="00924DF4" w:rsidRPr="0025794F" w:rsidRDefault="00924DF4" w:rsidP="005B3EEB">
            <w:pPr>
              <w:spacing w:before="40" w:after="20"/>
              <w:jc w:val="left"/>
              <w:rPr>
                <w:szCs w:val="24"/>
              </w:rPr>
            </w:pPr>
            <w:r w:rsidRPr="00FA60D3">
              <w:rPr>
                <w:sz w:val="20"/>
              </w:rPr>
              <w:t>ČSN EN ISO 7393-2)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Pitné vody, teplá voda, surová voda</w:t>
            </w:r>
          </w:p>
        </w:tc>
        <w:tc>
          <w:tcPr>
            <w:tcW w:w="1136" w:type="dxa"/>
            <w:tcBorders>
              <w:top w:val="single" w:sz="4" w:space="0" w:color="auto"/>
              <w:bottom w:val="single" w:sz="4" w:space="0" w:color="auto"/>
            </w:tcBorders>
            <w:shd w:val="clear" w:color="auto" w:fill="auto"/>
          </w:tcPr>
          <w:p w:rsidR="00924DF4" w:rsidRPr="006C1239" w:rsidRDefault="00924DF4" w:rsidP="005B3EEB">
            <w:pPr>
              <w:spacing w:before="40" w:after="20"/>
              <w:jc w:val="center"/>
              <w:rPr>
                <w:sz w:val="20"/>
              </w:rPr>
            </w:pPr>
            <w:r w:rsidRPr="006C1239">
              <w:rPr>
                <w:sz w:val="20"/>
              </w:rPr>
              <w:t>A, B, D</w:t>
            </w:r>
          </w:p>
        </w:tc>
      </w:tr>
      <w:tr w:rsidR="00924DF4" w:rsidTr="00B57152">
        <w:trPr>
          <w:cantSplit/>
          <w:jc w:val="center"/>
        </w:trPr>
        <w:tc>
          <w:tcPr>
            <w:tcW w:w="880" w:type="dxa"/>
            <w:tcBorders>
              <w:top w:val="single" w:sz="4" w:space="0" w:color="auto"/>
            </w:tcBorders>
          </w:tcPr>
          <w:p w:rsidR="00924DF4" w:rsidRPr="00FA60D3" w:rsidRDefault="00924DF4" w:rsidP="005B3EEB">
            <w:pPr>
              <w:spacing w:before="40" w:after="20"/>
              <w:jc w:val="center"/>
              <w:rPr>
                <w:bCs/>
                <w:sz w:val="20"/>
              </w:rPr>
            </w:pPr>
            <w:r w:rsidRPr="00FA60D3">
              <w:rPr>
                <w:bCs/>
                <w:sz w:val="20"/>
              </w:rPr>
              <w:t>1.85*</w:t>
            </w:r>
          </w:p>
          <w:p w:rsidR="00924DF4" w:rsidRPr="00FA60D3" w:rsidRDefault="00924DF4" w:rsidP="005B3EEB">
            <w:pPr>
              <w:spacing w:before="40" w:after="20"/>
              <w:jc w:val="center"/>
              <w:rPr>
                <w:sz w:val="20"/>
                <w:vertAlign w:val="superscript"/>
              </w:rPr>
            </w:pPr>
            <w:r w:rsidRPr="00FA60D3">
              <w:rPr>
                <w:sz w:val="20"/>
                <w:vertAlign w:val="superscript"/>
              </w:rPr>
              <w:t>1,2,3,4,5,6,7,</w:t>
            </w:r>
          </w:p>
          <w:p w:rsidR="00924DF4" w:rsidRPr="004F1343" w:rsidRDefault="00924DF4" w:rsidP="005B3EEB">
            <w:pPr>
              <w:spacing w:before="40" w:after="20"/>
              <w:jc w:val="center"/>
              <w:rPr>
                <w:szCs w:val="24"/>
              </w:rPr>
            </w:pPr>
            <w:r>
              <w:rPr>
                <w:sz w:val="20"/>
                <w:vertAlign w:val="superscript"/>
              </w:rPr>
              <w:t>8,9,12</w:t>
            </w:r>
          </w:p>
        </w:tc>
        <w:tc>
          <w:tcPr>
            <w:tcW w:w="3216" w:type="dxa"/>
            <w:tcBorders>
              <w:top w:val="single" w:sz="4" w:space="0" w:color="auto"/>
            </w:tcBorders>
          </w:tcPr>
          <w:p w:rsidR="00924DF4" w:rsidRPr="004F1343" w:rsidRDefault="00924DF4" w:rsidP="005B3EEB">
            <w:pPr>
              <w:spacing w:before="40" w:after="20"/>
              <w:jc w:val="left"/>
              <w:rPr>
                <w:szCs w:val="24"/>
              </w:rPr>
            </w:pPr>
            <w:r w:rsidRPr="00FA60D3">
              <w:rPr>
                <w:sz w:val="20"/>
              </w:rPr>
              <w:t>Terénní měření teploty</w:t>
            </w:r>
          </w:p>
        </w:tc>
        <w:tc>
          <w:tcPr>
            <w:tcW w:w="2835" w:type="dxa"/>
            <w:tcBorders>
              <w:top w:val="single" w:sz="4" w:space="0" w:color="auto"/>
            </w:tcBorders>
          </w:tcPr>
          <w:p w:rsidR="00924DF4" w:rsidRPr="004F1343" w:rsidRDefault="00924DF4" w:rsidP="005B3EEB">
            <w:pPr>
              <w:spacing w:before="40" w:after="20"/>
              <w:jc w:val="left"/>
              <w:rPr>
                <w:szCs w:val="24"/>
              </w:rPr>
            </w:pPr>
            <w:r w:rsidRPr="00FA60D3">
              <w:rPr>
                <w:sz w:val="20"/>
              </w:rPr>
              <w:t>ČSN 75 7342</w:t>
            </w:r>
          </w:p>
        </w:tc>
        <w:tc>
          <w:tcPr>
            <w:tcW w:w="2552" w:type="dxa"/>
            <w:tcBorders>
              <w:top w:val="single" w:sz="4" w:space="0" w:color="auto"/>
            </w:tcBorders>
          </w:tcPr>
          <w:p w:rsidR="00924DF4" w:rsidRPr="004F1343" w:rsidRDefault="00924DF4" w:rsidP="005B3EEB">
            <w:pPr>
              <w:spacing w:before="40" w:after="20"/>
              <w:jc w:val="left"/>
              <w:rPr>
                <w:szCs w:val="24"/>
              </w:rPr>
            </w:pPr>
            <w:r w:rsidRPr="00FA60D3">
              <w:rPr>
                <w:sz w:val="20"/>
              </w:rPr>
              <w:t>Vody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 xml:space="preserve">1.86* </w:t>
            </w:r>
            <w:r w:rsidRPr="00FA60D3">
              <w:rPr>
                <w:sz w:val="20"/>
                <w:vertAlign w:val="superscript"/>
              </w:rPr>
              <w:t>1,2,3,4,5</w:t>
            </w:r>
            <w:r>
              <w:rPr>
                <w:sz w:val="20"/>
                <w:vertAlign w:val="superscript"/>
              </w:rPr>
              <w:t>,</w:t>
            </w:r>
            <w:r w:rsidRPr="00FA60D3">
              <w:rPr>
                <w:sz w:val="20"/>
                <w:vertAlign w:val="superscript"/>
              </w:rPr>
              <w:t>6</w:t>
            </w:r>
            <w:r>
              <w:rPr>
                <w:sz w:val="20"/>
                <w:vertAlign w:val="superscript"/>
              </w:rPr>
              <w:t>,</w:t>
            </w:r>
            <w:r w:rsidRPr="00FA60D3">
              <w:rPr>
                <w:sz w:val="20"/>
                <w:vertAlign w:val="superscript"/>
              </w:rPr>
              <w:t>7</w:t>
            </w:r>
            <w:r>
              <w:rPr>
                <w:sz w:val="20"/>
                <w:vertAlign w:val="superscript"/>
              </w:rPr>
              <w:t>,</w:t>
            </w:r>
            <w:r w:rsidRPr="00FA60D3">
              <w:rPr>
                <w:sz w:val="20"/>
                <w:vertAlign w:val="superscript"/>
              </w:rPr>
              <w:t>8</w:t>
            </w:r>
            <w:r>
              <w:rPr>
                <w:sz w:val="20"/>
                <w:vertAlign w:val="superscript"/>
              </w:rPr>
              <w:t>,</w:t>
            </w:r>
            <w:r w:rsidRPr="00FA60D3">
              <w:rPr>
                <w:sz w:val="20"/>
                <w:vertAlign w:val="superscript"/>
              </w:rPr>
              <w:t>9</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Terénní měření elektrické konduktivity</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CZ_SOP_D06_01_063</w:t>
            </w:r>
          </w:p>
          <w:p w:rsidR="00924DF4" w:rsidRPr="0025794F" w:rsidRDefault="00924DF4" w:rsidP="005B3EEB">
            <w:pPr>
              <w:spacing w:before="40" w:after="20"/>
              <w:jc w:val="left"/>
              <w:rPr>
                <w:szCs w:val="24"/>
              </w:rPr>
            </w:pPr>
            <w:r w:rsidRPr="00FA60D3">
              <w:rPr>
                <w:sz w:val="20"/>
              </w:rPr>
              <w:t>(ČSN EN 27888)</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 xml:space="preserve">Vody </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FA60D3" w:rsidRDefault="00924DF4" w:rsidP="005B3EEB">
            <w:pPr>
              <w:spacing w:before="40" w:after="20"/>
              <w:jc w:val="center"/>
              <w:rPr>
                <w:bCs/>
                <w:sz w:val="20"/>
              </w:rPr>
            </w:pPr>
            <w:r w:rsidRPr="00FA60D3">
              <w:rPr>
                <w:bCs/>
                <w:sz w:val="20"/>
              </w:rPr>
              <w:t>1.87*</w:t>
            </w:r>
          </w:p>
          <w:p w:rsidR="00924DF4" w:rsidRPr="00FA60D3" w:rsidRDefault="00924DF4" w:rsidP="005B3EEB">
            <w:pPr>
              <w:spacing w:before="40" w:after="20"/>
              <w:jc w:val="center"/>
              <w:rPr>
                <w:sz w:val="20"/>
                <w:vertAlign w:val="superscript"/>
              </w:rPr>
            </w:pPr>
            <w:r>
              <w:rPr>
                <w:sz w:val="20"/>
                <w:vertAlign w:val="superscript"/>
              </w:rPr>
              <w:t>1,2,3,</w:t>
            </w:r>
            <w:r w:rsidRPr="00FA60D3">
              <w:rPr>
                <w:sz w:val="20"/>
                <w:vertAlign w:val="superscript"/>
              </w:rPr>
              <w:t>4,5,6,7,</w:t>
            </w:r>
          </w:p>
          <w:p w:rsidR="00924DF4" w:rsidRPr="0025794F" w:rsidRDefault="00924DF4" w:rsidP="005B3EEB">
            <w:pPr>
              <w:spacing w:before="40" w:after="20"/>
              <w:jc w:val="center"/>
              <w:rPr>
                <w:szCs w:val="24"/>
              </w:rPr>
            </w:pPr>
            <w:r>
              <w:rPr>
                <w:sz w:val="20"/>
                <w:vertAlign w:val="superscript"/>
              </w:rPr>
              <w:t>8,9,12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Terénní měření pH elektrochemicky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CZ_SOP_D06_01_064</w:t>
            </w:r>
          </w:p>
          <w:p w:rsidR="00924DF4" w:rsidRPr="0025794F" w:rsidRDefault="00924DF4" w:rsidP="005B3EEB">
            <w:pPr>
              <w:spacing w:before="40" w:after="20"/>
              <w:jc w:val="left"/>
              <w:rPr>
                <w:szCs w:val="24"/>
              </w:rPr>
            </w:pPr>
            <w:r w:rsidRPr="00FA60D3">
              <w:rPr>
                <w:sz w:val="20"/>
              </w:rPr>
              <w:t>(ČSN ISO 10523)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t>1.88</w:t>
            </w:r>
            <w:r w:rsidRPr="00FA60D3">
              <w:rPr>
                <w:bCs/>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Senzorická analýza vody – stanovení pachu a chuti</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_065</w:t>
            </w:r>
          </w:p>
          <w:p w:rsidR="00924DF4" w:rsidRPr="00FA60D3" w:rsidRDefault="00924DF4" w:rsidP="005B3EEB">
            <w:pPr>
              <w:spacing w:before="40" w:after="20"/>
              <w:jc w:val="left"/>
              <w:rPr>
                <w:sz w:val="20"/>
              </w:rPr>
            </w:pPr>
            <w:r>
              <w:rPr>
                <w:sz w:val="20"/>
              </w:rPr>
              <w:t>(TNV 75 7340:2005;</w:t>
            </w:r>
          </w:p>
          <w:p w:rsidR="00924DF4" w:rsidRPr="00FA60D3" w:rsidRDefault="00924DF4" w:rsidP="005B3EEB">
            <w:pPr>
              <w:spacing w:before="40" w:after="20"/>
              <w:jc w:val="left"/>
              <w:rPr>
                <w:sz w:val="20"/>
              </w:rPr>
            </w:pPr>
            <w:r w:rsidRPr="00FA60D3">
              <w:rPr>
                <w:sz w:val="20"/>
              </w:rPr>
              <w:t>ČSN EN 1622</w:t>
            </w:r>
            <w:r>
              <w:rPr>
                <w:sz w:val="20"/>
              </w:rPr>
              <w:t>;</w:t>
            </w:r>
          </w:p>
          <w:p w:rsidR="00924DF4" w:rsidRPr="0025794F" w:rsidRDefault="00924DF4" w:rsidP="005B3EEB">
            <w:pPr>
              <w:spacing w:before="40" w:after="20"/>
              <w:jc w:val="left"/>
              <w:rPr>
                <w:szCs w:val="24"/>
              </w:rPr>
            </w:pPr>
            <w:r w:rsidRPr="00FA60D3">
              <w:rPr>
                <w:sz w:val="20"/>
              </w:rPr>
              <w:t>STN EN 1622)</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Pitné vody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w:t>
            </w:r>
            <w:r w:rsidRPr="00D564E6">
              <w:rPr>
                <w:bCs/>
                <w:sz w:val="20"/>
              </w:rPr>
              <w:t>89</w:t>
            </w:r>
            <w:r>
              <w:rPr>
                <w:bCs/>
                <w:sz w:val="20"/>
                <w:vertAlign w:val="superscript"/>
              </w:rPr>
              <w:t>1,2</w:t>
            </w:r>
          </w:p>
        </w:tc>
        <w:tc>
          <w:tcPr>
            <w:tcW w:w="3216" w:type="dxa"/>
          </w:tcPr>
          <w:p w:rsidR="00924DF4" w:rsidRPr="0025794F" w:rsidRDefault="00924DF4" w:rsidP="005B3EEB">
            <w:pPr>
              <w:spacing w:before="40" w:after="20"/>
              <w:jc w:val="left"/>
              <w:rPr>
                <w:szCs w:val="24"/>
              </w:rPr>
            </w:pPr>
            <w:r w:rsidRPr="00FA60D3">
              <w:rPr>
                <w:sz w:val="20"/>
              </w:rPr>
              <w:t>Stanovení fenolů metodou kontinuální průtokové analýzy (CFA) spektrofotometricky</w:t>
            </w:r>
          </w:p>
        </w:tc>
        <w:tc>
          <w:tcPr>
            <w:tcW w:w="2835" w:type="dxa"/>
          </w:tcPr>
          <w:p w:rsidR="00924DF4" w:rsidRDefault="00924DF4" w:rsidP="005B3EEB">
            <w:pPr>
              <w:spacing w:before="40" w:after="20"/>
              <w:jc w:val="left"/>
              <w:rPr>
                <w:bCs/>
                <w:sz w:val="20"/>
              </w:rPr>
            </w:pPr>
            <w:r w:rsidRPr="00FA60D3">
              <w:rPr>
                <w:bCs/>
                <w:sz w:val="20"/>
              </w:rPr>
              <w:t>CZ_SOP_D06_07_066</w:t>
            </w:r>
            <w:r>
              <w:rPr>
                <w:bCs/>
                <w:sz w:val="20"/>
              </w:rPr>
              <w:t>;</w:t>
            </w:r>
            <w:r w:rsidRPr="00FA60D3">
              <w:rPr>
                <w:bCs/>
                <w:sz w:val="20"/>
              </w:rPr>
              <w:t xml:space="preserve"> CZ_SOP_D06_0</w:t>
            </w:r>
            <w:r>
              <w:rPr>
                <w:bCs/>
                <w:sz w:val="20"/>
              </w:rPr>
              <w:t>2</w:t>
            </w:r>
            <w:r w:rsidRPr="00FA60D3">
              <w:rPr>
                <w:bCs/>
                <w:sz w:val="20"/>
              </w:rPr>
              <w:t>_066</w:t>
            </w:r>
          </w:p>
          <w:p w:rsidR="00924DF4" w:rsidRPr="00FA60D3" w:rsidRDefault="00924DF4" w:rsidP="005B3EEB">
            <w:pPr>
              <w:spacing w:before="40" w:after="20"/>
              <w:jc w:val="left"/>
              <w:rPr>
                <w:sz w:val="20"/>
              </w:rPr>
            </w:pPr>
            <w:r w:rsidRPr="00FA60D3">
              <w:rPr>
                <w:sz w:val="20"/>
              </w:rPr>
              <w:t>(ČSN EN ISO 14402</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metodika firmy SKALAR)</w:t>
            </w:r>
          </w:p>
        </w:tc>
        <w:tc>
          <w:tcPr>
            <w:tcW w:w="2552" w:type="dxa"/>
          </w:tcPr>
          <w:p w:rsidR="00924DF4" w:rsidRPr="002F3436" w:rsidRDefault="00924DF4" w:rsidP="005B3EEB">
            <w:pPr>
              <w:spacing w:before="40" w:after="20"/>
              <w:jc w:val="left"/>
              <w:rPr>
                <w:szCs w:val="24"/>
              </w:rPr>
            </w:pPr>
            <w:r w:rsidRPr="00FA60D3">
              <w:rPr>
                <w:sz w:val="20"/>
              </w:rPr>
              <w:t>Vody, výluhy, absorpční roztoky</w:t>
            </w:r>
            <w:r>
              <w:rPr>
                <w:sz w:val="20"/>
              </w:rPr>
              <w:t xml:space="preserve"> </w:t>
            </w:r>
            <w:r w:rsidRPr="00FA60D3">
              <w:rPr>
                <w:sz w:val="20"/>
              </w:rPr>
              <w:t>z odběrů emisí</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4F1343" w:rsidRDefault="00924DF4" w:rsidP="005B3EEB">
            <w:pPr>
              <w:spacing w:before="40" w:after="20"/>
              <w:jc w:val="center"/>
              <w:rPr>
                <w:szCs w:val="24"/>
              </w:rPr>
            </w:pPr>
            <w:r w:rsidRPr="00FA60D3">
              <w:rPr>
                <w:bCs/>
                <w:sz w:val="20"/>
              </w:rPr>
              <w:t>1.90</w:t>
            </w:r>
            <w:r>
              <w:rPr>
                <w:bCs/>
                <w:sz w:val="20"/>
                <w:vertAlign w:val="superscript"/>
              </w:rPr>
              <w:t>1,2</w:t>
            </w:r>
          </w:p>
        </w:tc>
        <w:tc>
          <w:tcPr>
            <w:tcW w:w="3216" w:type="dxa"/>
            <w:tcBorders>
              <w:bottom w:val="single" w:sz="4" w:space="0" w:color="auto"/>
            </w:tcBorders>
          </w:tcPr>
          <w:p w:rsidR="00924DF4" w:rsidRPr="004F1343" w:rsidRDefault="00924DF4" w:rsidP="005B3EEB">
            <w:pPr>
              <w:spacing w:before="40" w:after="20"/>
              <w:jc w:val="left"/>
              <w:rPr>
                <w:szCs w:val="24"/>
              </w:rPr>
            </w:pPr>
            <w:r w:rsidRPr="00FA60D3">
              <w:rPr>
                <w:sz w:val="20"/>
              </w:rPr>
              <w:t>Stanovení aniontových tenzidů methylenovou modří (MBAS) metodou kontinuální průtokové analýzy (CFA) spektrofotometricky</w:t>
            </w:r>
          </w:p>
        </w:tc>
        <w:tc>
          <w:tcPr>
            <w:tcW w:w="2835" w:type="dxa"/>
            <w:tcBorders>
              <w:bottom w:val="single" w:sz="4" w:space="0" w:color="auto"/>
            </w:tcBorders>
          </w:tcPr>
          <w:p w:rsidR="00924DF4" w:rsidRPr="00FA60D3" w:rsidRDefault="00924DF4" w:rsidP="005B3EEB">
            <w:pPr>
              <w:spacing w:before="40" w:after="20"/>
              <w:rPr>
                <w:bCs/>
                <w:sz w:val="20"/>
              </w:rPr>
            </w:pPr>
            <w:r w:rsidRPr="00FA60D3">
              <w:rPr>
                <w:bCs/>
                <w:sz w:val="20"/>
              </w:rPr>
              <w:t>CZ_SOP_D06_07_067</w:t>
            </w:r>
            <w:r>
              <w:rPr>
                <w:bCs/>
                <w:sz w:val="20"/>
              </w:rPr>
              <w:t>;</w:t>
            </w:r>
            <w:r w:rsidRPr="00FA60D3">
              <w:rPr>
                <w:bCs/>
                <w:sz w:val="20"/>
              </w:rPr>
              <w:t xml:space="preserve"> CZ_SOP_D06_0</w:t>
            </w:r>
            <w:r>
              <w:rPr>
                <w:bCs/>
                <w:sz w:val="20"/>
              </w:rPr>
              <w:t>2</w:t>
            </w:r>
            <w:r w:rsidRPr="00FA60D3">
              <w:rPr>
                <w:bCs/>
                <w:sz w:val="20"/>
              </w:rPr>
              <w:t>_06</w:t>
            </w:r>
            <w:r>
              <w:rPr>
                <w:bCs/>
                <w:sz w:val="20"/>
              </w:rPr>
              <w:t>7</w:t>
            </w:r>
          </w:p>
          <w:p w:rsidR="00924DF4" w:rsidRDefault="00924DF4" w:rsidP="005B3EEB">
            <w:pPr>
              <w:spacing w:before="40" w:after="20"/>
              <w:jc w:val="left"/>
              <w:rPr>
                <w:sz w:val="20"/>
              </w:rPr>
            </w:pPr>
            <w:r w:rsidRPr="00FA60D3">
              <w:rPr>
                <w:sz w:val="20"/>
              </w:rPr>
              <w:t>(ČSN ISO 16265</w:t>
            </w:r>
            <w:r>
              <w:rPr>
                <w:sz w:val="20"/>
              </w:rPr>
              <w:t>;</w:t>
            </w:r>
          </w:p>
          <w:p w:rsidR="00924DF4" w:rsidRPr="00FA60D3" w:rsidRDefault="00924DF4" w:rsidP="005B3EEB">
            <w:pPr>
              <w:spacing w:before="40" w:after="20"/>
              <w:jc w:val="left"/>
              <w:rPr>
                <w:sz w:val="20"/>
              </w:rPr>
            </w:pPr>
            <w:r w:rsidRPr="00FA60D3">
              <w:rPr>
                <w:sz w:val="20"/>
              </w:rPr>
              <w:t>ČSN EN 903</w:t>
            </w:r>
            <w:r>
              <w:rPr>
                <w:sz w:val="20"/>
              </w:rPr>
              <w:t>;</w:t>
            </w:r>
          </w:p>
          <w:p w:rsidR="00924DF4" w:rsidRPr="007B169E" w:rsidRDefault="00924DF4" w:rsidP="005B3EEB">
            <w:pPr>
              <w:spacing w:before="40" w:after="20"/>
              <w:jc w:val="left"/>
              <w:rPr>
                <w:sz w:val="20"/>
              </w:rPr>
            </w:pPr>
            <w:r w:rsidRPr="00FA60D3">
              <w:rPr>
                <w:sz w:val="20"/>
              </w:rPr>
              <w:t>metodika firmy SKALAR)</w:t>
            </w:r>
          </w:p>
        </w:tc>
        <w:tc>
          <w:tcPr>
            <w:tcW w:w="2552" w:type="dxa"/>
            <w:tcBorders>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1.91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noProof/>
                <w:sz w:val="20"/>
              </w:rPr>
              <w:t xml:space="preserve">Stanovení rozpuštěných fluoridů, chloridů, dusitanů, bromidů, dusičnanů a síranů metodou iontové kapalinové chromatografie a výpočet dusitanového a dusičnanového dusíku a síranové síry z naměřených hodnot </w:t>
            </w:r>
            <w:r w:rsidRPr="00FA60D3">
              <w:rPr>
                <w:sz w:val="20"/>
              </w:rPr>
              <w:t>včetně výpočtu celkové mineralizace</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CZ_SOP_D06_02_068</w:t>
            </w:r>
          </w:p>
          <w:p w:rsidR="00924DF4" w:rsidRPr="0025794F" w:rsidRDefault="00924DF4" w:rsidP="005B3EEB">
            <w:pPr>
              <w:spacing w:before="40" w:after="20"/>
              <w:jc w:val="left"/>
              <w:rPr>
                <w:szCs w:val="24"/>
              </w:rPr>
            </w:pPr>
            <w:r w:rsidRPr="00FA60D3">
              <w:rPr>
                <w:sz w:val="20"/>
              </w:rPr>
              <w:t>(ČSN EN ISO 10304-1)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sz w:val="20"/>
              </w:rPr>
              <w:t>1.92</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Neobsazeno</w:t>
            </w:r>
          </w:p>
        </w:tc>
        <w:tc>
          <w:tcPr>
            <w:tcW w:w="2835" w:type="dxa"/>
            <w:tcBorders>
              <w:top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tcBorders>
          </w:tcPr>
          <w:p w:rsidR="00924DF4" w:rsidRPr="006C1239" w:rsidRDefault="00924DF4" w:rsidP="005B3EEB">
            <w:pPr>
              <w:spacing w:before="40" w:after="20"/>
              <w:jc w:val="center"/>
              <w:rPr>
                <w:sz w:val="20"/>
              </w:rPr>
            </w:pPr>
          </w:p>
        </w:tc>
      </w:tr>
      <w:tr w:rsidR="00924DF4" w:rsidTr="00B57152">
        <w:trPr>
          <w:cantSplit/>
          <w:jc w:val="center"/>
        </w:trPr>
        <w:tc>
          <w:tcPr>
            <w:tcW w:w="880" w:type="dxa"/>
            <w:tcBorders>
              <w:bottom w:val="single" w:sz="4" w:space="0" w:color="auto"/>
            </w:tcBorders>
          </w:tcPr>
          <w:p w:rsidR="00924DF4" w:rsidRPr="004F1343" w:rsidRDefault="00924DF4" w:rsidP="005B3EEB">
            <w:pPr>
              <w:spacing w:before="40" w:after="20"/>
              <w:jc w:val="center"/>
              <w:rPr>
                <w:szCs w:val="24"/>
              </w:rPr>
            </w:pPr>
            <w:r w:rsidRPr="00FA60D3">
              <w:rPr>
                <w:bCs/>
                <w:sz w:val="20"/>
              </w:rPr>
              <w:t>1.93</w:t>
            </w:r>
            <w:r w:rsidRPr="00FA60D3">
              <w:rPr>
                <w:bCs/>
                <w:sz w:val="20"/>
                <w:vertAlign w:val="superscript"/>
              </w:rPr>
              <w:t>1</w:t>
            </w:r>
          </w:p>
        </w:tc>
        <w:tc>
          <w:tcPr>
            <w:tcW w:w="3216" w:type="dxa"/>
            <w:tcBorders>
              <w:bottom w:val="single" w:sz="4" w:space="0" w:color="auto"/>
            </w:tcBorders>
          </w:tcPr>
          <w:p w:rsidR="00924DF4" w:rsidRPr="004F1343" w:rsidRDefault="00924DF4" w:rsidP="005B3EEB">
            <w:pPr>
              <w:keepNext/>
              <w:spacing w:before="40" w:after="20"/>
              <w:jc w:val="left"/>
              <w:rPr>
                <w:szCs w:val="24"/>
              </w:rPr>
            </w:pPr>
            <w:r w:rsidRPr="00FA60D3">
              <w:rPr>
                <w:sz w:val="20"/>
              </w:rPr>
              <w:t>Stanovení nerozpuštěných látek sušených a nerozpuštěných látek žíhaných gravimetricky a výpočet ztráty žíháním nerozpuštěných látek</w:t>
            </w:r>
            <w:r>
              <w:rPr>
                <w:sz w:val="20"/>
              </w:rPr>
              <w:t xml:space="preserve"> </w:t>
            </w:r>
            <w:r w:rsidRPr="00FA60D3">
              <w:rPr>
                <w:sz w:val="20"/>
              </w:rPr>
              <w:t>a</w:t>
            </w:r>
            <w:r>
              <w:rPr>
                <w:sz w:val="20"/>
              </w:rPr>
              <w:t> </w:t>
            </w:r>
            <w:r w:rsidRPr="00FA60D3">
              <w:rPr>
                <w:sz w:val="20"/>
              </w:rPr>
              <w:t>celkových látek z naměřených hodnot</w:t>
            </w:r>
          </w:p>
        </w:tc>
        <w:tc>
          <w:tcPr>
            <w:tcW w:w="2835" w:type="dxa"/>
            <w:tcBorders>
              <w:bottom w:val="single" w:sz="4" w:space="0" w:color="auto"/>
            </w:tcBorders>
          </w:tcPr>
          <w:p w:rsidR="00924DF4" w:rsidRPr="00FA60D3" w:rsidRDefault="00924DF4" w:rsidP="005B3EEB">
            <w:pPr>
              <w:keepNext/>
              <w:spacing w:before="40" w:after="20"/>
              <w:jc w:val="left"/>
              <w:rPr>
                <w:sz w:val="20"/>
              </w:rPr>
            </w:pPr>
            <w:r w:rsidRPr="00FA60D3">
              <w:rPr>
                <w:sz w:val="20"/>
              </w:rPr>
              <w:t>CZ_SOP_D06_02_070</w:t>
            </w:r>
          </w:p>
          <w:p w:rsidR="00924DF4" w:rsidRPr="00FA60D3" w:rsidRDefault="00924DF4" w:rsidP="005B3EEB">
            <w:pPr>
              <w:keepNext/>
              <w:spacing w:before="40" w:after="20"/>
              <w:jc w:val="left"/>
              <w:rPr>
                <w:sz w:val="20"/>
              </w:rPr>
            </w:pPr>
            <w:r w:rsidRPr="00FA60D3">
              <w:rPr>
                <w:sz w:val="20"/>
              </w:rPr>
              <w:t>(ČSN EN 872</w:t>
            </w:r>
            <w:r>
              <w:rPr>
                <w:sz w:val="20"/>
              </w:rPr>
              <w:t>;</w:t>
            </w:r>
          </w:p>
          <w:p w:rsidR="00924DF4" w:rsidRPr="00FA60D3" w:rsidRDefault="00924DF4" w:rsidP="005B3EEB">
            <w:pPr>
              <w:keepNext/>
              <w:spacing w:before="40" w:after="20"/>
              <w:jc w:val="left"/>
              <w:rPr>
                <w:sz w:val="20"/>
              </w:rPr>
            </w:pPr>
            <w:r w:rsidRPr="00FA60D3">
              <w:rPr>
                <w:sz w:val="20"/>
              </w:rPr>
              <w:t>ČSN 757350</w:t>
            </w:r>
            <w:r>
              <w:rPr>
                <w:sz w:val="20"/>
              </w:rPr>
              <w:t>;</w:t>
            </w:r>
          </w:p>
          <w:p w:rsidR="00924DF4" w:rsidRPr="00FA60D3" w:rsidRDefault="00924DF4" w:rsidP="005B3EEB">
            <w:pPr>
              <w:keepNext/>
              <w:spacing w:before="40" w:after="20"/>
              <w:jc w:val="left"/>
              <w:rPr>
                <w:sz w:val="20"/>
              </w:rPr>
            </w:pPr>
            <w:r w:rsidRPr="00FA60D3">
              <w:rPr>
                <w:sz w:val="20"/>
              </w:rPr>
              <w:t>SM 2540 D</w:t>
            </w:r>
            <w:r>
              <w:rPr>
                <w:sz w:val="20"/>
              </w:rPr>
              <w:t>;</w:t>
            </w:r>
          </w:p>
          <w:p w:rsidR="00924DF4" w:rsidRPr="004F1343" w:rsidRDefault="00924DF4" w:rsidP="005B3EEB">
            <w:pPr>
              <w:spacing w:before="40" w:after="20"/>
              <w:jc w:val="left"/>
              <w:rPr>
                <w:szCs w:val="24"/>
              </w:rPr>
            </w:pPr>
            <w:r w:rsidRPr="00FA60D3">
              <w:rPr>
                <w:sz w:val="20"/>
              </w:rPr>
              <w:t>SM 2540 E)</w:t>
            </w:r>
          </w:p>
        </w:tc>
        <w:tc>
          <w:tcPr>
            <w:tcW w:w="2552" w:type="dxa"/>
            <w:tcBorders>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1.94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rozpuštěných látek (RL) a</w:t>
            </w:r>
            <w:r>
              <w:rPr>
                <w:sz w:val="20"/>
              </w:rPr>
              <w:t> </w:t>
            </w:r>
            <w:r w:rsidRPr="00FA60D3">
              <w:rPr>
                <w:sz w:val="20"/>
              </w:rPr>
              <w:t>rozpuštěných látek žíhaných (RAS) s použitím filtrů ze skleněných vláken gravimetricky a výpočet ztráty žíháním rozpuštěných látek (RL550)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CZ_SOP_D06_02_071</w:t>
            </w:r>
          </w:p>
          <w:p w:rsidR="00924DF4" w:rsidRPr="00FA60D3" w:rsidRDefault="00924DF4" w:rsidP="005B3EEB">
            <w:pPr>
              <w:spacing w:before="40" w:after="20"/>
              <w:jc w:val="left"/>
              <w:rPr>
                <w:sz w:val="20"/>
              </w:rPr>
            </w:pPr>
            <w:r w:rsidRPr="00FA60D3">
              <w:rPr>
                <w:sz w:val="20"/>
              </w:rPr>
              <w:t>(ČSN 75 7346</w:t>
            </w:r>
            <w:r>
              <w:rPr>
                <w:sz w:val="20"/>
              </w:rPr>
              <w:t>;</w:t>
            </w:r>
          </w:p>
          <w:p w:rsidR="00924DF4" w:rsidRPr="00FA60D3" w:rsidRDefault="00924DF4" w:rsidP="005B3EEB">
            <w:pPr>
              <w:spacing w:before="40" w:after="20"/>
              <w:jc w:val="left"/>
              <w:rPr>
                <w:sz w:val="20"/>
              </w:rPr>
            </w:pPr>
            <w:r w:rsidRPr="00FA60D3">
              <w:rPr>
                <w:sz w:val="20"/>
              </w:rPr>
              <w:t>ČSN 757347</w:t>
            </w:r>
            <w:r>
              <w:rPr>
                <w:sz w:val="20"/>
              </w:rPr>
              <w:t>;</w:t>
            </w:r>
          </w:p>
          <w:p w:rsidR="00924DF4" w:rsidRPr="00FA60D3" w:rsidRDefault="00924DF4" w:rsidP="005B3EEB">
            <w:pPr>
              <w:spacing w:before="40" w:after="20"/>
              <w:jc w:val="left"/>
              <w:rPr>
                <w:sz w:val="20"/>
              </w:rPr>
            </w:pPr>
            <w:r w:rsidRPr="00FA60D3">
              <w:rPr>
                <w:sz w:val="20"/>
              </w:rPr>
              <w:t>ČSN EN 15216</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SM 2540 C</w:t>
            </w:r>
            <w:r>
              <w:rPr>
                <w:sz w:val="20"/>
              </w:rPr>
              <w:t>;</w:t>
            </w:r>
          </w:p>
          <w:p w:rsidR="00924DF4" w:rsidRPr="0025794F" w:rsidRDefault="00924DF4" w:rsidP="005B3EEB">
            <w:pPr>
              <w:spacing w:before="40" w:after="20"/>
              <w:jc w:val="left"/>
              <w:rPr>
                <w:szCs w:val="24"/>
              </w:rPr>
            </w:pPr>
            <w:r w:rsidRPr="00FA60D3">
              <w:rPr>
                <w:sz w:val="20"/>
              </w:rPr>
              <w:t>SM 2540 E)</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1.95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kyselinové neutralizační kapacity (alkality) potenciometrickou titrací a výpočet karbonátové tvrdosti a CO</w:t>
            </w:r>
            <w:r w:rsidRPr="00FA60D3">
              <w:rPr>
                <w:sz w:val="20"/>
                <w:vertAlign w:val="subscript"/>
              </w:rPr>
              <w:t xml:space="preserve">2 </w:t>
            </w:r>
            <w:r w:rsidRPr="00FA60D3">
              <w:rPr>
                <w:sz w:val="20"/>
              </w:rPr>
              <w:t>forem z naměřených hodnot včetně výpočtu celkové mineralizace</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CZ_SOP_D06_02_072</w:t>
            </w:r>
          </w:p>
          <w:p w:rsidR="00924DF4" w:rsidRPr="00FA60D3" w:rsidRDefault="00924DF4" w:rsidP="005B3EEB">
            <w:pPr>
              <w:spacing w:before="40" w:after="20"/>
              <w:jc w:val="left"/>
              <w:rPr>
                <w:sz w:val="20"/>
              </w:rPr>
            </w:pPr>
            <w:r w:rsidRPr="00FA60D3">
              <w:rPr>
                <w:sz w:val="20"/>
              </w:rPr>
              <w:t>(ČSN EN ISO 9963-1</w:t>
            </w:r>
            <w:r>
              <w:rPr>
                <w:sz w:val="20"/>
              </w:rPr>
              <w:t>;</w:t>
            </w:r>
          </w:p>
          <w:p w:rsidR="00924DF4" w:rsidRPr="00FA60D3" w:rsidRDefault="00924DF4" w:rsidP="005B3EEB">
            <w:pPr>
              <w:spacing w:before="40" w:after="20"/>
              <w:jc w:val="left"/>
              <w:rPr>
                <w:sz w:val="20"/>
              </w:rPr>
            </w:pPr>
            <w:r w:rsidRPr="00FA60D3">
              <w:rPr>
                <w:sz w:val="20"/>
              </w:rPr>
              <w:t>ČSN EN ISO 9963-2</w:t>
            </w:r>
            <w:r>
              <w:rPr>
                <w:sz w:val="20"/>
              </w:rPr>
              <w:t>;</w:t>
            </w:r>
            <w:r w:rsidRPr="00FA60D3">
              <w:rPr>
                <w:sz w:val="20"/>
              </w:rPr>
              <w:t xml:space="preserve"> </w:t>
            </w:r>
          </w:p>
          <w:p w:rsidR="00924DF4" w:rsidRPr="00FA60D3" w:rsidRDefault="00924DF4" w:rsidP="005B3EEB">
            <w:pPr>
              <w:spacing w:before="40" w:after="20"/>
              <w:jc w:val="left"/>
              <w:rPr>
                <w:sz w:val="20"/>
              </w:rPr>
            </w:pPr>
            <w:r>
              <w:rPr>
                <w:sz w:val="20"/>
              </w:rPr>
              <w:t>ČSN 75 7373;</w:t>
            </w:r>
          </w:p>
          <w:p w:rsidR="00924DF4" w:rsidRPr="0025794F" w:rsidRDefault="00924DF4" w:rsidP="005B3EEB">
            <w:pPr>
              <w:spacing w:before="40" w:after="20"/>
              <w:jc w:val="left"/>
              <w:rPr>
                <w:szCs w:val="24"/>
              </w:rPr>
            </w:pPr>
            <w:r w:rsidRPr="00FA60D3">
              <w:rPr>
                <w:sz w:val="20"/>
              </w:rPr>
              <w:t>SM 2320)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1.96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zásadové neutralizační kapacity (acidity) potenciometrickou titrací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CZ_SOP_D06_02_073</w:t>
            </w:r>
          </w:p>
          <w:p w:rsidR="00924DF4" w:rsidRPr="0025794F" w:rsidRDefault="00924DF4" w:rsidP="005B3EEB">
            <w:pPr>
              <w:spacing w:before="40" w:after="20"/>
              <w:jc w:val="left"/>
              <w:rPr>
                <w:szCs w:val="24"/>
              </w:rPr>
            </w:pPr>
            <w:r w:rsidRPr="00FA60D3">
              <w:rPr>
                <w:sz w:val="20"/>
              </w:rPr>
              <w:t>(ČSN 75 7372)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1.97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zákalu optickým turbidimetrem</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CZ_SOP_D06_02_074</w:t>
            </w:r>
          </w:p>
          <w:p w:rsidR="00924DF4" w:rsidRPr="0025794F" w:rsidRDefault="00924DF4" w:rsidP="005B3EEB">
            <w:pPr>
              <w:spacing w:before="40" w:after="20"/>
              <w:jc w:val="left"/>
              <w:rPr>
                <w:szCs w:val="24"/>
              </w:rPr>
            </w:pPr>
            <w:r w:rsidRPr="00FA60D3">
              <w:rPr>
                <w:sz w:val="20"/>
              </w:rPr>
              <w:t>(ČSN EN ISO 7027-1)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1.98</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elektrické konduktivity konduktometrem a výpočet salinity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CZ_SOP_D06_02_075</w:t>
            </w:r>
          </w:p>
          <w:p w:rsidR="00924DF4" w:rsidRPr="00FA60D3" w:rsidRDefault="00924DF4" w:rsidP="005B3EEB">
            <w:pPr>
              <w:spacing w:before="40" w:after="20"/>
              <w:jc w:val="left"/>
              <w:rPr>
                <w:sz w:val="20"/>
              </w:rPr>
            </w:pPr>
            <w:r w:rsidRPr="00FA60D3">
              <w:rPr>
                <w:sz w:val="20"/>
              </w:rPr>
              <w:t>(ČSN EN 27888</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SM 2520 B)</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1.99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chemické spotřeby kyslíku dichromanem (CHSK</w:t>
            </w:r>
            <w:r w:rsidRPr="00FA60D3">
              <w:rPr>
                <w:sz w:val="20"/>
                <w:vertAlign w:val="subscript"/>
              </w:rPr>
              <w:t>Cr</w:t>
            </w:r>
            <w:r w:rsidRPr="00FA60D3">
              <w:rPr>
                <w:sz w:val="20"/>
              </w:rPr>
              <w:t>) fotometricky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CZ_SOP_D06_02_076</w:t>
            </w:r>
          </w:p>
          <w:p w:rsidR="00924DF4" w:rsidRPr="0025794F" w:rsidRDefault="00924DF4" w:rsidP="005B3EEB">
            <w:pPr>
              <w:spacing w:before="40" w:after="20"/>
              <w:jc w:val="left"/>
              <w:rPr>
                <w:szCs w:val="24"/>
              </w:rPr>
            </w:pPr>
            <w:r w:rsidRPr="00FA60D3">
              <w:rPr>
                <w:sz w:val="20"/>
              </w:rPr>
              <w:t>(ČSN ISO 15705)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1.100</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1.101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biochemické spotřeby kyslíku elektrochemicky po n dnech (BSKn) zřeďovací metodou s přídavkem allylthiomočoviny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CZ_SOP_D06_02_077</w:t>
            </w:r>
          </w:p>
          <w:p w:rsidR="00924DF4" w:rsidRDefault="00924DF4" w:rsidP="005B3EEB">
            <w:pPr>
              <w:spacing w:before="40" w:after="20"/>
              <w:jc w:val="left"/>
              <w:rPr>
                <w:sz w:val="20"/>
              </w:rPr>
            </w:pPr>
            <w:r w:rsidRPr="00FA60D3">
              <w:rPr>
                <w:sz w:val="20"/>
              </w:rPr>
              <w:t>(ČSN EN ISO 5815-1</w:t>
            </w:r>
            <w:r>
              <w:rPr>
                <w:sz w:val="20"/>
              </w:rPr>
              <w:t>;</w:t>
            </w:r>
          </w:p>
          <w:p w:rsidR="00924DF4" w:rsidRPr="0025794F" w:rsidRDefault="00924DF4" w:rsidP="005B3EEB">
            <w:pPr>
              <w:spacing w:before="40" w:after="20"/>
              <w:jc w:val="left"/>
              <w:rPr>
                <w:szCs w:val="24"/>
              </w:rPr>
            </w:pPr>
            <w:r>
              <w:rPr>
                <w:sz w:val="20"/>
              </w:rPr>
              <w:t>SM 5210 B</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sz w:val="20"/>
              </w:rPr>
              <w:t>1.102</w:t>
            </w:r>
            <w:r w:rsidRPr="00FA60D3">
              <w:rPr>
                <w:bCs/>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biochemické spotřeby kyslíku elektrochemicky po n dnech (BSKn) metodou pro neředěné vzorky</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CZ_SOP_D06_02_078</w:t>
            </w:r>
          </w:p>
          <w:p w:rsidR="00924DF4" w:rsidRPr="00FA60D3" w:rsidRDefault="00924DF4" w:rsidP="005B3EEB">
            <w:pPr>
              <w:spacing w:before="40" w:after="20"/>
              <w:jc w:val="left"/>
              <w:rPr>
                <w:sz w:val="20"/>
              </w:rPr>
            </w:pPr>
            <w:r w:rsidRPr="00FA60D3">
              <w:rPr>
                <w:sz w:val="20"/>
              </w:rPr>
              <w:t>(ČSN EN 1899-2</w:t>
            </w:r>
            <w:r>
              <w:rPr>
                <w:sz w:val="20"/>
              </w:rPr>
              <w:t>;</w:t>
            </w:r>
            <w:r w:rsidRPr="00FA60D3">
              <w:rPr>
                <w:sz w:val="20"/>
              </w:rPr>
              <w:t xml:space="preserve"> </w:t>
            </w:r>
          </w:p>
          <w:p w:rsidR="00924DF4" w:rsidRDefault="00924DF4" w:rsidP="005B3EEB">
            <w:pPr>
              <w:spacing w:before="40" w:after="20"/>
              <w:jc w:val="left"/>
              <w:rPr>
                <w:sz w:val="20"/>
              </w:rPr>
            </w:pPr>
            <w:r w:rsidRPr="00FA60D3">
              <w:rPr>
                <w:sz w:val="20"/>
              </w:rPr>
              <w:t>ISO 5815-2</w:t>
            </w:r>
            <w:r>
              <w:rPr>
                <w:sz w:val="20"/>
              </w:rPr>
              <w:t>;</w:t>
            </w:r>
          </w:p>
          <w:p w:rsidR="00924DF4" w:rsidRPr="0025794F" w:rsidRDefault="00924DF4" w:rsidP="005B3EEB">
            <w:pPr>
              <w:spacing w:before="40" w:after="20"/>
              <w:jc w:val="left"/>
              <w:rPr>
                <w:szCs w:val="24"/>
              </w:rPr>
            </w:pPr>
            <w:r>
              <w:rPr>
                <w:sz w:val="20"/>
              </w:rPr>
              <w:t>SM 5210 B</w:t>
            </w:r>
            <w:r w:rsidRPr="00FA60D3">
              <w:rPr>
                <w:sz w:val="20"/>
              </w:rPr>
              <w:t>)</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4F1343" w:rsidRDefault="00924DF4" w:rsidP="005B3EEB">
            <w:pPr>
              <w:spacing w:before="40" w:after="20"/>
              <w:jc w:val="center"/>
              <w:rPr>
                <w:szCs w:val="24"/>
              </w:rPr>
            </w:pPr>
            <w:r w:rsidRPr="00FA60D3">
              <w:rPr>
                <w:bCs/>
                <w:sz w:val="20"/>
              </w:rPr>
              <w:t>1.103</w:t>
            </w:r>
            <w:r w:rsidRPr="00FA60D3">
              <w:rPr>
                <w:bCs/>
                <w:sz w:val="20"/>
                <w:vertAlign w:val="superscript"/>
              </w:rPr>
              <w:t>1</w:t>
            </w:r>
          </w:p>
        </w:tc>
        <w:tc>
          <w:tcPr>
            <w:tcW w:w="3216" w:type="dxa"/>
            <w:tcBorders>
              <w:bottom w:val="single" w:sz="4" w:space="0" w:color="auto"/>
            </w:tcBorders>
          </w:tcPr>
          <w:p w:rsidR="00924DF4" w:rsidRPr="004F1343" w:rsidRDefault="00924DF4" w:rsidP="005B3EEB">
            <w:pPr>
              <w:spacing w:before="40" w:after="20"/>
              <w:jc w:val="left"/>
              <w:rPr>
                <w:szCs w:val="24"/>
              </w:rPr>
            </w:pPr>
            <w:r w:rsidRPr="00FA60D3">
              <w:rPr>
                <w:sz w:val="20"/>
              </w:rPr>
              <w:t>Stanovení barvy spektrofotometricky</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CZ_SOP_D06_02_079</w:t>
            </w:r>
          </w:p>
          <w:p w:rsidR="00924DF4" w:rsidRPr="004F1343" w:rsidRDefault="00924DF4" w:rsidP="005B3EEB">
            <w:pPr>
              <w:spacing w:before="40" w:after="20"/>
              <w:jc w:val="left"/>
              <w:rPr>
                <w:szCs w:val="24"/>
              </w:rPr>
            </w:pPr>
            <w:r w:rsidRPr="00FA60D3">
              <w:rPr>
                <w:sz w:val="20"/>
              </w:rPr>
              <w:t>(ČSN EN ISO 7887)</w:t>
            </w:r>
          </w:p>
        </w:tc>
        <w:tc>
          <w:tcPr>
            <w:tcW w:w="2552" w:type="dxa"/>
            <w:tcBorders>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1.104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celkového fosforu diskrétní spektrofotometrií a výpočet fosforu jako P</w:t>
            </w:r>
            <w:r w:rsidRPr="00FA60D3">
              <w:rPr>
                <w:sz w:val="20"/>
                <w:vertAlign w:val="subscript"/>
              </w:rPr>
              <w:t>2</w:t>
            </w:r>
            <w:r w:rsidRPr="00FA60D3">
              <w:rPr>
                <w:sz w:val="20"/>
              </w:rPr>
              <w:t>O</w:t>
            </w:r>
            <w:r w:rsidRPr="00FA60D3">
              <w:rPr>
                <w:sz w:val="20"/>
                <w:vertAlign w:val="subscript"/>
              </w:rPr>
              <w:t xml:space="preserve">5 </w:t>
            </w:r>
            <w:r w:rsidRPr="00FA60D3">
              <w:rPr>
                <w:sz w:val="20"/>
              </w:rPr>
              <w:t>a PO</w:t>
            </w:r>
            <w:r w:rsidRPr="00FA60D3">
              <w:rPr>
                <w:sz w:val="20"/>
                <w:vertAlign w:val="subscript"/>
              </w:rPr>
              <w:t>4</w:t>
            </w:r>
            <w:r w:rsidRPr="00FA60D3">
              <w:rPr>
                <w:sz w:val="20"/>
                <w:vertAlign w:val="superscript"/>
              </w:rPr>
              <w:t>3-</w:t>
            </w:r>
            <w:r w:rsidRPr="00FA60D3">
              <w:rPr>
                <w:sz w:val="20"/>
              </w:rPr>
              <w:t xml:space="preserve">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CZ_SOP_D06_02_080</w:t>
            </w:r>
          </w:p>
          <w:p w:rsidR="00924DF4" w:rsidRPr="00FA60D3" w:rsidRDefault="00924DF4" w:rsidP="005B3EEB">
            <w:pPr>
              <w:spacing w:before="40" w:after="20"/>
              <w:jc w:val="left"/>
              <w:rPr>
                <w:sz w:val="20"/>
              </w:rPr>
            </w:pPr>
            <w:r w:rsidRPr="00FA60D3">
              <w:rPr>
                <w:sz w:val="20"/>
              </w:rPr>
              <w:t>(ČSN EN ISO 6878</w:t>
            </w:r>
            <w:r>
              <w:rPr>
                <w:sz w:val="20"/>
              </w:rPr>
              <w:t>;</w:t>
            </w:r>
          </w:p>
          <w:p w:rsidR="00924DF4" w:rsidRPr="0025794F" w:rsidRDefault="00924DF4" w:rsidP="005B3EEB">
            <w:pPr>
              <w:spacing w:before="40" w:after="20"/>
              <w:jc w:val="left"/>
              <w:rPr>
                <w:szCs w:val="24"/>
              </w:rPr>
            </w:pPr>
            <w:r w:rsidRPr="00FA60D3">
              <w:rPr>
                <w:sz w:val="20"/>
              </w:rPr>
              <w:t>ČSN EN ISO 15681-1)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DA5D4C" w:rsidRDefault="00924DF4" w:rsidP="005B3EEB">
            <w:pPr>
              <w:spacing w:before="40" w:after="20"/>
              <w:jc w:val="center"/>
              <w:rPr>
                <w:bCs/>
                <w:sz w:val="20"/>
                <w:vertAlign w:val="superscript"/>
              </w:rPr>
            </w:pPr>
            <w:r w:rsidRPr="00FA60D3">
              <w:rPr>
                <w:bCs/>
                <w:sz w:val="20"/>
              </w:rPr>
              <w:t>1.10</w:t>
            </w:r>
            <w:r>
              <w:rPr>
                <w:bCs/>
                <w:sz w:val="20"/>
              </w:rPr>
              <w:t>5</w:t>
            </w:r>
          </w:p>
        </w:tc>
        <w:tc>
          <w:tcPr>
            <w:tcW w:w="3216" w:type="dxa"/>
            <w:tcBorders>
              <w:top w:val="single" w:sz="4" w:space="0" w:color="auto"/>
            </w:tcBorders>
          </w:tcPr>
          <w:p w:rsidR="00924DF4" w:rsidRPr="0025794F" w:rsidRDefault="00924DF4" w:rsidP="005B3EEB">
            <w:pPr>
              <w:spacing w:before="40" w:after="20"/>
              <w:jc w:val="left"/>
              <w:rPr>
                <w:szCs w:val="24"/>
              </w:rPr>
            </w:pPr>
            <w:r w:rsidRPr="00DA5D4C">
              <w:rPr>
                <w:sz w:val="20"/>
              </w:rPr>
              <w:t>Neobsazeno</w:t>
            </w:r>
          </w:p>
        </w:tc>
        <w:tc>
          <w:tcPr>
            <w:tcW w:w="2835" w:type="dxa"/>
            <w:tcBorders>
              <w:top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Pr>
          <w:p w:rsidR="00924DF4" w:rsidRPr="004F1343" w:rsidRDefault="00924DF4" w:rsidP="005B3EEB">
            <w:pPr>
              <w:spacing w:before="40" w:after="20"/>
              <w:jc w:val="center"/>
              <w:rPr>
                <w:szCs w:val="24"/>
              </w:rPr>
            </w:pPr>
            <w:r w:rsidRPr="00FA60D3">
              <w:rPr>
                <w:bCs/>
                <w:sz w:val="20"/>
              </w:rPr>
              <w:t>1.</w:t>
            </w:r>
            <w:r w:rsidRPr="00FA60D3">
              <w:rPr>
                <w:sz w:val="20"/>
              </w:rPr>
              <w:t>106</w:t>
            </w:r>
            <w:r w:rsidRPr="00FA60D3">
              <w:rPr>
                <w:sz w:val="20"/>
                <w:vertAlign w:val="superscript"/>
              </w:rPr>
              <w:t>2</w:t>
            </w:r>
          </w:p>
        </w:tc>
        <w:tc>
          <w:tcPr>
            <w:tcW w:w="3216" w:type="dxa"/>
          </w:tcPr>
          <w:p w:rsidR="00924DF4" w:rsidRPr="004F1343" w:rsidRDefault="00924DF4" w:rsidP="005B3EEB">
            <w:pPr>
              <w:spacing w:before="40" w:after="20"/>
              <w:jc w:val="left"/>
              <w:rPr>
                <w:szCs w:val="24"/>
              </w:rPr>
            </w:pPr>
            <w:r w:rsidRPr="00FA60D3">
              <w:rPr>
                <w:sz w:val="20"/>
              </w:rPr>
              <w:t>Stanovení chloridů v absorpčním roztoku z odběru emisí anorganických sloučenin chloru potenciometrickou titrací a výpočet chlorovodíku z naměřených hodnot</w:t>
            </w:r>
          </w:p>
        </w:tc>
        <w:tc>
          <w:tcPr>
            <w:tcW w:w="2835" w:type="dxa"/>
          </w:tcPr>
          <w:p w:rsidR="00924DF4" w:rsidRPr="00FA60D3" w:rsidRDefault="00924DF4" w:rsidP="005B3EEB">
            <w:pPr>
              <w:spacing w:before="40" w:after="20"/>
              <w:jc w:val="left"/>
              <w:rPr>
                <w:sz w:val="20"/>
              </w:rPr>
            </w:pPr>
            <w:r w:rsidRPr="00FA60D3">
              <w:rPr>
                <w:sz w:val="20"/>
              </w:rPr>
              <w:t>CZ_SOP_D06_07_082</w:t>
            </w:r>
          </w:p>
          <w:p w:rsidR="00924DF4" w:rsidRPr="004F1343" w:rsidRDefault="00924DF4" w:rsidP="005B3EEB">
            <w:pPr>
              <w:spacing w:before="40" w:after="20"/>
              <w:jc w:val="left"/>
              <w:rPr>
                <w:szCs w:val="24"/>
              </w:rPr>
            </w:pPr>
            <w:r w:rsidRPr="00FA60D3">
              <w:rPr>
                <w:sz w:val="20"/>
              </w:rPr>
              <w:t>(ČSN EN 1911)</w:t>
            </w:r>
          </w:p>
        </w:tc>
        <w:tc>
          <w:tcPr>
            <w:tcW w:w="2552" w:type="dxa"/>
          </w:tcPr>
          <w:p w:rsidR="00924DF4" w:rsidRPr="004F1343" w:rsidRDefault="00924DF4" w:rsidP="005B3EEB">
            <w:pPr>
              <w:spacing w:before="40" w:after="20"/>
              <w:jc w:val="left"/>
              <w:rPr>
                <w:szCs w:val="24"/>
              </w:rPr>
            </w:pPr>
            <w:r w:rsidRPr="00FA60D3">
              <w:rPr>
                <w:sz w:val="20"/>
              </w:rPr>
              <w:t>Absorpční roztoky z odběru emisí</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1.107</w:t>
            </w:r>
            <w:r w:rsidRPr="00FA60D3">
              <w:rPr>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Stanovení fluoridů v absorpčním roztoku z odběru emisí anorganických sloučenin fluoru po separaci destilací přímou potenciometrií a výpočet fluorovodíku z naměřených hodnot</w:t>
            </w:r>
          </w:p>
        </w:tc>
        <w:tc>
          <w:tcPr>
            <w:tcW w:w="2835" w:type="dxa"/>
          </w:tcPr>
          <w:p w:rsidR="00924DF4" w:rsidRPr="00FA60D3" w:rsidRDefault="00924DF4" w:rsidP="005B3EEB">
            <w:pPr>
              <w:spacing w:before="40" w:after="20"/>
              <w:jc w:val="left"/>
              <w:rPr>
                <w:sz w:val="20"/>
              </w:rPr>
            </w:pPr>
            <w:r w:rsidRPr="00FA60D3">
              <w:rPr>
                <w:sz w:val="20"/>
              </w:rPr>
              <w:t>CZ_SOP_D06_07_083</w:t>
            </w:r>
          </w:p>
          <w:p w:rsidR="00924DF4" w:rsidRPr="0025794F" w:rsidRDefault="00924DF4" w:rsidP="005B3EEB">
            <w:pPr>
              <w:spacing w:before="40" w:after="20"/>
              <w:jc w:val="left"/>
              <w:rPr>
                <w:szCs w:val="24"/>
              </w:rPr>
            </w:pPr>
            <w:r w:rsidRPr="00FA60D3">
              <w:rPr>
                <w:sz w:val="20"/>
              </w:rPr>
              <w:t>(ČSN 83 4752-3:1989)</w:t>
            </w:r>
          </w:p>
        </w:tc>
        <w:tc>
          <w:tcPr>
            <w:tcW w:w="2552" w:type="dxa"/>
          </w:tcPr>
          <w:p w:rsidR="00924DF4" w:rsidRPr="002F3436" w:rsidRDefault="00924DF4" w:rsidP="005B3EEB">
            <w:pPr>
              <w:spacing w:before="40" w:after="20"/>
              <w:jc w:val="left"/>
              <w:rPr>
                <w:szCs w:val="24"/>
              </w:rPr>
            </w:pPr>
            <w:r w:rsidRPr="00FA60D3">
              <w:rPr>
                <w:sz w:val="20"/>
              </w:rPr>
              <w:t>Absorpční roztoky z odběru emisí</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1.108</w:t>
            </w:r>
          </w:p>
        </w:tc>
        <w:tc>
          <w:tcPr>
            <w:tcW w:w="3216" w:type="dxa"/>
          </w:tcPr>
          <w:p w:rsidR="00924DF4" w:rsidRPr="0025794F" w:rsidRDefault="00924DF4" w:rsidP="005B3EEB">
            <w:pPr>
              <w:spacing w:before="40" w:after="20"/>
              <w:jc w:val="left"/>
              <w:rPr>
                <w:szCs w:val="24"/>
              </w:rPr>
            </w:pPr>
            <w:r w:rsidRPr="00FA60D3">
              <w:rPr>
                <w:sz w:val="20"/>
              </w:rPr>
              <w:t>Neobsazeno</w:t>
            </w:r>
          </w:p>
        </w:tc>
        <w:tc>
          <w:tcPr>
            <w:tcW w:w="2835" w:type="dxa"/>
          </w:tcPr>
          <w:p w:rsidR="00924DF4" w:rsidRPr="0025794F" w:rsidRDefault="00924DF4" w:rsidP="005B3EEB">
            <w:pPr>
              <w:spacing w:before="40" w:after="20"/>
              <w:jc w:val="left"/>
              <w:rPr>
                <w:szCs w:val="24"/>
              </w:rPr>
            </w:pPr>
          </w:p>
        </w:tc>
        <w:tc>
          <w:tcPr>
            <w:tcW w:w="2552" w:type="dxa"/>
          </w:tcPr>
          <w:p w:rsidR="00924DF4" w:rsidRPr="002F3436" w:rsidRDefault="00924DF4" w:rsidP="005B3EEB">
            <w:pPr>
              <w:spacing w:before="40" w:after="20"/>
              <w:jc w:val="left"/>
              <w:rPr>
                <w:szCs w:val="24"/>
              </w:rPr>
            </w:pPr>
          </w:p>
        </w:tc>
        <w:tc>
          <w:tcPr>
            <w:tcW w:w="1136" w:type="dxa"/>
          </w:tcPr>
          <w:p w:rsidR="00924DF4" w:rsidRPr="006C1239" w:rsidRDefault="00924DF4" w:rsidP="005B3EEB">
            <w:pPr>
              <w:spacing w:before="40" w:after="20"/>
              <w:jc w:val="center"/>
              <w:rPr>
                <w:sz w:val="20"/>
              </w:rPr>
            </w:pP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1.109</w:t>
            </w:r>
            <w:r w:rsidRPr="00FA60D3">
              <w:rPr>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 xml:space="preserve">Stanovení amoniaku v absorpčním roztoku z odběru emisí amoniaku fotometricky po destilaci </w:t>
            </w:r>
          </w:p>
        </w:tc>
        <w:tc>
          <w:tcPr>
            <w:tcW w:w="2835" w:type="dxa"/>
          </w:tcPr>
          <w:p w:rsidR="00924DF4" w:rsidRPr="00FA60D3" w:rsidRDefault="00924DF4" w:rsidP="005B3EEB">
            <w:pPr>
              <w:spacing w:before="40" w:after="20"/>
              <w:jc w:val="left"/>
              <w:rPr>
                <w:sz w:val="20"/>
              </w:rPr>
            </w:pPr>
            <w:r w:rsidRPr="00FA60D3">
              <w:rPr>
                <w:sz w:val="20"/>
              </w:rPr>
              <w:t>CZ_SOP_D06_07_085</w:t>
            </w:r>
          </w:p>
          <w:p w:rsidR="00924DF4" w:rsidRPr="0025794F" w:rsidRDefault="00924DF4" w:rsidP="005B3EEB">
            <w:pPr>
              <w:spacing w:before="40" w:after="20"/>
              <w:jc w:val="left"/>
              <w:rPr>
                <w:szCs w:val="24"/>
              </w:rPr>
            </w:pPr>
            <w:r w:rsidRPr="00FA60D3">
              <w:rPr>
                <w:sz w:val="20"/>
              </w:rPr>
              <w:t>(ČSN 83 4728-4)</w:t>
            </w:r>
          </w:p>
        </w:tc>
        <w:tc>
          <w:tcPr>
            <w:tcW w:w="2552" w:type="dxa"/>
          </w:tcPr>
          <w:p w:rsidR="00924DF4" w:rsidRPr="002F3436" w:rsidRDefault="00924DF4" w:rsidP="005B3EEB">
            <w:pPr>
              <w:spacing w:before="40" w:after="20"/>
              <w:jc w:val="left"/>
              <w:rPr>
                <w:szCs w:val="24"/>
              </w:rPr>
            </w:pPr>
            <w:r w:rsidRPr="00FA60D3">
              <w:rPr>
                <w:sz w:val="20"/>
              </w:rPr>
              <w:t>Absorpční roztoky z odběru emisí</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sz w:val="20"/>
              </w:rPr>
              <w:lastRenderedPageBreak/>
              <w:t>1.110</w:t>
            </w:r>
            <w:r w:rsidRPr="00FA60D3">
              <w:rPr>
                <w:sz w:val="20"/>
                <w:vertAlign w:val="superscript"/>
              </w:rPr>
              <w:t>1</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 xml:space="preserve">Stanovení veškerých látek gravimetricky </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CZ_SOP_D06_02_086</w:t>
            </w:r>
          </w:p>
          <w:p w:rsidR="00924DF4" w:rsidRPr="00FA60D3" w:rsidRDefault="00924DF4" w:rsidP="005B3EEB">
            <w:pPr>
              <w:spacing w:before="40" w:after="20"/>
              <w:rPr>
                <w:sz w:val="20"/>
              </w:rPr>
            </w:pPr>
            <w:r w:rsidRPr="00FA60D3">
              <w:rPr>
                <w:sz w:val="20"/>
              </w:rPr>
              <w:t>(ČSN 75 7346</w:t>
            </w:r>
            <w:r>
              <w:rPr>
                <w:sz w:val="20"/>
              </w:rPr>
              <w:t>;</w:t>
            </w:r>
          </w:p>
          <w:p w:rsidR="00924DF4" w:rsidRPr="00FA60D3" w:rsidRDefault="00924DF4" w:rsidP="005B3EEB">
            <w:pPr>
              <w:spacing w:before="40" w:after="20"/>
              <w:rPr>
                <w:sz w:val="20"/>
              </w:rPr>
            </w:pPr>
            <w:r w:rsidRPr="00FA60D3">
              <w:rPr>
                <w:sz w:val="20"/>
              </w:rPr>
              <w:t>ČSN 757347</w:t>
            </w:r>
            <w:r>
              <w:rPr>
                <w:sz w:val="20"/>
              </w:rPr>
              <w:t>;</w:t>
            </w:r>
          </w:p>
          <w:p w:rsidR="00924DF4" w:rsidRPr="00FA60D3" w:rsidRDefault="00924DF4" w:rsidP="005B3EEB">
            <w:pPr>
              <w:spacing w:before="40" w:after="20"/>
              <w:rPr>
                <w:sz w:val="20"/>
              </w:rPr>
            </w:pPr>
            <w:r w:rsidRPr="00FA60D3">
              <w:rPr>
                <w:sz w:val="20"/>
              </w:rPr>
              <w:t>ČSN EN 87</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SM 2540 B, C, D)</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1.111</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pH, teploty a elektrické konduktivity ve výluzích připravených perkolační zkouškou s průtokem zdola nahoru (za</w:t>
            </w:r>
            <w:r>
              <w:rPr>
                <w:sz w:val="20"/>
              </w:rPr>
              <w:t> </w:t>
            </w:r>
            <w:r w:rsidRPr="00FA60D3">
              <w:rPr>
                <w:sz w:val="20"/>
              </w:rPr>
              <w:t>specifických podmínek)</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CZ_SOP_D06_07_087</w:t>
            </w:r>
          </w:p>
          <w:p w:rsidR="00924DF4" w:rsidRPr="00FA60D3" w:rsidRDefault="00924DF4" w:rsidP="005B3EEB">
            <w:pPr>
              <w:spacing w:before="40" w:after="20"/>
              <w:jc w:val="left"/>
              <w:rPr>
                <w:sz w:val="20"/>
              </w:rPr>
            </w:pPr>
            <w:r w:rsidRPr="00FA60D3">
              <w:rPr>
                <w:sz w:val="20"/>
              </w:rPr>
              <w:t>(ČSN EN 14405</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ISO 10523</w:t>
            </w:r>
            <w:r>
              <w:rPr>
                <w:sz w:val="20"/>
              </w:rPr>
              <w:t>;</w:t>
            </w:r>
          </w:p>
          <w:p w:rsidR="00924DF4" w:rsidRPr="00FA60D3" w:rsidRDefault="00924DF4" w:rsidP="005B3EEB">
            <w:pPr>
              <w:spacing w:before="40" w:after="20"/>
              <w:jc w:val="left"/>
              <w:rPr>
                <w:sz w:val="20"/>
              </w:rPr>
            </w:pPr>
            <w:r w:rsidRPr="00FA60D3">
              <w:rPr>
                <w:sz w:val="20"/>
              </w:rPr>
              <w:t>ČSN 75 7342</w:t>
            </w:r>
            <w:r>
              <w:rPr>
                <w:sz w:val="20"/>
              </w:rPr>
              <w:t>;</w:t>
            </w:r>
          </w:p>
          <w:p w:rsidR="00924DF4" w:rsidRPr="004F1343" w:rsidRDefault="00924DF4" w:rsidP="005B3EEB">
            <w:pPr>
              <w:spacing w:before="40" w:after="20"/>
              <w:jc w:val="left"/>
              <w:rPr>
                <w:szCs w:val="24"/>
              </w:rPr>
            </w:pPr>
            <w:r w:rsidRPr="00FA60D3">
              <w:rPr>
                <w:sz w:val="20"/>
              </w:rPr>
              <w:t>ČSN EN 27888)</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sz w:val="20"/>
              </w:rPr>
              <w:t>1.112</w:t>
            </w:r>
            <w:r w:rsidRPr="00FA60D3">
              <w:rPr>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pH, teploty a elektrické konduktivity ve výluzích připravených dvoustupňovou vsádkovou zkouškou (za specifických podmínek)</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01</w:t>
            </w:r>
            <w:r w:rsidRPr="00FA60D3">
              <w:rPr>
                <w:sz w:val="20"/>
              </w:rPr>
              <w:t>_088</w:t>
            </w:r>
          </w:p>
          <w:p w:rsidR="00924DF4" w:rsidRPr="00FA60D3" w:rsidRDefault="00924DF4" w:rsidP="005B3EEB">
            <w:pPr>
              <w:spacing w:before="40" w:after="20"/>
              <w:jc w:val="left"/>
              <w:rPr>
                <w:sz w:val="20"/>
              </w:rPr>
            </w:pPr>
            <w:r w:rsidRPr="00FA60D3">
              <w:rPr>
                <w:sz w:val="20"/>
              </w:rPr>
              <w:t>(ČSN EN 12457-3</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ISO 10523</w:t>
            </w:r>
            <w:r>
              <w:rPr>
                <w:sz w:val="20"/>
              </w:rPr>
              <w:t>;</w:t>
            </w:r>
          </w:p>
          <w:p w:rsidR="00924DF4" w:rsidRPr="00FA60D3" w:rsidRDefault="00924DF4" w:rsidP="005B3EEB">
            <w:pPr>
              <w:spacing w:before="40" w:after="20"/>
              <w:jc w:val="left"/>
              <w:rPr>
                <w:sz w:val="20"/>
              </w:rPr>
            </w:pPr>
            <w:r w:rsidRPr="00FA60D3">
              <w:rPr>
                <w:sz w:val="20"/>
              </w:rPr>
              <w:t>ČSN 75 7342</w:t>
            </w:r>
            <w:r>
              <w:rPr>
                <w:sz w:val="20"/>
              </w:rPr>
              <w:t>;</w:t>
            </w:r>
          </w:p>
          <w:p w:rsidR="00924DF4" w:rsidRPr="0025794F" w:rsidRDefault="00924DF4" w:rsidP="005B3EEB">
            <w:pPr>
              <w:spacing w:before="40" w:after="20"/>
              <w:jc w:val="left"/>
              <w:rPr>
                <w:szCs w:val="24"/>
              </w:rPr>
            </w:pPr>
            <w:r w:rsidRPr="00FA60D3">
              <w:rPr>
                <w:sz w:val="20"/>
              </w:rPr>
              <w:t>ČSN EN 27888)</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sz w:val="20"/>
              </w:rPr>
              <w:t>1.113</w:t>
            </w:r>
            <w:r w:rsidRPr="00FA60D3">
              <w:rPr>
                <w:bCs/>
                <w:sz w:val="20"/>
                <w:vertAlign w:val="superscript"/>
              </w:rPr>
              <w:t>1</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celkových kyanidů spektrofotometricky a výpočet komplexních kyanidů z naměřených hodnot</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CZ_SOP_D06_02_089.A</w:t>
            </w:r>
          </w:p>
          <w:p w:rsidR="00924DF4" w:rsidRPr="00FA60D3" w:rsidRDefault="00924DF4" w:rsidP="005B3EEB">
            <w:pPr>
              <w:spacing w:before="40" w:after="20"/>
              <w:jc w:val="left"/>
              <w:rPr>
                <w:sz w:val="20"/>
              </w:rPr>
            </w:pPr>
            <w:r w:rsidRPr="00FA60D3">
              <w:rPr>
                <w:sz w:val="20"/>
              </w:rPr>
              <w:t>(ČSN 75 7415</w:t>
            </w:r>
            <w:r>
              <w:rPr>
                <w:sz w:val="20"/>
              </w:rPr>
              <w:t>;</w:t>
            </w:r>
          </w:p>
          <w:p w:rsidR="00924DF4" w:rsidRPr="0025794F" w:rsidRDefault="00924DF4" w:rsidP="005B3EEB">
            <w:pPr>
              <w:spacing w:before="40" w:after="20"/>
              <w:jc w:val="left"/>
              <w:rPr>
                <w:szCs w:val="24"/>
              </w:rPr>
            </w:pPr>
            <w:r w:rsidRPr="00FA60D3">
              <w:rPr>
                <w:sz w:val="20"/>
              </w:rPr>
              <w:t>ČSN EN ISO 14403-2)</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Vody, výluhy, absorpční roztoky z odběru emisí</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1.114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celkových kyanidů spektrofotometricky a výpočet komplexních kyanidů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CZ_SOP_D06_02_089.B</w:t>
            </w:r>
          </w:p>
          <w:p w:rsidR="00924DF4" w:rsidRPr="00FA60D3" w:rsidRDefault="00924DF4" w:rsidP="005B3EEB">
            <w:pPr>
              <w:spacing w:before="40" w:after="20"/>
              <w:jc w:val="left"/>
              <w:rPr>
                <w:sz w:val="20"/>
              </w:rPr>
            </w:pPr>
            <w:r w:rsidRPr="00FA60D3">
              <w:rPr>
                <w:sz w:val="20"/>
              </w:rPr>
              <w:t>(ČSN 75 7415</w:t>
            </w:r>
            <w:r>
              <w:rPr>
                <w:sz w:val="20"/>
              </w:rPr>
              <w:t>;</w:t>
            </w:r>
          </w:p>
          <w:p w:rsidR="00924DF4" w:rsidRPr="00FA60D3" w:rsidRDefault="00924DF4" w:rsidP="005B3EEB">
            <w:pPr>
              <w:spacing w:before="40" w:after="20"/>
              <w:jc w:val="left"/>
              <w:rPr>
                <w:sz w:val="20"/>
              </w:rPr>
            </w:pPr>
            <w:r w:rsidRPr="00FA60D3">
              <w:rPr>
                <w:sz w:val="20"/>
              </w:rPr>
              <w:t>ČSN EN ISO 17380</w:t>
            </w:r>
            <w:r>
              <w:rPr>
                <w:sz w:val="20"/>
              </w:rPr>
              <w:t>;</w:t>
            </w:r>
          </w:p>
          <w:p w:rsidR="00924DF4" w:rsidRPr="00FA60D3" w:rsidRDefault="00924DF4" w:rsidP="005B3EEB">
            <w:pPr>
              <w:spacing w:before="40" w:after="20"/>
              <w:jc w:val="left"/>
              <w:rPr>
                <w:sz w:val="20"/>
              </w:rPr>
            </w:pPr>
            <w:r w:rsidRPr="00FA60D3">
              <w:rPr>
                <w:sz w:val="20"/>
              </w:rPr>
              <w:t>ČSN EN ISO 14403-2</w:t>
            </w:r>
            <w:r>
              <w:rPr>
                <w:sz w:val="20"/>
              </w:rPr>
              <w:t>;</w:t>
            </w:r>
          </w:p>
          <w:p w:rsidR="00924DF4" w:rsidRPr="0025794F" w:rsidRDefault="00924DF4" w:rsidP="005B3EEB">
            <w:pPr>
              <w:spacing w:before="40" w:after="20"/>
              <w:jc w:val="left"/>
              <w:rPr>
                <w:szCs w:val="24"/>
              </w:rPr>
            </w:pPr>
            <w:r w:rsidRPr="00FA60D3">
              <w:rPr>
                <w:sz w:val="20"/>
              </w:rPr>
              <w:t>SM 4500 CN)</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1.115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snadno uvolnitelných kyanidů (volných kyanidů) a kyanidů disociovatelných slabou kyselinou spektrofotometricky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CZ_SOP_D06_02_090.A</w:t>
            </w:r>
          </w:p>
          <w:p w:rsidR="00924DF4" w:rsidRPr="00FA60D3" w:rsidRDefault="00924DF4" w:rsidP="005B3EEB">
            <w:pPr>
              <w:spacing w:before="40" w:after="20"/>
              <w:jc w:val="left"/>
              <w:rPr>
                <w:sz w:val="20"/>
              </w:rPr>
            </w:pPr>
            <w:r w:rsidRPr="00FA60D3">
              <w:rPr>
                <w:sz w:val="20"/>
              </w:rPr>
              <w:t>(ČSN ISO 6703-2</w:t>
            </w:r>
            <w:r>
              <w:rPr>
                <w:sz w:val="20"/>
              </w:rPr>
              <w:t>;</w:t>
            </w:r>
          </w:p>
          <w:p w:rsidR="00924DF4" w:rsidRPr="00FA60D3" w:rsidRDefault="00924DF4" w:rsidP="005B3EEB">
            <w:pPr>
              <w:spacing w:before="40" w:after="20"/>
              <w:jc w:val="left"/>
              <w:rPr>
                <w:sz w:val="20"/>
              </w:rPr>
            </w:pPr>
            <w:r w:rsidRPr="00FA60D3">
              <w:rPr>
                <w:sz w:val="20"/>
              </w:rPr>
              <w:t>ČSN EN ISO 14403-2</w:t>
            </w:r>
            <w:r>
              <w:rPr>
                <w:sz w:val="20"/>
              </w:rPr>
              <w:t>;</w:t>
            </w:r>
          </w:p>
          <w:p w:rsidR="00924DF4" w:rsidRPr="0025794F" w:rsidRDefault="00924DF4" w:rsidP="005B3EEB">
            <w:pPr>
              <w:spacing w:before="40" w:after="20"/>
              <w:jc w:val="left"/>
              <w:rPr>
                <w:szCs w:val="24"/>
              </w:rPr>
            </w:pPr>
            <w:r w:rsidRPr="00FA60D3">
              <w:rPr>
                <w:sz w:val="20"/>
              </w:rPr>
              <w:t>SM 4500 CN)</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tcBorders>
          </w:tcPr>
          <w:p w:rsidR="00924DF4" w:rsidRPr="004F1343" w:rsidRDefault="00924DF4" w:rsidP="005B3EEB">
            <w:pPr>
              <w:spacing w:before="40" w:after="20"/>
              <w:jc w:val="center"/>
              <w:rPr>
                <w:szCs w:val="24"/>
              </w:rPr>
            </w:pPr>
            <w:r w:rsidRPr="00FA60D3">
              <w:rPr>
                <w:sz w:val="20"/>
              </w:rPr>
              <w:t>1.116</w:t>
            </w:r>
            <w:r w:rsidRPr="00FA60D3">
              <w:rPr>
                <w:bCs/>
                <w:sz w:val="20"/>
                <w:vertAlign w:val="superscript"/>
              </w:rPr>
              <w:t>1</w:t>
            </w:r>
          </w:p>
        </w:tc>
        <w:tc>
          <w:tcPr>
            <w:tcW w:w="3216" w:type="dxa"/>
            <w:tcBorders>
              <w:top w:val="single" w:sz="4" w:space="0" w:color="auto"/>
            </w:tcBorders>
          </w:tcPr>
          <w:p w:rsidR="00924DF4" w:rsidRPr="004F1343" w:rsidRDefault="00924DF4" w:rsidP="005B3EEB">
            <w:pPr>
              <w:spacing w:before="40" w:after="20"/>
              <w:jc w:val="left"/>
              <w:rPr>
                <w:szCs w:val="24"/>
              </w:rPr>
            </w:pPr>
            <w:r w:rsidRPr="00FA60D3">
              <w:rPr>
                <w:sz w:val="20"/>
              </w:rPr>
              <w:t>Stanovení snadno uvolnitelných kyanidů (volných kyanidů) a kyanidů disociovatelných slabou kyselinou spektrofotometricky</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CZ_SOP_D06_02_090.B</w:t>
            </w:r>
          </w:p>
          <w:p w:rsidR="00924DF4" w:rsidRPr="00FA60D3" w:rsidRDefault="00924DF4" w:rsidP="005B3EEB">
            <w:pPr>
              <w:autoSpaceDE w:val="0"/>
              <w:autoSpaceDN w:val="0"/>
              <w:adjustRightInd w:val="0"/>
              <w:spacing w:before="40" w:after="20"/>
              <w:jc w:val="left"/>
              <w:rPr>
                <w:sz w:val="20"/>
              </w:rPr>
            </w:pPr>
            <w:r w:rsidRPr="00FA60D3">
              <w:rPr>
                <w:sz w:val="20"/>
              </w:rPr>
              <w:t>(ČSN 75 7415</w:t>
            </w:r>
            <w:r>
              <w:rPr>
                <w:sz w:val="20"/>
              </w:rPr>
              <w:t>;</w:t>
            </w:r>
          </w:p>
          <w:p w:rsidR="00924DF4" w:rsidRPr="00FA60D3" w:rsidRDefault="00924DF4" w:rsidP="005B3EEB">
            <w:pPr>
              <w:autoSpaceDE w:val="0"/>
              <w:autoSpaceDN w:val="0"/>
              <w:adjustRightInd w:val="0"/>
              <w:spacing w:before="40" w:after="20"/>
              <w:jc w:val="left"/>
              <w:rPr>
                <w:sz w:val="20"/>
              </w:rPr>
            </w:pPr>
            <w:r w:rsidRPr="00FA60D3">
              <w:rPr>
                <w:sz w:val="20"/>
              </w:rPr>
              <w:t>ČSN EN ISO 17380</w:t>
            </w:r>
            <w:r>
              <w:rPr>
                <w:sz w:val="20"/>
              </w:rPr>
              <w:t>;</w:t>
            </w:r>
          </w:p>
          <w:p w:rsidR="00924DF4" w:rsidRPr="00FA60D3" w:rsidRDefault="00924DF4" w:rsidP="005B3EEB">
            <w:pPr>
              <w:autoSpaceDE w:val="0"/>
              <w:autoSpaceDN w:val="0"/>
              <w:adjustRightInd w:val="0"/>
              <w:spacing w:before="40" w:after="20"/>
              <w:jc w:val="left"/>
              <w:rPr>
                <w:sz w:val="20"/>
              </w:rPr>
            </w:pPr>
            <w:r w:rsidRPr="00FA60D3">
              <w:rPr>
                <w:sz w:val="20"/>
              </w:rPr>
              <w:t>ČSN EN ISO 14403-2</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SM 4500 CN)</w:t>
            </w:r>
          </w:p>
        </w:tc>
        <w:tc>
          <w:tcPr>
            <w:tcW w:w="2552" w:type="dxa"/>
            <w:tcBorders>
              <w:top w:val="single" w:sz="4" w:space="0" w:color="auto"/>
            </w:tcBorders>
          </w:tcPr>
          <w:p w:rsidR="00924DF4" w:rsidRPr="004F1343" w:rsidRDefault="00924DF4" w:rsidP="005B3EEB">
            <w:pPr>
              <w:spacing w:before="40" w:after="20"/>
              <w:jc w:val="left"/>
              <w:rPr>
                <w:szCs w:val="24"/>
              </w:rPr>
            </w:pPr>
            <w:r w:rsidRPr="00FA60D3">
              <w:rPr>
                <w:sz w:val="20"/>
              </w:rPr>
              <w:t>Pevné vzorky, materiály staveb, stavební materiály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1.117</w:t>
            </w:r>
            <w:r w:rsidRPr="00FA60D3">
              <w:rPr>
                <w:sz w:val="20"/>
                <w:vertAlign w:val="superscript"/>
              </w:rPr>
              <w:t>1</w:t>
            </w:r>
          </w:p>
        </w:tc>
        <w:tc>
          <w:tcPr>
            <w:tcW w:w="3216" w:type="dxa"/>
          </w:tcPr>
          <w:p w:rsidR="00924DF4" w:rsidRPr="0025794F" w:rsidRDefault="00924DF4" w:rsidP="005B3EEB">
            <w:pPr>
              <w:spacing w:before="40" w:after="20"/>
              <w:rPr>
                <w:szCs w:val="24"/>
              </w:rPr>
            </w:pPr>
            <w:r w:rsidRPr="00FA60D3">
              <w:rPr>
                <w:sz w:val="20"/>
              </w:rPr>
              <w:t>Stanovení fluoridů</w:t>
            </w:r>
            <w:r>
              <w:rPr>
                <w:sz w:val="20"/>
              </w:rPr>
              <w:t xml:space="preserve"> </w:t>
            </w:r>
            <w:r w:rsidRPr="00FA60D3">
              <w:rPr>
                <w:sz w:val="20"/>
              </w:rPr>
              <w:t>elektrochemickou metodou (ISE)</w:t>
            </w:r>
          </w:p>
        </w:tc>
        <w:tc>
          <w:tcPr>
            <w:tcW w:w="2835" w:type="dxa"/>
          </w:tcPr>
          <w:p w:rsidR="00924DF4" w:rsidRPr="00FA60D3" w:rsidRDefault="00924DF4" w:rsidP="005B3EEB">
            <w:pPr>
              <w:spacing w:before="40" w:after="20"/>
              <w:rPr>
                <w:bCs/>
                <w:sz w:val="20"/>
              </w:rPr>
            </w:pPr>
            <w:r w:rsidRPr="00FA60D3">
              <w:rPr>
                <w:bCs/>
                <w:sz w:val="20"/>
              </w:rPr>
              <w:t>CZ_SOP_D06_02_091</w:t>
            </w:r>
          </w:p>
          <w:p w:rsidR="00924DF4" w:rsidRPr="0025794F" w:rsidRDefault="00924DF4" w:rsidP="005B3EEB">
            <w:pPr>
              <w:spacing w:before="40" w:after="20"/>
              <w:jc w:val="left"/>
              <w:rPr>
                <w:szCs w:val="24"/>
              </w:rPr>
            </w:pPr>
            <w:r w:rsidRPr="00FA60D3">
              <w:rPr>
                <w:bCs/>
                <w:sz w:val="20"/>
              </w:rPr>
              <w:t>(</w:t>
            </w:r>
            <w:r w:rsidRPr="00FA60D3">
              <w:rPr>
                <w:sz w:val="20"/>
              </w:rPr>
              <w:t>ČSN ISO 10359-1</w:t>
            </w:r>
            <w:r w:rsidRPr="00FA60D3">
              <w:rPr>
                <w:bCs/>
                <w:sz w:val="20"/>
              </w:rPr>
              <w:t>)</w:t>
            </w:r>
          </w:p>
        </w:tc>
        <w:tc>
          <w:tcPr>
            <w:tcW w:w="2552" w:type="dxa"/>
          </w:tcPr>
          <w:p w:rsidR="00924DF4" w:rsidRPr="002F3436" w:rsidRDefault="00924DF4" w:rsidP="005B3EEB">
            <w:pPr>
              <w:spacing w:before="40" w:after="20"/>
              <w:jc w:val="left"/>
              <w:rPr>
                <w:szCs w:val="24"/>
              </w:rPr>
            </w:pPr>
            <w:r w:rsidRPr="00FA60D3">
              <w:rPr>
                <w:sz w:val="20"/>
              </w:rPr>
              <w:t>Vody, výluhy</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1.118</w:t>
            </w:r>
            <w:r w:rsidRPr="00FA60D3">
              <w:rPr>
                <w:bCs/>
                <w:sz w:val="20"/>
                <w:vertAlign w:val="superscript"/>
              </w:rPr>
              <w:t>1</w:t>
            </w:r>
          </w:p>
        </w:tc>
        <w:tc>
          <w:tcPr>
            <w:tcW w:w="3216" w:type="dxa"/>
          </w:tcPr>
          <w:p w:rsidR="00924DF4" w:rsidRPr="0025794F" w:rsidRDefault="00924DF4" w:rsidP="005B3EEB">
            <w:pPr>
              <w:spacing w:before="40" w:after="20"/>
              <w:jc w:val="left"/>
              <w:rPr>
                <w:szCs w:val="24"/>
              </w:rPr>
            </w:pPr>
            <w:r w:rsidRPr="00FA60D3">
              <w:rPr>
                <w:sz w:val="20"/>
              </w:rPr>
              <w:t>Stanovení chemické spotřeby kyslíku manganistanem (CHSK</w:t>
            </w:r>
            <w:r w:rsidRPr="00FA60D3">
              <w:rPr>
                <w:sz w:val="20"/>
                <w:vertAlign w:val="subscript"/>
              </w:rPr>
              <w:t>Mn</w:t>
            </w:r>
            <w:r w:rsidRPr="00FA60D3">
              <w:rPr>
                <w:sz w:val="20"/>
              </w:rPr>
              <w:t>) titračně</w:t>
            </w:r>
          </w:p>
        </w:tc>
        <w:tc>
          <w:tcPr>
            <w:tcW w:w="2835" w:type="dxa"/>
          </w:tcPr>
          <w:p w:rsidR="00924DF4" w:rsidRPr="00FA60D3" w:rsidRDefault="00924DF4" w:rsidP="005B3EEB">
            <w:pPr>
              <w:spacing w:before="40" w:after="20"/>
              <w:jc w:val="left"/>
              <w:rPr>
                <w:sz w:val="20"/>
              </w:rPr>
            </w:pPr>
            <w:r w:rsidRPr="00FA60D3">
              <w:rPr>
                <w:sz w:val="20"/>
              </w:rPr>
              <w:t>CZ_SOP_D06_02_092</w:t>
            </w:r>
          </w:p>
          <w:p w:rsidR="00924DF4" w:rsidRPr="0025794F" w:rsidRDefault="00924DF4" w:rsidP="005B3EEB">
            <w:pPr>
              <w:spacing w:before="40" w:after="20"/>
              <w:jc w:val="left"/>
              <w:rPr>
                <w:szCs w:val="24"/>
              </w:rPr>
            </w:pPr>
            <w:r w:rsidRPr="00FA60D3">
              <w:rPr>
                <w:sz w:val="20"/>
              </w:rPr>
              <w:t>(ČSN EN ISO 8467)</w:t>
            </w:r>
          </w:p>
        </w:tc>
        <w:tc>
          <w:tcPr>
            <w:tcW w:w="2552" w:type="dxa"/>
          </w:tcPr>
          <w:p w:rsidR="00924DF4" w:rsidRPr="002F3436" w:rsidRDefault="00924DF4" w:rsidP="005B3EEB">
            <w:pPr>
              <w:spacing w:before="40" w:after="20"/>
              <w:jc w:val="left"/>
              <w:rPr>
                <w:szCs w:val="24"/>
              </w:rPr>
            </w:pPr>
            <w:r w:rsidRPr="00FA60D3">
              <w:rPr>
                <w:sz w:val="20"/>
              </w:rPr>
              <w:t>Vody, výluhy</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4F1343" w:rsidRDefault="00924DF4" w:rsidP="005B3EEB">
            <w:pPr>
              <w:spacing w:before="40" w:after="20"/>
              <w:jc w:val="center"/>
              <w:rPr>
                <w:szCs w:val="24"/>
              </w:rPr>
            </w:pPr>
            <w:r w:rsidRPr="00FA60D3">
              <w:rPr>
                <w:sz w:val="20"/>
              </w:rPr>
              <w:t>1.119</w:t>
            </w:r>
            <w:r w:rsidRPr="00FA60D3">
              <w:rPr>
                <w:sz w:val="20"/>
                <w:vertAlign w:val="superscript"/>
              </w:rPr>
              <w:t>1</w:t>
            </w:r>
          </w:p>
        </w:tc>
        <w:tc>
          <w:tcPr>
            <w:tcW w:w="3216" w:type="dxa"/>
          </w:tcPr>
          <w:p w:rsidR="00924DF4" w:rsidRPr="004F1343" w:rsidRDefault="00924DF4" w:rsidP="005B3EEB">
            <w:pPr>
              <w:spacing w:before="40" w:after="20"/>
              <w:jc w:val="left"/>
              <w:rPr>
                <w:szCs w:val="24"/>
              </w:rPr>
            </w:pPr>
            <w:r w:rsidRPr="00FA60D3">
              <w:rPr>
                <w:sz w:val="20"/>
              </w:rPr>
              <w:t>Stanovení vázaného dusíku (TNb) po oxidaci na oxidy dusíku s chemiluminiscenční detekcí</w:t>
            </w:r>
          </w:p>
        </w:tc>
        <w:tc>
          <w:tcPr>
            <w:tcW w:w="2835" w:type="dxa"/>
          </w:tcPr>
          <w:p w:rsidR="00924DF4" w:rsidRPr="00FA60D3" w:rsidRDefault="00924DF4" w:rsidP="005B3EEB">
            <w:pPr>
              <w:spacing w:before="40" w:after="20"/>
              <w:jc w:val="left"/>
              <w:rPr>
                <w:sz w:val="20"/>
              </w:rPr>
            </w:pPr>
            <w:r w:rsidRPr="00FA60D3">
              <w:rPr>
                <w:sz w:val="20"/>
              </w:rPr>
              <w:t>CZ_SOP_D06_02_094.A</w:t>
            </w:r>
          </w:p>
          <w:p w:rsidR="00924DF4" w:rsidRPr="004F1343" w:rsidRDefault="00924DF4" w:rsidP="005B3EEB">
            <w:pPr>
              <w:spacing w:before="40" w:after="20"/>
              <w:jc w:val="left"/>
              <w:rPr>
                <w:szCs w:val="24"/>
              </w:rPr>
            </w:pPr>
            <w:r w:rsidRPr="00FA60D3">
              <w:rPr>
                <w:sz w:val="20"/>
              </w:rPr>
              <w:t>(</w:t>
            </w:r>
            <w:r>
              <w:rPr>
                <w:sz w:val="20"/>
              </w:rPr>
              <w:t>ČSN EN ISO 20236</w:t>
            </w:r>
            <w:r w:rsidRPr="00FA60D3">
              <w:rPr>
                <w:sz w:val="20"/>
              </w:rPr>
              <w:t>)</w:t>
            </w:r>
          </w:p>
        </w:tc>
        <w:tc>
          <w:tcPr>
            <w:tcW w:w="2552" w:type="dxa"/>
          </w:tcPr>
          <w:p w:rsidR="00924DF4" w:rsidRPr="004F1343" w:rsidRDefault="00924DF4" w:rsidP="005B3EEB">
            <w:pPr>
              <w:spacing w:before="40" w:after="20"/>
              <w:jc w:val="left"/>
              <w:rPr>
                <w:szCs w:val="24"/>
              </w:rPr>
            </w:pPr>
            <w:r w:rsidRPr="00FA60D3">
              <w:rPr>
                <w:sz w:val="20"/>
              </w:rPr>
              <w:t>Vody, výluhy</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1.120</w:t>
            </w:r>
          </w:p>
        </w:tc>
        <w:tc>
          <w:tcPr>
            <w:tcW w:w="3216" w:type="dxa"/>
          </w:tcPr>
          <w:p w:rsidR="00924DF4" w:rsidRPr="0025794F" w:rsidRDefault="00924DF4" w:rsidP="005B3EEB">
            <w:pPr>
              <w:spacing w:before="40" w:after="20"/>
              <w:jc w:val="left"/>
              <w:rPr>
                <w:szCs w:val="24"/>
              </w:rPr>
            </w:pPr>
            <w:r>
              <w:rPr>
                <w:sz w:val="20"/>
              </w:rPr>
              <w:t>Neobsazeno</w:t>
            </w:r>
          </w:p>
        </w:tc>
        <w:tc>
          <w:tcPr>
            <w:tcW w:w="2835" w:type="dxa"/>
          </w:tcPr>
          <w:p w:rsidR="00924DF4" w:rsidRPr="0025794F" w:rsidRDefault="00924DF4" w:rsidP="005B3EEB">
            <w:pPr>
              <w:spacing w:before="40" w:after="20"/>
              <w:jc w:val="left"/>
              <w:rPr>
                <w:szCs w:val="24"/>
              </w:rPr>
            </w:pPr>
          </w:p>
        </w:tc>
        <w:tc>
          <w:tcPr>
            <w:tcW w:w="2552" w:type="dxa"/>
          </w:tcPr>
          <w:p w:rsidR="00924DF4" w:rsidRPr="002F3436" w:rsidRDefault="00924DF4" w:rsidP="005B3EEB">
            <w:pPr>
              <w:spacing w:before="40" w:after="20"/>
              <w:jc w:val="left"/>
              <w:rPr>
                <w:szCs w:val="24"/>
              </w:rPr>
            </w:pPr>
          </w:p>
        </w:tc>
        <w:tc>
          <w:tcPr>
            <w:tcW w:w="1136" w:type="dxa"/>
          </w:tcPr>
          <w:p w:rsidR="00924DF4" w:rsidRPr="006C1239" w:rsidRDefault="00924DF4" w:rsidP="005B3EEB">
            <w:pPr>
              <w:spacing w:before="40" w:after="20"/>
              <w:jc w:val="center"/>
              <w:rPr>
                <w:sz w:val="20"/>
              </w:rPr>
            </w:pP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sz w:val="20"/>
              </w:rPr>
              <w:t>1.121</w:t>
            </w:r>
            <w:r w:rsidRPr="00FA60D3">
              <w:rPr>
                <w:bCs/>
                <w:sz w:val="20"/>
                <w:vertAlign w:val="superscript"/>
              </w:rPr>
              <w:t>1</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Kvalitativní stanovení azbestových vláken polarizačním mikroskopem</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CZ_SOP_D06_02_095</w:t>
            </w:r>
          </w:p>
          <w:p w:rsidR="00924DF4" w:rsidRDefault="00924DF4" w:rsidP="005B3EEB">
            <w:pPr>
              <w:spacing w:before="40" w:after="20"/>
              <w:jc w:val="left"/>
              <w:rPr>
                <w:sz w:val="20"/>
              </w:rPr>
            </w:pPr>
            <w:r w:rsidRPr="00FA60D3">
              <w:rPr>
                <w:sz w:val="20"/>
              </w:rPr>
              <w:t>(NIOSH 9002</w:t>
            </w:r>
            <w:r>
              <w:rPr>
                <w:sz w:val="20"/>
              </w:rPr>
              <w:t>;</w:t>
            </w:r>
          </w:p>
          <w:p w:rsidR="00924DF4" w:rsidRDefault="00924DF4" w:rsidP="005B3EEB">
            <w:pPr>
              <w:spacing w:before="40" w:after="20"/>
              <w:jc w:val="left"/>
              <w:rPr>
                <w:sz w:val="20"/>
              </w:rPr>
            </w:pPr>
            <w:r>
              <w:rPr>
                <w:sz w:val="20"/>
              </w:rPr>
              <w:t>VDI 3866 – Blatt/Part 4;</w:t>
            </w:r>
          </w:p>
          <w:p w:rsidR="00924DF4" w:rsidRDefault="00924DF4" w:rsidP="005B3EEB">
            <w:pPr>
              <w:spacing w:before="40" w:after="20"/>
              <w:jc w:val="left"/>
              <w:rPr>
                <w:sz w:val="20"/>
              </w:rPr>
            </w:pPr>
            <w:r>
              <w:rPr>
                <w:sz w:val="20"/>
              </w:rPr>
              <w:t>HSG 248 – Appendix 2;</w:t>
            </w:r>
          </w:p>
          <w:p w:rsidR="00924DF4" w:rsidRPr="0025794F" w:rsidRDefault="00924DF4" w:rsidP="005B3EEB">
            <w:pPr>
              <w:spacing w:before="40" w:after="20"/>
              <w:jc w:val="left"/>
              <w:rPr>
                <w:szCs w:val="24"/>
              </w:rPr>
            </w:pPr>
            <w:r>
              <w:rPr>
                <w:sz w:val="20"/>
              </w:rPr>
              <w:t>AS 4964</w:t>
            </w:r>
            <w:r w:rsidRPr="00FA60D3">
              <w:rPr>
                <w:sz w:val="20"/>
              </w:rPr>
              <w:t>)</w:t>
            </w:r>
          </w:p>
        </w:tc>
        <w:tc>
          <w:tcPr>
            <w:tcW w:w="2552" w:type="dxa"/>
            <w:tcBorders>
              <w:bottom w:val="single" w:sz="4" w:space="0" w:color="auto"/>
            </w:tcBorders>
          </w:tcPr>
          <w:p w:rsidR="00924DF4" w:rsidRPr="00FA60D3" w:rsidRDefault="00924DF4" w:rsidP="005B3EEB">
            <w:pPr>
              <w:spacing w:before="40" w:after="20"/>
              <w:jc w:val="left"/>
              <w:rPr>
                <w:sz w:val="20"/>
              </w:rPr>
            </w:pPr>
            <w:r w:rsidRPr="00FA60D3">
              <w:rPr>
                <w:sz w:val="20"/>
              </w:rPr>
              <w:t xml:space="preserve">Pevné vzorky, </w:t>
            </w:r>
          </w:p>
          <w:p w:rsidR="00924DF4" w:rsidRPr="002F3436" w:rsidRDefault="00924DF4" w:rsidP="005B3EEB">
            <w:pPr>
              <w:spacing w:before="40" w:after="20"/>
              <w:jc w:val="left"/>
              <w:rPr>
                <w:szCs w:val="24"/>
              </w:rPr>
            </w:pPr>
            <w:r w:rsidRPr="00FA60D3">
              <w:rPr>
                <w:sz w:val="20"/>
              </w:rPr>
              <w:t>(mimo odpady kapalné, bioodpady)</w:t>
            </w:r>
            <w:r w:rsidRPr="00FA60D3">
              <w:rPr>
                <w:sz w:val="20"/>
                <w:lang w:eastAsia="en-US"/>
              </w:rPr>
              <w:t>, stavební materiál, materiály staveb</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lastRenderedPageBreak/>
              <w:t>1.122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rtuti metodou fluorescenční spektrometrie</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CZ_SOP_D06_02_096</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245.7</w:t>
            </w:r>
            <w:r>
              <w:rPr>
                <w:sz w:val="20"/>
              </w:rPr>
              <w:t>;</w:t>
            </w:r>
          </w:p>
          <w:p w:rsidR="00924DF4" w:rsidRPr="0025794F" w:rsidRDefault="00924DF4" w:rsidP="005B3EEB">
            <w:pPr>
              <w:spacing w:before="40" w:after="20"/>
              <w:jc w:val="left"/>
              <w:rPr>
                <w:szCs w:val="24"/>
              </w:rPr>
            </w:pPr>
            <w:r w:rsidRPr="00FA60D3">
              <w:rPr>
                <w:sz w:val="20"/>
              </w:rPr>
              <w:t>ČSN EN ISO 17852)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1.123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rtuti metodou fluorescenční spektrometrie</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CZ_SOP_D06_02_096</w:t>
            </w:r>
          </w:p>
          <w:p w:rsidR="00924DF4" w:rsidRPr="00FA60D3" w:rsidRDefault="00924DF4" w:rsidP="005B3EEB">
            <w:pPr>
              <w:spacing w:before="40" w:after="20"/>
              <w:jc w:val="left"/>
              <w:rPr>
                <w:sz w:val="20"/>
              </w:rPr>
            </w:pPr>
            <w:r w:rsidRPr="00FA60D3">
              <w:rPr>
                <w:sz w:val="20"/>
              </w:rPr>
              <w:t>(ČSN EN ISO 17852</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ISO 16772:2004)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 stavební materiály, materiály staveb</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1.124</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sz w:val="20"/>
              </w:rPr>
              <w:t>1.125</w:t>
            </w:r>
            <w:r w:rsidRPr="00FA60D3">
              <w:rPr>
                <w:bCs/>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 xml:space="preserve">Stanovení rtuti metodou fluorescenční spektrometrie </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CZ_SOP_D06_02_096</w:t>
            </w:r>
          </w:p>
          <w:p w:rsidR="00924DF4" w:rsidRPr="00FA60D3" w:rsidRDefault="00924DF4" w:rsidP="005B3EEB">
            <w:pPr>
              <w:spacing w:before="40" w:after="20"/>
              <w:jc w:val="left"/>
              <w:rPr>
                <w:sz w:val="20"/>
              </w:rPr>
            </w:pPr>
            <w:r w:rsidRPr="00FA60D3">
              <w:rPr>
                <w:sz w:val="20"/>
              </w:rPr>
              <w:t>(ČSN EN ISO 17852</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 xml:space="preserve">ČSN </w:t>
            </w:r>
            <w:r w:rsidRPr="00FA60D3">
              <w:rPr>
                <w:sz w:val="20"/>
                <w:lang w:val="sv-SE"/>
              </w:rPr>
              <w:t>EN 13211</w:t>
            </w:r>
            <w:r w:rsidRPr="00FA60D3">
              <w:rPr>
                <w:sz w:val="20"/>
                <w:lang w:val="pl-PL"/>
              </w:rPr>
              <w:t>)</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Emise, imise</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1.126</w:t>
            </w:r>
            <w:r>
              <w:rPr>
                <w:sz w:val="20"/>
              </w:rPr>
              <w:t>-</w:t>
            </w:r>
            <w:r w:rsidRPr="00FA60D3">
              <w:rPr>
                <w:sz w:val="20"/>
              </w:rPr>
              <w:t>1.127</w:t>
            </w:r>
          </w:p>
        </w:tc>
        <w:tc>
          <w:tcPr>
            <w:tcW w:w="3216" w:type="dxa"/>
          </w:tcPr>
          <w:p w:rsidR="00924DF4" w:rsidRPr="0025794F" w:rsidRDefault="00924DF4" w:rsidP="005B3EEB">
            <w:pPr>
              <w:spacing w:before="40" w:after="20"/>
              <w:jc w:val="left"/>
              <w:rPr>
                <w:szCs w:val="24"/>
              </w:rPr>
            </w:pPr>
            <w:r w:rsidRPr="00FA60D3">
              <w:rPr>
                <w:sz w:val="20"/>
              </w:rPr>
              <w:t>Neobsazeno</w:t>
            </w:r>
          </w:p>
        </w:tc>
        <w:tc>
          <w:tcPr>
            <w:tcW w:w="2835" w:type="dxa"/>
          </w:tcPr>
          <w:p w:rsidR="00924DF4" w:rsidRPr="0025794F" w:rsidRDefault="00924DF4" w:rsidP="005B3EEB">
            <w:pPr>
              <w:spacing w:before="40" w:after="20"/>
              <w:jc w:val="left"/>
              <w:rPr>
                <w:szCs w:val="24"/>
              </w:rPr>
            </w:pPr>
          </w:p>
        </w:tc>
        <w:tc>
          <w:tcPr>
            <w:tcW w:w="2552" w:type="dxa"/>
          </w:tcPr>
          <w:p w:rsidR="00924DF4" w:rsidRPr="002F3436" w:rsidRDefault="00924DF4" w:rsidP="005B3EEB">
            <w:pPr>
              <w:spacing w:before="40" w:after="20"/>
              <w:jc w:val="left"/>
              <w:rPr>
                <w:szCs w:val="24"/>
              </w:rPr>
            </w:pPr>
          </w:p>
        </w:tc>
        <w:tc>
          <w:tcPr>
            <w:tcW w:w="1136" w:type="dxa"/>
          </w:tcPr>
          <w:p w:rsidR="00924DF4" w:rsidRPr="006C1239" w:rsidRDefault="00924DF4" w:rsidP="005B3EEB">
            <w:pPr>
              <w:spacing w:before="40" w:after="20"/>
              <w:jc w:val="center"/>
              <w:rPr>
                <w:sz w:val="20"/>
              </w:rPr>
            </w:pP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sz w:val="20"/>
              </w:rPr>
              <w:t>1.128</w:t>
            </w:r>
            <w:r w:rsidRPr="00FA60D3">
              <w:rPr>
                <w:bCs/>
                <w:sz w:val="20"/>
                <w:vertAlign w:val="superscript"/>
              </w:rPr>
              <w:t>1</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rozpuštěných bromičnanů, chloritanů a chlorečnanů metodou iontové kapalinové chromatografie a</w:t>
            </w:r>
            <w:r>
              <w:rPr>
                <w:sz w:val="20"/>
              </w:rPr>
              <w:t> </w:t>
            </w:r>
            <w:r w:rsidRPr="00FA60D3">
              <w:rPr>
                <w:sz w:val="20"/>
              </w:rPr>
              <w:t>výpočet sumy chloritanů a chlorečnanů z naměřených hodnot</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CZ_SOP_D06_02_098</w:t>
            </w:r>
          </w:p>
          <w:p w:rsidR="00924DF4" w:rsidRPr="00FA60D3" w:rsidRDefault="00924DF4" w:rsidP="005B3EEB">
            <w:pPr>
              <w:spacing w:before="40" w:after="20"/>
              <w:jc w:val="left"/>
              <w:rPr>
                <w:sz w:val="20"/>
              </w:rPr>
            </w:pPr>
            <w:r w:rsidRPr="00FA60D3">
              <w:rPr>
                <w:sz w:val="20"/>
              </w:rPr>
              <w:t>(ČSN EN ISO 15061</w:t>
            </w:r>
            <w:r>
              <w:rPr>
                <w:sz w:val="20"/>
              </w:rPr>
              <w:t>;</w:t>
            </w:r>
          </w:p>
          <w:p w:rsidR="00924DF4" w:rsidRDefault="00924DF4" w:rsidP="005B3EEB">
            <w:pPr>
              <w:spacing w:before="40" w:after="20"/>
              <w:jc w:val="left"/>
              <w:rPr>
                <w:sz w:val="20"/>
              </w:rPr>
            </w:pPr>
            <w:r w:rsidRPr="00FA60D3">
              <w:rPr>
                <w:sz w:val="20"/>
              </w:rPr>
              <w:t>ČSN EN ISO 10304-4</w:t>
            </w:r>
            <w:r>
              <w:rPr>
                <w:sz w:val="20"/>
              </w:rPr>
              <w:t>;</w:t>
            </w:r>
          </w:p>
          <w:p w:rsidR="00924DF4" w:rsidRPr="0025794F" w:rsidRDefault="00924DF4" w:rsidP="005B3EEB">
            <w:pPr>
              <w:spacing w:before="40" w:after="20"/>
              <w:jc w:val="left"/>
              <w:rPr>
                <w:szCs w:val="24"/>
              </w:rPr>
            </w:pPr>
            <w:r>
              <w:rPr>
                <w:sz w:val="20"/>
              </w:rPr>
              <w:t>US EPA Method 300.1</w:t>
            </w:r>
            <w:r w:rsidRPr="00FA60D3">
              <w:rPr>
                <w:sz w:val="20"/>
              </w:rPr>
              <w:t>)</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1.129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chloridů pomocí diskrétní spektrofotometrie</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CZ_SOP_D06_02_099</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325.1</w:t>
            </w:r>
            <w:r>
              <w:rPr>
                <w:sz w:val="20"/>
              </w:rPr>
              <w:t>;</w:t>
            </w:r>
          </w:p>
          <w:p w:rsidR="00924DF4" w:rsidRPr="0025794F" w:rsidRDefault="00924DF4" w:rsidP="005B3EEB">
            <w:pPr>
              <w:spacing w:before="40" w:after="20"/>
              <w:jc w:val="left"/>
              <w:rPr>
                <w:szCs w:val="24"/>
              </w:rPr>
            </w:pPr>
            <w:r w:rsidRPr="00FA60D3">
              <w:rPr>
                <w:sz w:val="20"/>
              </w:rPr>
              <w:t>SM 4500-Cl</w:t>
            </w:r>
            <w:r w:rsidRPr="00FA60D3">
              <w:rPr>
                <w:sz w:val="20"/>
                <w:vertAlign w:val="superscript"/>
              </w:rPr>
              <w:t>-</w:t>
            </w:r>
            <w:r>
              <w:rPr>
                <w:sz w:val="20"/>
              </w:rPr>
              <w:t>;</w:t>
            </w:r>
            <w:r>
              <w:rPr>
                <w:sz w:val="20"/>
              </w:rPr>
              <w:br/>
              <w:t>ČSN ISO 15923-1</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1.130</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extrahovatelných látek gravimetrickou metodou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w:t>
            </w:r>
            <w:r>
              <w:rPr>
                <w:sz w:val="20"/>
              </w:rPr>
              <w:t>3</w:t>
            </w:r>
            <w:r w:rsidRPr="00FA60D3">
              <w:rPr>
                <w:sz w:val="20"/>
              </w:rPr>
              <w:t>_100</w:t>
            </w:r>
          </w:p>
          <w:p w:rsidR="00924DF4" w:rsidRPr="00FA60D3" w:rsidRDefault="00924DF4" w:rsidP="005B3EEB">
            <w:pPr>
              <w:spacing w:before="40" w:after="20"/>
              <w:jc w:val="left"/>
              <w:rPr>
                <w:sz w:val="20"/>
              </w:rPr>
            </w:pPr>
            <w:r w:rsidRPr="00FA60D3">
              <w:rPr>
                <w:sz w:val="20"/>
              </w:rPr>
              <w:t>(ČSN 75 7508</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SM 5520B)</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t>1.131</w:t>
            </w:r>
          </w:p>
        </w:tc>
        <w:tc>
          <w:tcPr>
            <w:tcW w:w="3216" w:type="dxa"/>
            <w:tcBorders>
              <w:top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bCs/>
                <w:sz w:val="20"/>
              </w:rPr>
              <w:t>1.132</w:t>
            </w:r>
            <w:r w:rsidRPr="00FA60D3">
              <w:rPr>
                <w:bCs/>
                <w:sz w:val="20"/>
                <w:vertAlign w:val="superscript"/>
              </w:rPr>
              <w:t>2</w:t>
            </w:r>
          </w:p>
        </w:tc>
        <w:tc>
          <w:tcPr>
            <w:tcW w:w="3216" w:type="dxa"/>
          </w:tcPr>
          <w:p w:rsidR="00924DF4" w:rsidRPr="0025794F" w:rsidRDefault="00924DF4" w:rsidP="005B3EEB">
            <w:pPr>
              <w:spacing w:before="40" w:after="20"/>
              <w:jc w:val="left"/>
              <w:rPr>
                <w:szCs w:val="24"/>
              </w:rPr>
            </w:pPr>
            <w:r w:rsidRPr="00FA60D3">
              <w:rPr>
                <w:sz w:val="20"/>
              </w:rPr>
              <w:t>Stanovení celkového dusíku modifikovanou Kjeldahlovou metodou spektrofotometricky</w:t>
            </w:r>
          </w:p>
        </w:tc>
        <w:tc>
          <w:tcPr>
            <w:tcW w:w="2835" w:type="dxa"/>
          </w:tcPr>
          <w:p w:rsidR="00924DF4" w:rsidRPr="00FA60D3" w:rsidRDefault="00924DF4" w:rsidP="005B3EEB">
            <w:pPr>
              <w:spacing w:before="40" w:after="20"/>
              <w:jc w:val="left"/>
              <w:rPr>
                <w:sz w:val="20"/>
              </w:rPr>
            </w:pPr>
            <w:r w:rsidRPr="00FA60D3">
              <w:rPr>
                <w:sz w:val="20"/>
              </w:rPr>
              <w:t>CZ_SOP_D06_07_102</w:t>
            </w:r>
          </w:p>
          <w:p w:rsidR="00924DF4" w:rsidRPr="0025794F" w:rsidRDefault="00924DF4" w:rsidP="005B3EEB">
            <w:pPr>
              <w:spacing w:before="40" w:after="20"/>
              <w:jc w:val="left"/>
              <w:rPr>
                <w:szCs w:val="24"/>
              </w:rPr>
            </w:pPr>
            <w:r w:rsidRPr="00FA60D3">
              <w:rPr>
                <w:sz w:val="20"/>
              </w:rPr>
              <w:t>(ČSN ISO 11261)</w:t>
            </w:r>
          </w:p>
        </w:tc>
        <w:tc>
          <w:tcPr>
            <w:tcW w:w="2552" w:type="dxa"/>
          </w:tcPr>
          <w:p w:rsidR="00924DF4" w:rsidRPr="002F3436" w:rsidRDefault="00924DF4" w:rsidP="005B3EEB">
            <w:pPr>
              <w:spacing w:before="40" w:after="20"/>
              <w:jc w:val="left"/>
              <w:rPr>
                <w:szCs w:val="24"/>
              </w:rPr>
            </w:pPr>
            <w:r w:rsidRPr="00FA60D3">
              <w:rPr>
                <w:sz w:val="20"/>
              </w:rPr>
              <w:t>Pevné vzorky</w:t>
            </w:r>
          </w:p>
        </w:tc>
        <w:tc>
          <w:tcPr>
            <w:tcW w:w="1136" w:type="dxa"/>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Pr>
          <w:p w:rsidR="00924DF4" w:rsidRPr="00FA60D3" w:rsidRDefault="00924DF4" w:rsidP="005B3EEB">
            <w:pPr>
              <w:spacing w:before="40" w:after="20"/>
              <w:jc w:val="center"/>
              <w:rPr>
                <w:bCs/>
                <w:sz w:val="20"/>
                <w:vertAlign w:val="superscript"/>
              </w:rPr>
            </w:pPr>
            <w:r w:rsidRPr="00FA60D3">
              <w:rPr>
                <w:bCs/>
                <w:sz w:val="20"/>
              </w:rPr>
              <w:t>1.133*</w:t>
            </w:r>
          </w:p>
          <w:p w:rsidR="00924DF4" w:rsidRPr="004F1343" w:rsidRDefault="00924DF4" w:rsidP="005B3EEB">
            <w:pPr>
              <w:spacing w:before="40" w:after="20"/>
              <w:jc w:val="center"/>
              <w:rPr>
                <w:szCs w:val="24"/>
              </w:rPr>
            </w:pPr>
            <w:r w:rsidRPr="00FA60D3">
              <w:rPr>
                <w:bCs/>
                <w:sz w:val="20"/>
                <w:vertAlign w:val="superscript"/>
              </w:rPr>
              <w:t>1,2,3,</w:t>
            </w:r>
            <w:r w:rsidRPr="00FA60D3">
              <w:rPr>
                <w:sz w:val="20"/>
                <w:vertAlign w:val="superscript"/>
              </w:rPr>
              <w:t>4,5,6,7,8,9</w:t>
            </w:r>
          </w:p>
        </w:tc>
        <w:tc>
          <w:tcPr>
            <w:tcW w:w="3216" w:type="dxa"/>
          </w:tcPr>
          <w:p w:rsidR="00924DF4" w:rsidRPr="004F1343" w:rsidRDefault="00924DF4" w:rsidP="005B3EEB">
            <w:pPr>
              <w:spacing w:before="40" w:after="20"/>
              <w:jc w:val="left"/>
              <w:rPr>
                <w:szCs w:val="24"/>
              </w:rPr>
            </w:pPr>
            <w:r w:rsidRPr="00FA60D3">
              <w:rPr>
                <w:sz w:val="20"/>
              </w:rPr>
              <w:t>Terénní měření oxidačně-redukčního potenciálu (ORP) potenciometricky</w:t>
            </w:r>
          </w:p>
        </w:tc>
        <w:tc>
          <w:tcPr>
            <w:tcW w:w="2835" w:type="dxa"/>
          </w:tcPr>
          <w:p w:rsidR="00924DF4" w:rsidRPr="00FA60D3" w:rsidRDefault="00924DF4" w:rsidP="005B3EEB">
            <w:pPr>
              <w:spacing w:before="40" w:after="20"/>
              <w:jc w:val="left"/>
              <w:rPr>
                <w:sz w:val="20"/>
              </w:rPr>
            </w:pPr>
            <w:r w:rsidRPr="00FA60D3">
              <w:rPr>
                <w:sz w:val="20"/>
              </w:rPr>
              <w:t>CZ_SOP_D06_01_103</w:t>
            </w:r>
          </w:p>
          <w:p w:rsidR="00924DF4" w:rsidRPr="004F1343" w:rsidRDefault="00924DF4" w:rsidP="005B3EEB">
            <w:pPr>
              <w:spacing w:before="40" w:after="20"/>
              <w:jc w:val="left"/>
              <w:rPr>
                <w:szCs w:val="24"/>
              </w:rPr>
            </w:pPr>
            <w:r w:rsidRPr="00FA60D3">
              <w:rPr>
                <w:sz w:val="20"/>
              </w:rPr>
              <w:t>(ČSN 75 7367)</w:t>
            </w:r>
          </w:p>
        </w:tc>
        <w:tc>
          <w:tcPr>
            <w:tcW w:w="2552" w:type="dxa"/>
          </w:tcPr>
          <w:p w:rsidR="00924DF4" w:rsidRPr="004F1343" w:rsidRDefault="00924DF4" w:rsidP="005B3EEB">
            <w:pPr>
              <w:spacing w:before="40" w:after="20"/>
              <w:jc w:val="left"/>
              <w:rPr>
                <w:szCs w:val="24"/>
              </w:rPr>
            </w:pPr>
            <w:r w:rsidRPr="00FA60D3">
              <w:rPr>
                <w:sz w:val="20"/>
              </w:rPr>
              <w:t>Vody</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bCs/>
                <w:sz w:val="20"/>
              </w:rPr>
              <w:t>1.134</w:t>
            </w:r>
            <w:r w:rsidRPr="00FA60D3">
              <w:rPr>
                <w:bCs/>
                <w:sz w:val="20"/>
                <w:vertAlign w:val="superscript"/>
              </w:rPr>
              <w:t>1</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tuků a olejů gravimetrickou metodou</w:t>
            </w:r>
            <w:r>
              <w:rPr>
                <w:sz w:val="20"/>
              </w:rPr>
              <w:t xml:space="preserve"> </w:t>
            </w:r>
            <w:r w:rsidRPr="00FA60D3">
              <w:rPr>
                <w:sz w:val="20"/>
              </w:rPr>
              <w:t>(extrakce po odpaření)</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w:t>
            </w:r>
            <w:r>
              <w:rPr>
                <w:sz w:val="20"/>
              </w:rPr>
              <w:t>3</w:t>
            </w:r>
            <w:r w:rsidRPr="00FA60D3">
              <w:rPr>
                <w:sz w:val="20"/>
              </w:rPr>
              <w:t>_104</w:t>
            </w:r>
          </w:p>
          <w:p w:rsidR="00924DF4" w:rsidRPr="0025794F" w:rsidRDefault="00924DF4" w:rsidP="005B3EEB">
            <w:pPr>
              <w:spacing w:before="40" w:after="20"/>
              <w:jc w:val="left"/>
              <w:rPr>
                <w:szCs w:val="24"/>
              </w:rPr>
            </w:pPr>
            <w:r w:rsidRPr="00FA60D3">
              <w:rPr>
                <w:sz w:val="20"/>
              </w:rPr>
              <w:t>(ČSN 75 7509)</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1.135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pH potenciometricky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CZ_SOP_D06_02_105</w:t>
            </w:r>
          </w:p>
          <w:p w:rsidR="00924DF4" w:rsidRPr="00FA60D3" w:rsidRDefault="00924DF4" w:rsidP="005B3EEB">
            <w:pPr>
              <w:spacing w:before="40" w:after="20"/>
              <w:jc w:val="left"/>
              <w:rPr>
                <w:sz w:val="20"/>
              </w:rPr>
            </w:pPr>
            <w:r w:rsidRPr="00FA60D3">
              <w:rPr>
                <w:sz w:val="20"/>
              </w:rPr>
              <w:t>(ČSN ISO 10523</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150.1</w:t>
            </w:r>
            <w:r>
              <w:rPr>
                <w:sz w:val="20"/>
              </w:rPr>
              <w:t>;</w:t>
            </w:r>
          </w:p>
          <w:p w:rsidR="00924DF4" w:rsidRPr="0025794F" w:rsidRDefault="00924DF4" w:rsidP="005B3EEB">
            <w:pPr>
              <w:spacing w:before="40" w:after="20"/>
              <w:jc w:val="left"/>
              <w:rPr>
                <w:szCs w:val="24"/>
              </w:rPr>
            </w:pPr>
            <w:r w:rsidRPr="00FA60D3">
              <w:rPr>
                <w:sz w:val="20"/>
              </w:rPr>
              <w:t>SM 4500-H</w:t>
            </w:r>
            <w:r w:rsidRPr="00FA60D3">
              <w:rPr>
                <w:sz w:val="20"/>
                <w:vertAlign w:val="superscript"/>
              </w:rPr>
              <w:t xml:space="preserve">+ </w:t>
            </w:r>
            <w:r w:rsidRPr="00FA60D3">
              <w:rPr>
                <w:sz w:val="20"/>
              </w:rPr>
              <w:t>B)</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1.136</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1.137</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celkového dusíku modifikovanou Kjeldahlovou metodou spektrofotometricky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lang w:val="sv-SE"/>
              </w:rPr>
            </w:pPr>
            <w:r w:rsidRPr="00FA60D3">
              <w:rPr>
                <w:sz w:val="20"/>
                <w:lang w:val="sv-SE"/>
              </w:rPr>
              <w:t>CZ_SOP_D06_07_107</w:t>
            </w:r>
          </w:p>
          <w:p w:rsidR="00924DF4" w:rsidRPr="00FA60D3" w:rsidRDefault="00924DF4" w:rsidP="005B3EEB">
            <w:pPr>
              <w:spacing w:before="40" w:after="20"/>
              <w:jc w:val="left"/>
              <w:rPr>
                <w:sz w:val="20"/>
                <w:lang w:val="sv-SE"/>
              </w:rPr>
            </w:pPr>
            <w:r w:rsidRPr="00FA60D3">
              <w:rPr>
                <w:sz w:val="20"/>
                <w:lang w:val="sv-SE"/>
              </w:rPr>
              <w:t>(ČSN EN 25663</w:t>
            </w:r>
            <w:r>
              <w:rPr>
                <w:sz w:val="20"/>
                <w:lang w:val="sv-SE"/>
              </w:rPr>
              <w:t>;</w:t>
            </w:r>
          </w:p>
          <w:p w:rsidR="00924DF4" w:rsidRPr="00FA60D3" w:rsidRDefault="00924DF4" w:rsidP="005B3EEB">
            <w:pPr>
              <w:spacing w:before="40" w:after="20"/>
              <w:jc w:val="left"/>
              <w:rPr>
                <w:sz w:val="20"/>
                <w:lang w:val="es-ES"/>
              </w:rPr>
            </w:pPr>
            <w:r w:rsidRPr="00FA60D3">
              <w:rPr>
                <w:sz w:val="20"/>
                <w:lang w:val="es-ES"/>
              </w:rPr>
              <w:t>ČSN ISO 7150-1</w:t>
            </w:r>
            <w:r>
              <w:rPr>
                <w:sz w:val="20"/>
                <w:lang w:val="es-ES"/>
              </w:rPr>
              <w:t>;</w:t>
            </w:r>
          </w:p>
          <w:p w:rsidR="00924DF4" w:rsidRPr="0025794F" w:rsidRDefault="00924DF4" w:rsidP="005B3EEB">
            <w:pPr>
              <w:spacing w:before="40" w:after="20"/>
              <w:jc w:val="left"/>
              <w:rPr>
                <w:szCs w:val="24"/>
              </w:rPr>
            </w:pPr>
            <w:r w:rsidRPr="00FA60D3">
              <w:rPr>
                <w:sz w:val="20"/>
                <w:lang w:val="es-ES"/>
              </w:rPr>
              <w:t>SFS 5505)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1.138</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usaditelných látek volumetricky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CZ_SOP_D06_02_108</w:t>
            </w:r>
          </w:p>
          <w:p w:rsidR="00924DF4" w:rsidRPr="004F1343" w:rsidRDefault="00924DF4" w:rsidP="005B3EEB">
            <w:pPr>
              <w:spacing w:before="40" w:after="20"/>
              <w:jc w:val="left"/>
              <w:rPr>
                <w:szCs w:val="24"/>
              </w:rPr>
            </w:pPr>
            <w:r w:rsidRPr="00FA60D3">
              <w:rPr>
                <w:sz w:val="20"/>
              </w:rPr>
              <w:t>(SM 2540 F)</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1.139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rozpustných křemičitanů pomocí diskrétní spektrofotometrie a</w:t>
            </w:r>
            <w:r>
              <w:rPr>
                <w:sz w:val="20"/>
              </w:rPr>
              <w:t> </w:t>
            </w:r>
            <w:r w:rsidRPr="00FA60D3">
              <w:rPr>
                <w:sz w:val="20"/>
              </w:rPr>
              <w:t>výpočet H</w:t>
            </w:r>
            <w:r w:rsidRPr="00FA60D3">
              <w:rPr>
                <w:sz w:val="20"/>
                <w:vertAlign w:val="subscript"/>
              </w:rPr>
              <w:t>2</w:t>
            </w:r>
            <w:r w:rsidRPr="00FA60D3">
              <w:rPr>
                <w:sz w:val="20"/>
              </w:rPr>
              <w:t>SiO</w:t>
            </w:r>
            <w:r w:rsidRPr="00FA60D3">
              <w:rPr>
                <w:sz w:val="20"/>
                <w:vertAlign w:val="subscript"/>
              </w:rPr>
              <w:t>3</w:t>
            </w:r>
            <w:r w:rsidRPr="00FA60D3">
              <w:rPr>
                <w:sz w:val="20"/>
              </w:rPr>
              <w:t xml:space="preserve"> a celkové mineralizace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CZ_SOP_D06_02_109</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370.1</w:t>
            </w:r>
            <w:r>
              <w:rPr>
                <w:sz w:val="20"/>
              </w:rPr>
              <w:t>;</w:t>
            </w:r>
            <w:r>
              <w:rPr>
                <w:sz w:val="20"/>
              </w:rPr>
              <w:br/>
              <w:t>ČSN ISO 15923-1</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bCs/>
                <w:sz w:val="20"/>
              </w:rPr>
              <w:lastRenderedPageBreak/>
              <w:t>1.140</w:t>
            </w:r>
            <w:r w:rsidRPr="00FA60D3">
              <w:rPr>
                <w:bCs/>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chlorofylu spektrofotometricky</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CZ_SOP_D06_02_110</w:t>
            </w:r>
          </w:p>
          <w:p w:rsidR="00924DF4" w:rsidRPr="0025794F" w:rsidRDefault="00924DF4" w:rsidP="005B3EEB">
            <w:pPr>
              <w:spacing w:before="40" w:after="20"/>
              <w:jc w:val="left"/>
              <w:rPr>
                <w:szCs w:val="24"/>
              </w:rPr>
            </w:pPr>
            <w:r w:rsidRPr="00FA60D3">
              <w:rPr>
                <w:sz w:val="20"/>
              </w:rPr>
              <w:t>(SM 10200 H)</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Povrchové vody</w:t>
            </w:r>
          </w:p>
        </w:tc>
        <w:tc>
          <w:tcPr>
            <w:tcW w:w="1136" w:type="dxa"/>
            <w:tcBorders>
              <w:top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1.141</w:t>
            </w:r>
          </w:p>
        </w:tc>
        <w:tc>
          <w:tcPr>
            <w:tcW w:w="3216" w:type="dxa"/>
          </w:tcPr>
          <w:p w:rsidR="00924DF4" w:rsidRPr="0025794F" w:rsidRDefault="00924DF4" w:rsidP="005B3EEB">
            <w:pPr>
              <w:spacing w:before="40" w:after="20"/>
              <w:jc w:val="left"/>
              <w:rPr>
                <w:szCs w:val="24"/>
              </w:rPr>
            </w:pPr>
            <w:r w:rsidRPr="00FA60D3">
              <w:rPr>
                <w:sz w:val="20"/>
              </w:rPr>
              <w:t>Neobsazeno</w:t>
            </w:r>
          </w:p>
        </w:tc>
        <w:tc>
          <w:tcPr>
            <w:tcW w:w="2835" w:type="dxa"/>
          </w:tcPr>
          <w:p w:rsidR="00924DF4" w:rsidRPr="0025794F" w:rsidRDefault="00924DF4" w:rsidP="005B3EEB">
            <w:pPr>
              <w:spacing w:before="40" w:after="20"/>
              <w:jc w:val="left"/>
              <w:rPr>
                <w:szCs w:val="24"/>
              </w:rPr>
            </w:pPr>
          </w:p>
        </w:tc>
        <w:tc>
          <w:tcPr>
            <w:tcW w:w="2552" w:type="dxa"/>
          </w:tcPr>
          <w:p w:rsidR="00924DF4" w:rsidRPr="002F3436" w:rsidRDefault="00924DF4" w:rsidP="005B3EEB">
            <w:pPr>
              <w:spacing w:before="40" w:after="20"/>
              <w:jc w:val="left"/>
              <w:rPr>
                <w:szCs w:val="24"/>
              </w:rPr>
            </w:pPr>
          </w:p>
        </w:tc>
        <w:tc>
          <w:tcPr>
            <w:tcW w:w="1136" w:type="dxa"/>
          </w:tcPr>
          <w:p w:rsidR="00924DF4" w:rsidRPr="006C1239" w:rsidRDefault="00924DF4" w:rsidP="005B3EEB">
            <w:pPr>
              <w:spacing w:before="40" w:after="20"/>
              <w:jc w:val="center"/>
              <w:rPr>
                <w:sz w:val="20"/>
              </w:rPr>
            </w:pPr>
          </w:p>
        </w:tc>
      </w:tr>
      <w:tr w:rsidR="00924DF4" w:rsidTr="005B3EEB">
        <w:trPr>
          <w:cantSplit/>
          <w:jc w:val="center"/>
        </w:trPr>
        <w:tc>
          <w:tcPr>
            <w:tcW w:w="880" w:type="dxa"/>
            <w:tcBorders>
              <w:bottom w:val="single" w:sz="4" w:space="0" w:color="auto"/>
            </w:tcBorders>
          </w:tcPr>
          <w:p w:rsidR="00924DF4" w:rsidRPr="0025794F" w:rsidRDefault="00924DF4" w:rsidP="005B3EEB">
            <w:pPr>
              <w:spacing w:before="40" w:after="20"/>
              <w:jc w:val="center"/>
              <w:rPr>
                <w:szCs w:val="24"/>
              </w:rPr>
            </w:pPr>
            <w:r w:rsidRPr="00FA60D3">
              <w:rPr>
                <w:sz w:val="20"/>
              </w:rPr>
              <w:t>1.142</w:t>
            </w:r>
            <w:r w:rsidRPr="00FA60D3">
              <w:rPr>
                <w:sz w:val="20"/>
                <w:vertAlign w:val="superscript"/>
              </w:rPr>
              <w:t>2</w:t>
            </w:r>
          </w:p>
        </w:tc>
        <w:tc>
          <w:tcPr>
            <w:tcW w:w="3216" w:type="dxa"/>
            <w:tcBorders>
              <w:bottom w:val="single" w:sz="4" w:space="0" w:color="auto"/>
            </w:tcBorders>
          </w:tcPr>
          <w:p w:rsidR="00924DF4" w:rsidRPr="0025794F" w:rsidRDefault="00924DF4" w:rsidP="005B3EEB">
            <w:pPr>
              <w:spacing w:before="40" w:after="20"/>
              <w:jc w:val="left"/>
              <w:rPr>
                <w:szCs w:val="24"/>
              </w:rPr>
            </w:pPr>
            <w:r w:rsidRPr="00FA60D3">
              <w:rPr>
                <w:sz w:val="20"/>
              </w:rPr>
              <w:t>Stanovení fosforu rozpustného v roztoku hydrogenuhličitanu sodného spektrofotometricky</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CZ_SOP_D06_07_112</w:t>
            </w:r>
          </w:p>
          <w:p w:rsidR="00924DF4" w:rsidRPr="0025794F" w:rsidRDefault="00924DF4" w:rsidP="005B3EEB">
            <w:pPr>
              <w:spacing w:before="40" w:after="20"/>
              <w:jc w:val="left"/>
              <w:rPr>
                <w:szCs w:val="24"/>
              </w:rPr>
            </w:pPr>
            <w:r w:rsidRPr="00FA60D3">
              <w:rPr>
                <w:sz w:val="20"/>
              </w:rPr>
              <w:t>(ČSN ISO 11263)</w:t>
            </w:r>
          </w:p>
        </w:tc>
        <w:tc>
          <w:tcPr>
            <w:tcW w:w="2552" w:type="dxa"/>
            <w:tcBorders>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bottom w:val="single" w:sz="4" w:space="0" w:color="auto"/>
            </w:tcBorders>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1.143</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pH elektrochemicky v suspenzích s vodou, KCl, CaCl</w:t>
            </w:r>
            <w:r w:rsidRPr="00FA60D3">
              <w:rPr>
                <w:sz w:val="20"/>
                <w:vertAlign w:val="subscript"/>
              </w:rPr>
              <w:t>2</w:t>
            </w:r>
            <w:r w:rsidRPr="00FA60D3">
              <w:rPr>
                <w:sz w:val="20"/>
              </w:rPr>
              <w:t>, BaCl</w:t>
            </w:r>
            <w:r w:rsidRPr="00FA60D3">
              <w:rPr>
                <w:sz w:val="20"/>
                <w:vertAlign w:val="subscript"/>
              </w:rPr>
              <w:t>2</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CZ_SOP_D06_07_113</w:t>
            </w:r>
          </w:p>
          <w:p w:rsidR="00924DF4" w:rsidRPr="00FA60D3" w:rsidRDefault="00924DF4" w:rsidP="005B3EEB">
            <w:pPr>
              <w:spacing w:before="40" w:after="20"/>
              <w:jc w:val="left"/>
              <w:rPr>
                <w:sz w:val="20"/>
              </w:rPr>
            </w:pPr>
            <w:r w:rsidRPr="00FA60D3">
              <w:rPr>
                <w:sz w:val="20"/>
              </w:rPr>
              <w:t xml:space="preserve">(ČSN </w:t>
            </w:r>
            <w:r>
              <w:rPr>
                <w:sz w:val="20"/>
              </w:rPr>
              <w:t xml:space="preserve">EN </w:t>
            </w:r>
            <w:r w:rsidRPr="00FA60D3">
              <w:rPr>
                <w:sz w:val="20"/>
              </w:rPr>
              <w:t>ISO 10390</w:t>
            </w:r>
            <w:r>
              <w:rPr>
                <w:sz w:val="20"/>
              </w:rPr>
              <w:t>;</w:t>
            </w:r>
          </w:p>
          <w:p w:rsidR="00924DF4" w:rsidRPr="00FA60D3" w:rsidRDefault="00924DF4" w:rsidP="005B3EEB">
            <w:pPr>
              <w:spacing w:before="40" w:after="20"/>
              <w:jc w:val="left"/>
              <w:rPr>
                <w:sz w:val="20"/>
              </w:rPr>
            </w:pPr>
            <w:r w:rsidRPr="00FA60D3">
              <w:rPr>
                <w:sz w:val="20"/>
              </w:rPr>
              <w:t>ČSN EN 12176:1999</w:t>
            </w:r>
            <w:r>
              <w:rPr>
                <w:sz w:val="20"/>
              </w:rPr>
              <w:t>;</w:t>
            </w:r>
          </w:p>
          <w:p w:rsidR="00924DF4" w:rsidRPr="00FA60D3" w:rsidRDefault="00924DF4" w:rsidP="005B3EEB">
            <w:pPr>
              <w:spacing w:before="40" w:after="20"/>
              <w:jc w:val="left"/>
              <w:rPr>
                <w:sz w:val="20"/>
              </w:rPr>
            </w:pPr>
            <w:r w:rsidRPr="00FA60D3">
              <w:rPr>
                <w:sz w:val="20"/>
              </w:rPr>
              <w:t>ČSN EN 13037</w:t>
            </w:r>
            <w:r>
              <w:rPr>
                <w:sz w:val="20"/>
              </w:rPr>
              <w:t>;</w:t>
            </w:r>
          </w:p>
          <w:p w:rsidR="00924DF4" w:rsidRPr="00FA60D3" w:rsidRDefault="00924DF4" w:rsidP="005B3EEB">
            <w:pPr>
              <w:spacing w:before="40" w:after="20"/>
              <w:jc w:val="left"/>
              <w:rPr>
                <w:sz w:val="20"/>
              </w:rPr>
            </w:pPr>
            <w:r w:rsidRPr="00FA60D3">
              <w:rPr>
                <w:sz w:val="20"/>
              </w:rPr>
              <w:t>ČSN 46 5735</w:t>
            </w:r>
            <w:r>
              <w:rPr>
                <w:sz w:val="20"/>
              </w:rPr>
              <w:t>;</w:t>
            </w:r>
          </w:p>
          <w:p w:rsidR="00924DF4" w:rsidRPr="00FA60D3" w:rsidRDefault="00924DF4" w:rsidP="005B3EEB">
            <w:pPr>
              <w:spacing w:before="40" w:after="20"/>
              <w:jc w:val="left"/>
              <w:rPr>
                <w:sz w:val="20"/>
              </w:rPr>
            </w:pPr>
            <w:r w:rsidRPr="00FA60D3">
              <w:rPr>
                <w:sz w:val="20"/>
              </w:rPr>
              <w:t>ÖNORM L 1086-1</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9045D</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9040C)</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sz w:val="20"/>
              </w:rPr>
              <w:t>1.144</w:t>
            </w:r>
            <w:r w:rsidRPr="00FA60D3">
              <w:rPr>
                <w:sz w:val="20"/>
                <w:vertAlign w:val="superscript"/>
              </w:rPr>
              <w:t>2</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formaldehydu spektrofotometricky</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CZ_SOP_D06_07_114</w:t>
            </w:r>
          </w:p>
          <w:p w:rsidR="00924DF4" w:rsidRPr="0025794F" w:rsidRDefault="00924DF4" w:rsidP="005B3EEB">
            <w:pPr>
              <w:spacing w:before="40" w:after="20"/>
              <w:jc w:val="left"/>
              <w:rPr>
                <w:szCs w:val="24"/>
              </w:rPr>
            </w:pPr>
            <w:r w:rsidRPr="00FA60D3">
              <w:rPr>
                <w:sz w:val="20"/>
              </w:rPr>
              <w:t>(Chemické a fyzikální metody analýzy vod, SNTL</w:t>
            </w:r>
            <w:r>
              <w:rPr>
                <w:sz w:val="20"/>
              </w:rPr>
              <w:t>,</w:t>
            </w:r>
            <w:r w:rsidRPr="00FA60D3">
              <w:rPr>
                <w:sz w:val="20"/>
              </w:rPr>
              <w:t xml:space="preserve"> Praha 1989)</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tcBorders>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1.145</w:t>
            </w:r>
            <w:r>
              <w:rPr>
                <w:sz w:val="20"/>
                <w:vertAlign w:val="superscript"/>
              </w:rPr>
              <w:t>2</w:t>
            </w:r>
          </w:p>
        </w:tc>
        <w:tc>
          <w:tcPr>
            <w:tcW w:w="3216" w:type="dxa"/>
          </w:tcPr>
          <w:p w:rsidR="00924DF4" w:rsidRPr="0025794F" w:rsidRDefault="00924DF4" w:rsidP="005B3EEB">
            <w:pPr>
              <w:spacing w:before="40" w:after="20"/>
              <w:jc w:val="left"/>
              <w:rPr>
                <w:szCs w:val="24"/>
              </w:rPr>
            </w:pPr>
            <w:r w:rsidRPr="007623A7">
              <w:rPr>
                <w:sz w:val="20"/>
              </w:rPr>
              <w:t>Stanovení nerozložitelných příměsí</w:t>
            </w:r>
            <w:r>
              <w:rPr>
                <w:sz w:val="20"/>
              </w:rPr>
              <w:t>, nežádoucích příměsí a nečistot gravimetricky</w:t>
            </w:r>
          </w:p>
        </w:tc>
        <w:tc>
          <w:tcPr>
            <w:tcW w:w="2835" w:type="dxa"/>
          </w:tcPr>
          <w:p w:rsidR="00924DF4" w:rsidRDefault="00924DF4" w:rsidP="005B3EEB">
            <w:pPr>
              <w:spacing w:before="40" w:after="20"/>
              <w:jc w:val="left"/>
              <w:rPr>
                <w:sz w:val="20"/>
              </w:rPr>
            </w:pPr>
            <w:r>
              <w:rPr>
                <w:sz w:val="20"/>
              </w:rPr>
              <w:t xml:space="preserve">CZ_SOP_D06_07_115 </w:t>
            </w:r>
          </w:p>
          <w:p w:rsidR="00924DF4" w:rsidRDefault="00924DF4" w:rsidP="005B3EEB">
            <w:pPr>
              <w:spacing w:before="40" w:after="20"/>
              <w:jc w:val="left"/>
              <w:rPr>
                <w:sz w:val="20"/>
              </w:rPr>
            </w:pPr>
            <w:r>
              <w:rPr>
                <w:sz w:val="20"/>
              </w:rPr>
              <w:t>(</w:t>
            </w:r>
            <w:r w:rsidRPr="007623A7">
              <w:rPr>
                <w:sz w:val="20"/>
              </w:rPr>
              <w:t>ČSN 46 5735</w:t>
            </w:r>
            <w:r>
              <w:rPr>
                <w:sz w:val="20"/>
              </w:rPr>
              <w:t>;</w:t>
            </w:r>
            <w:r w:rsidRPr="007623A7">
              <w:rPr>
                <w:sz w:val="20"/>
              </w:rPr>
              <w:t xml:space="preserve"> </w:t>
            </w:r>
          </w:p>
          <w:p w:rsidR="00924DF4" w:rsidRDefault="00924DF4" w:rsidP="005B3EEB">
            <w:pPr>
              <w:spacing w:before="40" w:after="20"/>
              <w:jc w:val="left"/>
              <w:rPr>
                <w:sz w:val="20"/>
              </w:rPr>
            </w:pPr>
            <w:r>
              <w:rPr>
                <w:sz w:val="20"/>
              </w:rPr>
              <w:t>V</w:t>
            </w:r>
            <w:r w:rsidRPr="007623A7">
              <w:rPr>
                <w:sz w:val="20"/>
              </w:rPr>
              <w:t>yhláška č. 273/2021 Sb.</w:t>
            </w:r>
            <w:r>
              <w:rPr>
                <w:sz w:val="20"/>
              </w:rPr>
              <w:t>;</w:t>
            </w:r>
          </w:p>
          <w:p w:rsidR="00924DF4" w:rsidRPr="0025794F" w:rsidRDefault="00924DF4" w:rsidP="005B3EEB">
            <w:pPr>
              <w:spacing w:before="40" w:after="20"/>
              <w:jc w:val="left"/>
              <w:rPr>
                <w:szCs w:val="24"/>
              </w:rPr>
            </w:pPr>
            <w:r>
              <w:rPr>
                <w:sz w:val="20"/>
              </w:rPr>
              <w:t>Jednotné pracovní postupy UKZÚZ – Zkoušení hnojiv – 20231.1)</w:t>
            </w:r>
          </w:p>
        </w:tc>
        <w:tc>
          <w:tcPr>
            <w:tcW w:w="2552" w:type="dxa"/>
          </w:tcPr>
          <w:p w:rsidR="00924DF4" w:rsidRPr="002F3436" w:rsidRDefault="00924DF4" w:rsidP="005B3EEB">
            <w:pPr>
              <w:spacing w:before="40" w:after="20"/>
              <w:jc w:val="left"/>
              <w:rPr>
                <w:szCs w:val="24"/>
              </w:rPr>
            </w:pPr>
            <w:r>
              <w:rPr>
                <w:sz w:val="20"/>
              </w:rPr>
              <w:t>Odpady, komposty</w:t>
            </w:r>
          </w:p>
        </w:tc>
        <w:tc>
          <w:tcPr>
            <w:tcW w:w="1136" w:type="dxa"/>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4F1343" w:rsidRDefault="00924DF4" w:rsidP="005B3EEB">
            <w:pPr>
              <w:spacing w:before="40" w:after="20"/>
              <w:jc w:val="center"/>
              <w:rPr>
                <w:szCs w:val="24"/>
              </w:rPr>
            </w:pPr>
            <w:r w:rsidRPr="00FA60D3">
              <w:rPr>
                <w:sz w:val="20"/>
              </w:rPr>
              <w:t>1.146</w:t>
            </w:r>
            <w:r w:rsidRPr="00FA60D3">
              <w:rPr>
                <w:sz w:val="20"/>
                <w:vertAlign w:val="superscript"/>
              </w:rPr>
              <w:t>2</w:t>
            </w:r>
          </w:p>
        </w:tc>
        <w:tc>
          <w:tcPr>
            <w:tcW w:w="3216" w:type="dxa"/>
            <w:tcBorders>
              <w:bottom w:val="single" w:sz="4" w:space="0" w:color="auto"/>
            </w:tcBorders>
          </w:tcPr>
          <w:p w:rsidR="00924DF4" w:rsidRPr="004F1343" w:rsidRDefault="00924DF4" w:rsidP="005B3EEB">
            <w:pPr>
              <w:spacing w:before="40" w:after="20"/>
              <w:jc w:val="left"/>
              <w:rPr>
                <w:szCs w:val="24"/>
              </w:rPr>
            </w:pPr>
            <w:r w:rsidRPr="00FA60D3">
              <w:rPr>
                <w:sz w:val="20"/>
              </w:rPr>
              <w:t>Stanovení dvojmocného železa spektrofotometricky</w:t>
            </w:r>
          </w:p>
        </w:tc>
        <w:tc>
          <w:tcPr>
            <w:tcW w:w="2835" w:type="dxa"/>
            <w:tcBorders>
              <w:bottom w:val="single" w:sz="4" w:space="0" w:color="auto"/>
            </w:tcBorders>
          </w:tcPr>
          <w:p w:rsidR="00924DF4" w:rsidRPr="00FA60D3" w:rsidRDefault="00924DF4" w:rsidP="005B3EEB">
            <w:pPr>
              <w:spacing w:before="40" w:after="20"/>
              <w:jc w:val="left"/>
              <w:rPr>
                <w:sz w:val="20"/>
              </w:rPr>
            </w:pPr>
            <w:r w:rsidRPr="00FA60D3">
              <w:rPr>
                <w:sz w:val="20"/>
              </w:rPr>
              <w:t>CZ_SOP_D06_07_116</w:t>
            </w:r>
          </w:p>
          <w:p w:rsidR="00924DF4" w:rsidRPr="004F1343" w:rsidRDefault="00924DF4" w:rsidP="005B3EEB">
            <w:pPr>
              <w:spacing w:before="40" w:after="20"/>
              <w:jc w:val="left"/>
              <w:rPr>
                <w:szCs w:val="24"/>
              </w:rPr>
            </w:pPr>
            <w:r w:rsidRPr="00FA60D3">
              <w:rPr>
                <w:sz w:val="20"/>
              </w:rPr>
              <w:t>(ČSN ISO 6332)</w:t>
            </w:r>
          </w:p>
        </w:tc>
        <w:tc>
          <w:tcPr>
            <w:tcW w:w="2552" w:type="dxa"/>
            <w:tcBorders>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1.147</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celkového uhlíku (TC), celkového organického uhlíku (TOC) spalovací metodou s IR detekcí a výpočet celkového anorganického uhlíku (TIC), uhličitanů a organické hmoty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rPr>
                <w:bCs/>
                <w:sz w:val="20"/>
              </w:rPr>
            </w:pPr>
            <w:r w:rsidRPr="00FA60D3">
              <w:rPr>
                <w:bCs/>
                <w:sz w:val="20"/>
              </w:rPr>
              <w:t>CZ_SOP_D06_07_117</w:t>
            </w:r>
          </w:p>
          <w:p w:rsidR="00924DF4" w:rsidRPr="00FA60D3" w:rsidRDefault="00924DF4" w:rsidP="005B3EEB">
            <w:pPr>
              <w:spacing w:before="40" w:after="20"/>
              <w:jc w:val="left"/>
              <w:rPr>
                <w:sz w:val="20"/>
              </w:rPr>
            </w:pPr>
            <w:r w:rsidRPr="00FA60D3">
              <w:rPr>
                <w:bCs/>
                <w:sz w:val="20"/>
              </w:rPr>
              <w:t>(</w:t>
            </w:r>
            <w:r w:rsidRPr="00FA60D3">
              <w:rPr>
                <w:sz w:val="20"/>
              </w:rPr>
              <w:t>metodika firmy Elementar</w:t>
            </w:r>
            <w:r>
              <w:rPr>
                <w:sz w:val="20"/>
              </w:rPr>
              <w:t>;</w:t>
            </w:r>
          </w:p>
          <w:p w:rsidR="00924DF4" w:rsidRPr="00FA60D3" w:rsidRDefault="00924DF4" w:rsidP="005B3EEB">
            <w:pPr>
              <w:spacing w:before="40" w:after="20"/>
              <w:jc w:val="left"/>
              <w:rPr>
                <w:sz w:val="20"/>
              </w:rPr>
            </w:pPr>
            <w:r w:rsidRPr="00FA60D3">
              <w:rPr>
                <w:sz w:val="20"/>
              </w:rPr>
              <w:t>ČSN ISO 10694</w:t>
            </w:r>
            <w:r>
              <w:rPr>
                <w:sz w:val="20"/>
              </w:rPr>
              <w:t>;</w:t>
            </w:r>
          </w:p>
          <w:p w:rsidR="00924DF4" w:rsidRPr="00FA60D3" w:rsidRDefault="00924DF4" w:rsidP="005B3EEB">
            <w:pPr>
              <w:spacing w:before="40" w:after="20"/>
              <w:jc w:val="left"/>
              <w:rPr>
                <w:sz w:val="20"/>
              </w:rPr>
            </w:pPr>
            <w:r w:rsidRPr="00FA60D3">
              <w:rPr>
                <w:sz w:val="20"/>
              </w:rPr>
              <w:t>ČSN EN 13137:2002</w:t>
            </w:r>
            <w:r>
              <w:rPr>
                <w:sz w:val="20"/>
              </w:rPr>
              <w:t>;</w:t>
            </w:r>
          </w:p>
          <w:p w:rsidR="00924DF4" w:rsidRPr="0025794F" w:rsidRDefault="00924DF4" w:rsidP="005B3EEB">
            <w:pPr>
              <w:spacing w:before="40" w:after="20"/>
              <w:jc w:val="left"/>
              <w:rPr>
                <w:szCs w:val="24"/>
              </w:rPr>
            </w:pPr>
            <w:r w:rsidRPr="00FA60D3">
              <w:rPr>
                <w:sz w:val="20"/>
              </w:rPr>
              <w:t>ČSN EN 15936</w:t>
            </w:r>
            <w:r w:rsidRPr="00FA60D3">
              <w:rPr>
                <w:bCs/>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 materiály staveb, stavební materiál</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1.148</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propustnosti při proměnném spádu</w:t>
            </w:r>
          </w:p>
        </w:tc>
        <w:tc>
          <w:tcPr>
            <w:tcW w:w="2835" w:type="dxa"/>
            <w:tcBorders>
              <w:top w:val="single" w:sz="4" w:space="0" w:color="auto"/>
              <w:bottom w:val="single" w:sz="4" w:space="0" w:color="auto"/>
            </w:tcBorders>
          </w:tcPr>
          <w:p w:rsidR="00924DF4" w:rsidRPr="00F354C1" w:rsidRDefault="00924DF4" w:rsidP="005B3EEB">
            <w:pPr>
              <w:spacing w:before="40" w:after="20"/>
              <w:rPr>
                <w:sz w:val="20"/>
                <w:lang w:val="en-US"/>
              </w:rPr>
            </w:pPr>
            <w:r w:rsidRPr="00F354C1">
              <w:rPr>
                <w:sz w:val="20"/>
                <w:lang w:val="en-US"/>
              </w:rPr>
              <w:t>CZ_SOP_D06_07_118</w:t>
            </w:r>
          </w:p>
          <w:p w:rsidR="00924DF4" w:rsidRPr="0025794F" w:rsidRDefault="00924DF4" w:rsidP="005B3EEB">
            <w:pPr>
              <w:spacing w:before="40" w:after="20"/>
              <w:jc w:val="left"/>
              <w:rPr>
                <w:szCs w:val="24"/>
              </w:rPr>
            </w:pPr>
            <w:r w:rsidRPr="00FA60D3">
              <w:rPr>
                <w:sz w:val="20"/>
              </w:rPr>
              <w:t xml:space="preserve">(ČSN EN ISO 17892-11, </w:t>
            </w:r>
            <w:r>
              <w:rPr>
                <w:sz w:val="20"/>
              </w:rPr>
              <w:t xml:space="preserve">      </w:t>
            </w:r>
            <w:r w:rsidRPr="00FA60D3">
              <w:rPr>
                <w:sz w:val="20"/>
              </w:rPr>
              <w:t>kap. 5.2.2.3)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Zeminy, půdy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1.149</w:t>
            </w:r>
            <w:r w:rsidRPr="00FA60D3">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agresivního oxidu uhličitého podle Heyera výpočtem </w:t>
            </w:r>
            <w:r>
              <w:rPr>
                <w:sz w:val="20"/>
              </w:rPr>
              <w:t>z </w:t>
            </w:r>
            <w:r w:rsidRPr="00FA60D3">
              <w:rPr>
                <w:sz w:val="20"/>
              </w:rPr>
              <w:t>alkality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CZ_SOP_D06_02_119</w:t>
            </w:r>
          </w:p>
          <w:p w:rsidR="00924DF4" w:rsidRPr="0025794F" w:rsidRDefault="00924DF4" w:rsidP="005B3EEB">
            <w:pPr>
              <w:spacing w:before="40" w:after="20"/>
              <w:jc w:val="left"/>
              <w:rPr>
                <w:szCs w:val="24"/>
              </w:rPr>
            </w:pPr>
            <w:r w:rsidRPr="00FA60D3">
              <w:rPr>
                <w:sz w:val="20"/>
              </w:rPr>
              <w:t>(ČSN 83 0530-14:2000)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w:t>
            </w:r>
            <w:r w:rsidRPr="004767ED">
              <w:rPr>
                <w:sz w:val="20"/>
              </w:rPr>
              <w:t>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bookmarkStart w:id="4" w:name="_Hlk126934075"/>
            <w:r w:rsidRPr="00FA60D3">
              <w:rPr>
                <w:sz w:val="20"/>
              </w:rPr>
              <w:t>1.150</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zrnitosti pomocí kombinované metody měrné hmotnosti suspenze</w:t>
            </w:r>
            <w:r>
              <w:rPr>
                <w:sz w:val="20"/>
              </w:rPr>
              <w:t xml:space="preserve"> a</w:t>
            </w:r>
            <w:r w:rsidRPr="00FA60D3">
              <w:rPr>
                <w:sz w:val="20"/>
              </w:rPr>
              <w:t xml:space="preserve"> sítové analýzy </w:t>
            </w:r>
            <w:r>
              <w:rPr>
                <w:sz w:val="20"/>
              </w:rPr>
              <w:t> </w:t>
            </w:r>
            <w:r w:rsidRPr="00FA60D3">
              <w:rPr>
                <w:sz w:val="20"/>
              </w:rPr>
              <w:t>a výpočet propustnosti z naměřených hodnot dle USBSC</w:t>
            </w:r>
          </w:p>
        </w:tc>
        <w:tc>
          <w:tcPr>
            <w:tcW w:w="2835" w:type="dxa"/>
            <w:tcBorders>
              <w:top w:val="single" w:sz="4" w:space="0" w:color="auto"/>
              <w:bottom w:val="single" w:sz="4" w:space="0" w:color="auto"/>
            </w:tcBorders>
          </w:tcPr>
          <w:p w:rsidR="00924DF4" w:rsidRPr="00FA60D3" w:rsidRDefault="00924DF4" w:rsidP="005B3EEB">
            <w:pPr>
              <w:spacing w:before="40" w:after="20"/>
              <w:jc w:val="left"/>
              <w:rPr>
                <w:rFonts w:eastAsia="Calibri"/>
                <w:sz w:val="20"/>
                <w:lang w:eastAsia="en-US"/>
              </w:rPr>
            </w:pPr>
            <w:r w:rsidRPr="00FA60D3">
              <w:rPr>
                <w:sz w:val="20"/>
              </w:rPr>
              <w:t>CZ_SOP_D06_07_120</w:t>
            </w:r>
          </w:p>
          <w:p w:rsidR="00924DF4" w:rsidRPr="00FA60D3" w:rsidRDefault="00924DF4" w:rsidP="005B3EEB">
            <w:pPr>
              <w:spacing w:before="40" w:after="20"/>
              <w:jc w:val="left"/>
              <w:rPr>
                <w:sz w:val="20"/>
              </w:rPr>
            </w:pPr>
            <w:r w:rsidRPr="00FA60D3">
              <w:rPr>
                <w:sz w:val="20"/>
              </w:rPr>
              <w:t>(ČSN EN ISO 17892-4</w:t>
            </w:r>
            <w:r>
              <w:rPr>
                <w:sz w:val="20"/>
              </w:rPr>
              <w:t>;</w:t>
            </w:r>
          </w:p>
          <w:p w:rsidR="00924DF4" w:rsidRPr="00FA60D3" w:rsidRDefault="00924DF4" w:rsidP="005B3EEB">
            <w:pPr>
              <w:spacing w:before="40" w:after="20"/>
              <w:jc w:val="left"/>
              <w:rPr>
                <w:sz w:val="20"/>
              </w:rPr>
            </w:pPr>
            <w:r w:rsidRPr="00FA60D3">
              <w:rPr>
                <w:sz w:val="20"/>
              </w:rPr>
              <w:t>ČSN EN 933-1</w:t>
            </w:r>
            <w:r>
              <w:rPr>
                <w:sz w:val="20"/>
              </w:rPr>
              <w:t>;</w:t>
            </w:r>
          </w:p>
          <w:p w:rsidR="00924DF4" w:rsidRPr="00FA60D3" w:rsidRDefault="00924DF4" w:rsidP="005B3EEB">
            <w:pPr>
              <w:spacing w:before="40" w:after="20"/>
              <w:jc w:val="left"/>
              <w:rPr>
                <w:sz w:val="20"/>
              </w:rPr>
            </w:pPr>
            <w:r w:rsidRPr="00FA60D3">
              <w:rPr>
                <w:sz w:val="20"/>
              </w:rPr>
              <w:t>ČSN EN 933-2</w:t>
            </w:r>
            <w:r>
              <w:rPr>
                <w:sz w:val="20"/>
              </w:rPr>
              <w:t>;</w:t>
            </w:r>
          </w:p>
          <w:p w:rsidR="00924DF4" w:rsidRPr="00FA60D3" w:rsidRDefault="00924DF4" w:rsidP="005B3EEB">
            <w:pPr>
              <w:spacing w:before="40" w:after="20"/>
              <w:jc w:val="left"/>
              <w:rPr>
                <w:sz w:val="20"/>
              </w:rPr>
            </w:pPr>
            <w:bookmarkStart w:id="5" w:name="_Hlk170385690"/>
            <w:r>
              <w:rPr>
                <w:sz w:val="20"/>
              </w:rPr>
              <w:t xml:space="preserve">BS </w:t>
            </w:r>
            <w:r w:rsidRPr="00FA60D3">
              <w:rPr>
                <w:sz w:val="20"/>
              </w:rPr>
              <w:t>ISO 11277</w:t>
            </w:r>
            <w:r>
              <w:rPr>
                <w:sz w:val="20"/>
              </w:rPr>
              <w:t>: 2020-A1</w:t>
            </w:r>
            <w:bookmarkEnd w:id="5"/>
            <w:r>
              <w:rPr>
                <w:sz w:val="20"/>
              </w:rPr>
              <w:t>;</w:t>
            </w:r>
          </w:p>
          <w:p w:rsidR="00924DF4" w:rsidRPr="00BA456D" w:rsidRDefault="00924DF4" w:rsidP="005B3EEB">
            <w:pPr>
              <w:spacing w:before="40" w:after="20"/>
              <w:jc w:val="left"/>
              <w:rPr>
                <w:sz w:val="20"/>
              </w:rPr>
            </w:pPr>
            <w:r w:rsidRPr="00FA60D3">
              <w:rPr>
                <w:sz w:val="20"/>
              </w:rPr>
              <w:t>pokyn TOM 23/1</w:t>
            </w:r>
            <w:r>
              <w:rPr>
                <w:sz w:val="20"/>
              </w:rPr>
              <w:t>)</w:t>
            </w:r>
          </w:p>
        </w:tc>
        <w:tc>
          <w:tcPr>
            <w:tcW w:w="2552" w:type="dxa"/>
            <w:tcBorders>
              <w:top w:val="single" w:sz="4" w:space="0" w:color="auto"/>
              <w:bottom w:val="single" w:sz="4" w:space="0" w:color="auto"/>
            </w:tcBorders>
          </w:tcPr>
          <w:p w:rsidR="00924DF4" w:rsidRPr="009961E7" w:rsidRDefault="00924DF4" w:rsidP="005B3EEB">
            <w:pPr>
              <w:spacing w:before="40" w:after="20"/>
              <w:jc w:val="left"/>
              <w:rPr>
                <w:sz w:val="20"/>
              </w:rPr>
            </w:pPr>
            <w:r w:rsidRPr="00FA60D3">
              <w:rPr>
                <w:sz w:val="20"/>
              </w:rPr>
              <w:t>Pevné vzorky</w:t>
            </w:r>
            <w:r w:rsidRPr="009961E7" w:rsidDel="009961E7">
              <w:rPr>
                <w:sz w:val="20"/>
                <w:vertAlign w:val="superscript"/>
              </w:rPr>
              <w:t xml:space="preserve"> </w:t>
            </w:r>
            <w:r w:rsidRPr="00FA60D3">
              <w:rPr>
                <w:sz w:val="20"/>
              </w:rPr>
              <w:t>se zrnitostí pod 63 mm</w:t>
            </w:r>
            <w:r>
              <w:rPr>
                <w:sz w:val="20"/>
              </w:rPr>
              <w:t xml:space="preserve"> kaly, sedimenty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bookmarkEnd w:id="4"/>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lastRenderedPageBreak/>
              <w:t>1.151</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celkového uhlíku, celkové síry a vodíku spalovací metodou s IR detekcí, stanovení celkového dusíku sp</w:t>
            </w:r>
            <w:r>
              <w:rPr>
                <w:sz w:val="20"/>
              </w:rPr>
              <w:t>alovací metodou s TCD detekcí a </w:t>
            </w:r>
            <w:r w:rsidRPr="00FA60D3">
              <w:rPr>
                <w:sz w:val="20"/>
              </w:rPr>
              <w:t>výpočet kyslíku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CZ_SOP_D06_07_121.A</w:t>
            </w:r>
          </w:p>
          <w:p w:rsidR="00924DF4" w:rsidRPr="00FA60D3" w:rsidRDefault="00924DF4" w:rsidP="005B3EEB">
            <w:pPr>
              <w:spacing w:before="40" w:after="20"/>
              <w:rPr>
                <w:sz w:val="20"/>
              </w:rPr>
            </w:pPr>
            <w:r w:rsidRPr="00FA60D3">
              <w:rPr>
                <w:sz w:val="20"/>
              </w:rPr>
              <w:t>(metodika firmy LECO</w:t>
            </w:r>
            <w:r w:rsidRPr="006C1239">
              <w:rPr>
                <w:sz w:val="20"/>
              </w:rPr>
              <w:t>;</w:t>
            </w:r>
            <w:r w:rsidRPr="00FA60D3">
              <w:rPr>
                <w:sz w:val="20"/>
              </w:rPr>
              <w:t xml:space="preserve"> </w:t>
            </w:r>
          </w:p>
          <w:p w:rsidR="00924DF4" w:rsidRPr="00FA60D3" w:rsidRDefault="00924DF4" w:rsidP="005B3EEB">
            <w:pPr>
              <w:spacing w:before="40" w:after="20"/>
              <w:rPr>
                <w:sz w:val="20"/>
              </w:rPr>
            </w:pPr>
            <w:r w:rsidRPr="00FA60D3">
              <w:rPr>
                <w:sz w:val="20"/>
              </w:rPr>
              <w:t>ČSN ISO 29541</w:t>
            </w:r>
            <w:r>
              <w:rPr>
                <w:sz w:val="20"/>
              </w:rPr>
              <w:t>;</w:t>
            </w:r>
          </w:p>
          <w:p w:rsidR="00924DF4" w:rsidRPr="00FA60D3" w:rsidRDefault="00924DF4" w:rsidP="005B3EEB">
            <w:pPr>
              <w:spacing w:before="40" w:after="20"/>
              <w:rPr>
                <w:sz w:val="20"/>
              </w:rPr>
            </w:pPr>
            <w:r w:rsidRPr="00FA60D3">
              <w:rPr>
                <w:sz w:val="20"/>
              </w:rPr>
              <w:t>ČSN EN ISO 16994</w:t>
            </w:r>
            <w:r>
              <w:rPr>
                <w:sz w:val="20"/>
              </w:rPr>
              <w:t>;</w:t>
            </w:r>
          </w:p>
          <w:p w:rsidR="00924DF4" w:rsidRPr="00FA60D3" w:rsidRDefault="00924DF4" w:rsidP="005B3EEB">
            <w:pPr>
              <w:spacing w:before="40" w:after="20"/>
              <w:jc w:val="left"/>
              <w:rPr>
                <w:sz w:val="20"/>
              </w:rPr>
            </w:pPr>
            <w:r w:rsidRPr="00FA60D3">
              <w:rPr>
                <w:sz w:val="20"/>
              </w:rPr>
              <w:t>ČSN EN ISO 16948</w:t>
            </w:r>
            <w:r>
              <w:rPr>
                <w:sz w:val="20"/>
              </w:rPr>
              <w:t>;</w:t>
            </w:r>
          </w:p>
          <w:p w:rsidR="00924DF4" w:rsidRPr="00FA60D3" w:rsidRDefault="00924DF4" w:rsidP="005B3EEB">
            <w:pPr>
              <w:spacing w:before="40" w:after="20"/>
              <w:jc w:val="left"/>
              <w:rPr>
                <w:sz w:val="20"/>
              </w:rPr>
            </w:pPr>
            <w:r w:rsidRPr="00FA60D3">
              <w:rPr>
                <w:sz w:val="20"/>
              </w:rPr>
              <w:t>ČSN ISO 19579</w:t>
            </w:r>
            <w:r>
              <w:rPr>
                <w:sz w:val="20"/>
              </w:rPr>
              <w:t>;</w:t>
            </w:r>
          </w:p>
          <w:p w:rsidR="00924DF4" w:rsidRPr="00FA60D3" w:rsidRDefault="00924DF4" w:rsidP="005B3EEB">
            <w:pPr>
              <w:spacing w:before="40" w:after="20"/>
              <w:jc w:val="left"/>
              <w:rPr>
                <w:sz w:val="20"/>
              </w:rPr>
            </w:pPr>
            <w:r w:rsidRPr="00FA60D3">
              <w:rPr>
                <w:sz w:val="20"/>
              </w:rPr>
              <w:t>ČSN EN 15408</w:t>
            </w:r>
            <w:r>
              <w:rPr>
                <w:sz w:val="20"/>
              </w:rPr>
              <w:t>;</w:t>
            </w:r>
          </w:p>
          <w:p w:rsidR="00924DF4" w:rsidRPr="00FA60D3" w:rsidRDefault="00924DF4" w:rsidP="005B3EEB">
            <w:pPr>
              <w:spacing w:before="40" w:after="20"/>
              <w:jc w:val="left"/>
              <w:rPr>
                <w:sz w:val="20"/>
              </w:rPr>
            </w:pPr>
            <w:r w:rsidRPr="00FA60D3">
              <w:rPr>
                <w:sz w:val="20"/>
              </w:rPr>
              <w:t>ČSN ISO 10694</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ČSN EN ISO 21663)</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Pevné vzorky, odpady, kaly, maziva, krmiva, rostliny, digestáty, tuhá fosilní paliva, tuhá biopaliva, tuhá alternativní paliva, materiály staveb, stavební materiály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1.152</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uhlíku, síry a vodíku spalovací metodou s IR detekcí, stanovení dusíku spalovací metodou s</w:t>
            </w:r>
            <w:r>
              <w:rPr>
                <w:sz w:val="20"/>
              </w:rPr>
              <w:t> TCD detekcí a výpočet kyslíku z </w:t>
            </w:r>
            <w:r w:rsidRPr="00FA60D3">
              <w:rPr>
                <w:sz w:val="20"/>
              </w:rPr>
              <w:t>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rPr>
                <w:bCs/>
                <w:sz w:val="20"/>
              </w:rPr>
            </w:pPr>
            <w:r w:rsidRPr="00FA60D3">
              <w:rPr>
                <w:bCs/>
                <w:sz w:val="20"/>
              </w:rPr>
              <w:t>CZ_SOP_D06_07_121.B</w:t>
            </w:r>
          </w:p>
          <w:p w:rsidR="00924DF4" w:rsidRPr="0025794F" w:rsidRDefault="00924DF4" w:rsidP="005B3EEB">
            <w:pPr>
              <w:spacing w:before="40" w:after="20"/>
              <w:jc w:val="left"/>
              <w:rPr>
                <w:szCs w:val="24"/>
              </w:rPr>
            </w:pPr>
            <w:r w:rsidRPr="00FA60D3">
              <w:rPr>
                <w:sz w:val="20"/>
              </w:rPr>
              <w:t>(metodika firmy LECO)</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Oleje, kapalná paliva, kapalné a pevné spalitelné odpady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tcBorders>
          </w:tcPr>
          <w:p w:rsidR="00924DF4" w:rsidRPr="0025794F" w:rsidRDefault="00924DF4" w:rsidP="005B3EEB">
            <w:pPr>
              <w:spacing w:before="40" w:after="20"/>
              <w:jc w:val="center"/>
              <w:rPr>
                <w:szCs w:val="24"/>
              </w:rPr>
            </w:pPr>
            <w:r w:rsidRPr="00FA60D3">
              <w:rPr>
                <w:sz w:val="20"/>
              </w:rPr>
              <w:t>1.153</w:t>
            </w:r>
            <w:r w:rsidRPr="00FA60D3">
              <w:rPr>
                <w:sz w:val="20"/>
                <w:vertAlign w:val="superscript"/>
              </w:rPr>
              <w:t>1</w:t>
            </w:r>
          </w:p>
        </w:tc>
        <w:tc>
          <w:tcPr>
            <w:tcW w:w="3216" w:type="dxa"/>
            <w:tcBorders>
              <w:top w:val="single" w:sz="4" w:space="0" w:color="auto"/>
            </w:tcBorders>
          </w:tcPr>
          <w:p w:rsidR="00924DF4" w:rsidRPr="0025794F" w:rsidRDefault="00924DF4" w:rsidP="005B3EEB">
            <w:pPr>
              <w:spacing w:before="40" w:after="20"/>
              <w:jc w:val="left"/>
              <w:rPr>
                <w:szCs w:val="24"/>
              </w:rPr>
            </w:pPr>
            <w:r w:rsidRPr="00FA60D3">
              <w:rPr>
                <w:sz w:val="20"/>
              </w:rPr>
              <w:t>Stanovení šestimocného chrómu iontovou chromatografií se spektrofotometrickou detekcí a</w:t>
            </w:r>
            <w:r>
              <w:rPr>
                <w:sz w:val="20"/>
              </w:rPr>
              <w:t> </w:t>
            </w:r>
            <w:r w:rsidRPr="00FA60D3">
              <w:rPr>
                <w:sz w:val="20"/>
              </w:rPr>
              <w:t>výpočet trojmocného chromu z naměřených hodnot</w:t>
            </w:r>
          </w:p>
        </w:tc>
        <w:tc>
          <w:tcPr>
            <w:tcW w:w="2835" w:type="dxa"/>
            <w:tcBorders>
              <w:top w:val="single" w:sz="4" w:space="0" w:color="auto"/>
            </w:tcBorders>
          </w:tcPr>
          <w:p w:rsidR="00924DF4" w:rsidRPr="00FA60D3" w:rsidRDefault="00924DF4" w:rsidP="005B3EEB">
            <w:pPr>
              <w:spacing w:before="40" w:after="20"/>
              <w:jc w:val="left"/>
              <w:rPr>
                <w:sz w:val="20"/>
              </w:rPr>
            </w:pPr>
            <w:r w:rsidRPr="00FA60D3">
              <w:rPr>
                <w:sz w:val="20"/>
              </w:rPr>
              <w:t>CZ_SOP_D06_02_122</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7199</w:t>
            </w:r>
            <w:r>
              <w:rPr>
                <w:sz w:val="20"/>
                <w:lang w:val="en-US"/>
              </w:rPr>
              <w:t>;</w:t>
            </w:r>
          </w:p>
          <w:p w:rsidR="00924DF4" w:rsidRPr="0025794F" w:rsidRDefault="00924DF4" w:rsidP="005B3EEB">
            <w:pPr>
              <w:spacing w:before="40" w:after="20"/>
              <w:jc w:val="left"/>
              <w:rPr>
                <w:szCs w:val="24"/>
              </w:rPr>
            </w:pPr>
            <w:r w:rsidRPr="00FA60D3">
              <w:rPr>
                <w:sz w:val="20"/>
              </w:rPr>
              <w:t>SM 3500-Cr)</w:t>
            </w:r>
          </w:p>
        </w:tc>
        <w:tc>
          <w:tcPr>
            <w:tcW w:w="2552" w:type="dxa"/>
            <w:tcBorders>
              <w:top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tcBorders>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Pr>
          <w:p w:rsidR="00924DF4" w:rsidRPr="0025794F" w:rsidRDefault="00924DF4" w:rsidP="005B3EEB">
            <w:pPr>
              <w:spacing w:before="40" w:after="20"/>
              <w:jc w:val="center"/>
              <w:rPr>
                <w:szCs w:val="24"/>
              </w:rPr>
            </w:pPr>
            <w:r w:rsidRPr="00FA60D3">
              <w:rPr>
                <w:sz w:val="20"/>
              </w:rPr>
              <w:t>1.154</w:t>
            </w:r>
            <w:r w:rsidRPr="00FA60D3">
              <w:rPr>
                <w:sz w:val="20"/>
                <w:vertAlign w:val="superscript"/>
              </w:rPr>
              <w:t>1</w:t>
            </w:r>
          </w:p>
        </w:tc>
        <w:tc>
          <w:tcPr>
            <w:tcW w:w="3216" w:type="dxa"/>
          </w:tcPr>
          <w:p w:rsidR="00924DF4" w:rsidRPr="0025794F" w:rsidRDefault="00924DF4" w:rsidP="005B3EEB">
            <w:pPr>
              <w:spacing w:before="40" w:after="20"/>
              <w:jc w:val="left"/>
              <w:rPr>
                <w:szCs w:val="24"/>
              </w:rPr>
            </w:pPr>
            <w:r w:rsidRPr="00FA60D3">
              <w:rPr>
                <w:sz w:val="20"/>
              </w:rPr>
              <w:t>Stanovení šestimocného chrómu iontovou chromatografií se spektrofotometrickou detekcí</w:t>
            </w:r>
            <w:r>
              <w:rPr>
                <w:sz w:val="20"/>
              </w:rPr>
              <w:t xml:space="preserve"> </w:t>
            </w:r>
            <w:r w:rsidRPr="00FA60D3">
              <w:rPr>
                <w:sz w:val="20"/>
              </w:rPr>
              <w:t>a</w:t>
            </w:r>
            <w:r>
              <w:rPr>
                <w:sz w:val="20"/>
              </w:rPr>
              <w:t> </w:t>
            </w:r>
            <w:r w:rsidRPr="00FA60D3">
              <w:rPr>
                <w:sz w:val="20"/>
              </w:rPr>
              <w:t>výpočet trojmocného chromu z naměřených hodnot</w:t>
            </w:r>
          </w:p>
        </w:tc>
        <w:tc>
          <w:tcPr>
            <w:tcW w:w="2835" w:type="dxa"/>
          </w:tcPr>
          <w:p w:rsidR="00924DF4" w:rsidRPr="00FA60D3" w:rsidRDefault="00924DF4" w:rsidP="005B3EEB">
            <w:pPr>
              <w:spacing w:before="40" w:after="20"/>
              <w:jc w:val="left"/>
              <w:rPr>
                <w:sz w:val="20"/>
              </w:rPr>
            </w:pPr>
            <w:r w:rsidRPr="00FA60D3">
              <w:rPr>
                <w:sz w:val="20"/>
              </w:rPr>
              <w:t>CZ_SOP_D06_02_122</w:t>
            </w:r>
          </w:p>
          <w:p w:rsidR="00924DF4" w:rsidRPr="00FA60D3" w:rsidRDefault="00924DF4" w:rsidP="005B3EEB">
            <w:pPr>
              <w:spacing w:before="40" w:after="20"/>
              <w:jc w:val="left"/>
              <w:rPr>
                <w:sz w:val="20"/>
              </w:rPr>
            </w:pPr>
            <w:r w:rsidRPr="00FA60D3">
              <w:rPr>
                <w:sz w:val="20"/>
              </w:rPr>
              <w:t>(ČSN EN ISO 15192</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 xml:space="preserve">EPA </w:t>
            </w:r>
            <w:r>
              <w:rPr>
                <w:sz w:val="20"/>
              </w:rPr>
              <w:t xml:space="preserve">Method </w:t>
            </w:r>
            <w:r w:rsidRPr="00FA60D3">
              <w:rPr>
                <w:sz w:val="20"/>
              </w:rPr>
              <w:t>3060A)</w:t>
            </w:r>
          </w:p>
        </w:tc>
        <w:tc>
          <w:tcPr>
            <w:tcW w:w="2552" w:type="dxa"/>
          </w:tcPr>
          <w:p w:rsidR="00924DF4" w:rsidRPr="002F3436" w:rsidRDefault="00924DF4" w:rsidP="005B3EEB">
            <w:pPr>
              <w:spacing w:before="40" w:after="20"/>
              <w:jc w:val="left"/>
              <w:rPr>
                <w:szCs w:val="24"/>
              </w:rPr>
            </w:pPr>
            <w:r w:rsidRPr="00FA60D3">
              <w:rPr>
                <w:sz w:val="20"/>
              </w:rPr>
              <w:t>Pevné vzorky</w:t>
            </w:r>
          </w:p>
        </w:tc>
        <w:tc>
          <w:tcPr>
            <w:tcW w:w="1136" w:type="dxa"/>
          </w:tcPr>
          <w:p w:rsidR="00924DF4" w:rsidRPr="006C1239" w:rsidRDefault="00924DF4" w:rsidP="005B3EEB">
            <w:pPr>
              <w:spacing w:before="40" w:after="20"/>
              <w:jc w:val="center"/>
              <w:rPr>
                <w:b/>
                <w:bCs/>
                <w:sz w:val="20"/>
              </w:rPr>
            </w:pPr>
            <w:r w:rsidRPr="006C1239">
              <w:rPr>
                <w:sz w:val="20"/>
              </w:rPr>
              <w:t>D</w:t>
            </w:r>
          </w:p>
        </w:tc>
      </w:tr>
      <w:tr w:rsidR="00924DF4" w:rsidTr="005B3EEB">
        <w:trPr>
          <w:cantSplit/>
          <w:jc w:val="center"/>
        </w:trPr>
        <w:tc>
          <w:tcPr>
            <w:tcW w:w="880" w:type="dxa"/>
            <w:tcBorders>
              <w:bottom w:val="single" w:sz="4" w:space="0" w:color="auto"/>
            </w:tcBorders>
          </w:tcPr>
          <w:p w:rsidR="00924DF4" w:rsidRPr="00BA456D" w:rsidRDefault="00924DF4" w:rsidP="005B3EEB">
            <w:pPr>
              <w:spacing w:before="40" w:after="20"/>
              <w:jc w:val="center"/>
              <w:rPr>
                <w:bCs/>
                <w:sz w:val="20"/>
                <w:vertAlign w:val="superscript"/>
              </w:rPr>
            </w:pPr>
            <w:r>
              <w:rPr>
                <w:bCs/>
                <w:sz w:val="20"/>
              </w:rPr>
              <w:t>1.155</w:t>
            </w:r>
            <w:r>
              <w:rPr>
                <w:bCs/>
                <w:sz w:val="20"/>
                <w:vertAlign w:val="superscript"/>
              </w:rPr>
              <w:t>2</w:t>
            </w:r>
          </w:p>
        </w:tc>
        <w:tc>
          <w:tcPr>
            <w:tcW w:w="3216" w:type="dxa"/>
            <w:tcBorders>
              <w:bottom w:val="single" w:sz="4" w:space="0" w:color="auto"/>
            </w:tcBorders>
          </w:tcPr>
          <w:p w:rsidR="00924DF4" w:rsidRPr="00FA60D3" w:rsidRDefault="00924DF4" w:rsidP="005B3EEB">
            <w:pPr>
              <w:spacing w:before="40" w:after="20"/>
              <w:jc w:val="left"/>
              <w:rPr>
                <w:sz w:val="20"/>
              </w:rPr>
            </w:pPr>
            <w:r>
              <w:rPr>
                <w:sz w:val="20"/>
              </w:rPr>
              <w:t>Stanovení velikosti částic a jejich distribuce pomocí laserové difrakce</w:t>
            </w:r>
          </w:p>
        </w:tc>
        <w:tc>
          <w:tcPr>
            <w:tcW w:w="2835" w:type="dxa"/>
            <w:tcBorders>
              <w:bottom w:val="single" w:sz="4" w:space="0" w:color="auto"/>
            </w:tcBorders>
          </w:tcPr>
          <w:p w:rsidR="00924DF4" w:rsidRPr="00733E6C" w:rsidRDefault="00924DF4" w:rsidP="005B3EEB">
            <w:pPr>
              <w:spacing w:before="40" w:after="20"/>
              <w:jc w:val="left"/>
              <w:rPr>
                <w:sz w:val="20"/>
              </w:rPr>
            </w:pPr>
            <w:r w:rsidRPr="00733E6C">
              <w:rPr>
                <w:sz w:val="20"/>
              </w:rPr>
              <w:t>CZ_SOP_D06_07_1</w:t>
            </w:r>
            <w:r>
              <w:rPr>
                <w:sz w:val="20"/>
              </w:rPr>
              <w:t>2</w:t>
            </w:r>
            <w:r w:rsidRPr="00733E6C">
              <w:rPr>
                <w:sz w:val="20"/>
              </w:rPr>
              <w:t>3</w:t>
            </w:r>
          </w:p>
          <w:p w:rsidR="00924DF4" w:rsidRPr="00733E6C" w:rsidRDefault="00924DF4" w:rsidP="005B3EEB">
            <w:pPr>
              <w:spacing w:before="40" w:after="20"/>
              <w:jc w:val="left"/>
              <w:rPr>
                <w:sz w:val="20"/>
              </w:rPr>
            </w:pPr>
            <w:r w:rsidRPr="00733E6C">
              <w:rPr>
                <w:sz w:val="20"/>
              </w:rPr>
              <w:t>(ISO 13320)</w:t>
            </w:r>
          </w:p>
        </w:tc>
        <w:tc>
          <w:tcPr>
            <w:tcW w:w="2552" w:type="dxa"/>
            <w:tcBorders>
              <w:bottom w:val="single" w:sz="4" w:space="0" w:color="auto"/>
            </w:tcBorders>
          </w:tcPr>
          <w:p w:rsidR="00924DF4" w:rsidRPr="00733E6C" w:rsidRDefault="00924DF4" w:rsidP="005B3EEB">
            <w:pPr>
              <w:spacing w:before="40" w:after="20"/>
              <w:jc w:val="left"/>
              <w:rPr>
                <w:sz w:val="20"/>
              </w:rPr>
            </w:pPr>
            <w:r>
              <w:rPr>
                <w:sz w:val="20"/>
              </w:rPr>
              <w:t>Emulze, suspenze, disperzní kapaliny, vody – odpadní, povrchové, surové</w:t>
            </w:r>
          </w:p>
        </w:tc>
        <w:tc>
          <w:tcPr>
            <w:tcW w:w="1136" w:type="dxa"/>
            <w:tcBorders>
              <w:bottom w:val="single" w:sz="4" w:space="0" w:color="auto"/>
            </w:tcBorders>
          </w:tcPr>
          <w:p w:rsidR="00924DF4" w:rsidRPr="00733E6C" w:rsidRDefault="00924DF4" w:rsidP="005B3EEB">
            <w:pPr>
              <w:spacing w:before="40" w:after="20"/>
              <w:jc w:val="center"/>
              <w:rPr>
                <w:sz w:val="20"/>
              </w:rPr>
            </w:pPr>
            <w:r>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1.156</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1.157</w:t>
            </w:r>
            <w:r w:rsidRPr="00FA60D3">
              <w:rPr>
                <w:bCs/>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spalného tepla kalorimetrickou metodou a výpočet výhřevnosti a emisního faktoru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CZ_SOP_D06_07_124.A</w:t>
            </w:r>
          </w:p>
          <w:p w:rsidR="00924DF4" w:rsidRPr="00FA60D3" w:rsidRDefault="00924DF4" w:rsidP="005B3EEB">
            <w:pPr>
              <w:spacing w:before="40" w:after="20"/>
              <w:jc w:val="left"/>
              <w:rPr>
                <w:sz w:val="20"/>
              </w:rPr>
            </w:pPr>
            <w:r w:rsidRPr="00FA60D3">
              <w:rPr>
                <w:sz w:val="20"/>
              </w:rPr>
              <w:t>(ČSN ISO 1928</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ISO 18125</w:t>
            </w:r>
            <w:r>
              <w:rPr>
                <w:sz w:val="20"/>
              </w:rPr>
              <w:t>;</w:t>
            </w:r>
          </w:p>
          <w:p w:rsidR="00924DF4" w:rsidRPr="00FA60D3" w:rsidRDefault="00924DF4" w:rsidP="005B3EEB">
            <w:pPr>
              <w:spacing w:before="40" w:after="20"/>
              <w:jc w:val="left"/>
              <w:rPr>
                <w:sz w:val="20"/>
              </w:rPr>
            </w:pPr>
            <w:r w:rsidRPr="00FA60D3">
              <w:rPr>
                <w:sz w:val="20"/>
              </w:rPr>
              <w:t>ČSN EN ISO 21654</w:t>
            </w:r>
            <w:r>
              <w:rPr>
                <w:sz w:val="20"/>
              </w:rPr>
              <w:t>;</w:t>
            </w:r>
          </w:p>
          <w:p w:rsidR="00924DF4" w:rsidRPr="00FA60D3" w:rsidRDefault="00924DF4" w:rsidP="005B3EEB">
            <w:pPr>
              <w:spacing w:before="40" w:after="20"/>
              <w:jc w:val="left"/>
              <w:rPr>
                <w:sz w:val="20"/>
              </w:rPr>
            </w:pPr>
            <w:r w:rsidRPr="00FA60D3">
              <w:rPr>
                <w:sz w:val="20"/>
              </w:rPr>
              <w:t>ČSN EN 15170</w:t>
            </w:r>
            <w:r>
              <w:rPr>
                <w:sz w:val="20"/>
              </w:rPr>
              <w:t>;</w:t>
            </w:r>
          </w:p>
          <w:p w:rsidR="00924DF4" w:rsidRPr="00FA60D3" w:rsidRDefault="00924DF4" w:rsidP="005B3EEB">
            <w:pPr>
              <w:spacing w:before="40" w:after="20"/>
              <w:jc w:val="left"/>
              <w:rPr>
                <w:sz w:val="20"/>
              </w:rPr>
            </w:pPr>
            <w:r w:rsidRPr="00FA60D3">
              <w:rPr>
                <w:sz w:val="20"/>
              </w:rPr>
              <w:t>ČSN DIN 51900-1</w:t>
            </w:r>
            <w:r>
              <w:rPr>
                <w:sz w:val="20"/>
              </w:rPr>
              <w:t>;</w:t>
            </w:r>
          </w:p>
          <w:p w:rsidR="00924DF4" w:rsidRPr="00FA60D3" w:rsidRDefault="00924DF4" w:rsidP="005B3EEB">
            <w:pPr>
              <w:spacing w:before="40" w:after="20"/>
              <w:jc w:val="left"/>
              <w:rPr>
                <w:sz w:val="20"/>
              </w:rPr>
            </w:pPr>
            <w:r w:rsidRPr="00FA60D3">
              <w:rPr>
                <w:sz w:val="20"/>
              </w:rPr>
              <w:t>ČSN DIN 51900-2</w:t>
            </w:r>
            <w:r>
              <w:rPr>
                <w:sz w:val="20"/>
              </w:rPr>
              <w:t>;</w:t>
            </w:r>
          </w:p>
          <w:p w:rsidR="00924DF4" w:rsidRPr="00FA60D3" w:rsidRDefault="00924DF4" w:rsidP="005B3EEB">
            <w:pPr>
              <w:spacing w:before="40" w:after="20"/>
              <w:jc w:val="left"/>
              <w:rPr>
                <w:sz w:val="20"/>
              </w:rPr>
            </w:pPr>
            <w:r w:rsidRPr="00FA60D3">
              <w:rPr>
                <w:sz w:val="20"/>
              </w:rPr>
              <w:t>ČSN DIN 51900-3</w:t>
            </w:r>
            <w:r>
              <w:rPr>
                <w:sz w:val="20"/>
              </w:rPr>
              <w:t>;</w:t>
            </w:r>
          </w:p>
          <w:p w:rsidR="00924DF4" w:rsidRPr="004F1343" w:rsidRDefault="00924DF4" w:rsidP="005B3EEB">
            <w:pPr>
              <w:spacing w:before="40" w:after="20"/>
              <w:jc w:val="left"/>
              <w:rPr>
                <w:szCs w:val="24"/>
              </w:rPr>
            </w:pPr>
            <w:r w:rsidRPr="00FA60D3">
              <w:rPr>
                <w:sz w:val="20"/>
              </w:rPr>
              <w:t xml:space="preserve">ČSN P CEN/TS 16023) </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Tuhá fosilní paliva, tuhá biopaliva, tuhá alternativní paliva, odpady, kaly, spalitelné stavební materiály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1.158</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spalného tepla kalorimetrickou metodou a výpočet výhřevnosti a emisního faktoru z naměřených hodnot</w:t>
            </w:r>
          </w:p>
        </w:tc>
        <w:tc>
          <w:tcPr>
            <w:tcW w:w="2835" w:type="dxa"/>
            <w:tcBorders>
              <w:top w:val="single" w:sz="4" w:space="0" w:color="auto"/>
              <w:bottom w:val="single" w:sz="4" w:space="0" w:color="auto"/>
            </w:tcBorders>
          </w:tcPr>
          <w:p w:rsidR="00924DF4" w:rsidRPr="00FA60D3" w:rsidRDefault="00924DF4" w:rsidP="005B3EEB">
            <w:pPr>
              <w:keepNext/>
              <w:spacing w:before="40" w:after="20"/>
              <w:jc w:val="left"/>
              <w:rPr>
                <w:sz w:val="20"/>
              </w:rPr>
            </w:pPr>
            <w:r w:rsidRPr="00FA60D3">
              <w:rPr>
                <w:sz w:val="20"/>
              </w:rPr>
              <w:t>CZ_SOP_D06_07_124.B</w:t>
            </w:r>
          </w:p>
          <w:p w:rsidR="00924DF4" w:rsidRPr="00FA60D3" w:rsidRDefault="00924DF4" w:rsidP="005B3EEB">
            <w:pPr>
              <w:keepNext/>
              <w:spacing w:before="40" w:after="20"/>
              <w:jc w:val="left"/>
              <w:rPr>
                <w:sz w:val="20"/>
              </w:rPr>
            </w:pPr>
            <w:r w:rsidRPr="00FA60D3">
              <w:rPr>
                <w:sz w:val="20"/>
              </w:rPr>
              <w:t>(ČSN DIN 51900-1</w:t>
            </w:r>
            <w:r>
              <w:rPr>
                <w:sz w:val="20"/>
              </w:rPr>
              <w:t>;</w:t>
            </w:r>
            <w:r w:rsidRPr="00FA60D3">
              <w:rPr>
                <w:sz w:val="20"/>
              </w:rPr>
              <w:t xml:space="preserve"> </w:t>
            </w:r>
          </w:p>
          <w:p w:rsidR="00924DF4" w:rsidRPr="00FA60D3" w:rsidRDefault="00924DF4" w:rsidP="005B3EEB">
            <w:pPr>
              <w:keepNext/>
              <w:spacing w:before="40" w:after="20"/>
              <w:jc w:val="left"/>
              <w:rPr>
                <w:sz w:val="20"/>
              </w:rPr>
            </w:pPr>
            <w:r w:rsidRPr="00FA60D3">
              <w:rPr>
                <w:sz w:val="20"/>
              </w:rPr>
              <w:t>ČSN DIN 51900-2</w:t>
            </w:r>
            <w:r>
              <w:rPr>
                <w:sz w:val="20"/>
              </w:rPr>
              <w:t>;</w:t>
            </w:r>
          </w:p>
          <w:p w:rsidR="00924DF4" w:rsidRPr="0025794F" w:rsidRDefault="00924DF4" w:rsidP="005B3EEB">
            <w:pPr>
              <w:spacing w:before="40" w:after="20"/>
              <w:jc w:val="left"/>
              <w:rPr>
                <w:szCs w:val="24"/>
              </w:rPr>
            </w:pPr>
            <w:r w:rsidRPr="00FA60D3">
              <w:rPr>
                <w:sz w:val="20"/>
              </w:rPr>
              <w:t>ČSN DIN 51900-3)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Oleje, kapalná paliva, kapalné a pevné spalitelné odpady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1.159</w:t>
            </w:r>
            <w:r w:rsidRPr="00FA60D3">
              <w:rPr>
                <w:sz w:val="20"/>
                <w:vertAlign w:val="superscript"/>
              </w:rPr>
              <w:t>1</w:t>
            </w:r>
            <w:r>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celkového bromu, chloru, fluoru a síry výpočtem z naměřených hodnot bromidů, chloridů, fluoridů a</w:t>
            </w:r>
            <w:r>
              <w:rPr>
                <w:sz w:val="20"/>
              </w:rPr>
              <w:t> </w:t>
            </w:r>
            <w:r w:rsidRPr="00FA60D3">
              <w:rPr>
                <w:sz w:val="20"/>
              </w:rPr>
              <w:t>síranů metodou IC po předchozím spálení vzorku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CZ_SOP_D06_07_124.C</w:t>
            </w:r>
          </w:p>
          <w:p w:rsidR="00924DF4" w:rsidRPr="00FA60D3" w:rsidRDefault="00924DF4" w:rsidP="005B3EEB">
            <w:pPr>
              <w:spacing w:before="40" w:after="20"/>
              <w:jc w:val="left"/>
              <w:rPr>
                <w:sz w:val="20"/>
              </w:rPr>
            </w:pPr>
            <w:r w:rsidRPr="00FA60D3">
              <w:rPr>
                <w:sz w:val="20"/>
              </w:rPr>
              <w:t>(ČSN EN ISO 16994</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15408</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 xml:space="preserve">ČSN EN 14582) </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9843CA">
              <w:rPr>
                <w:sz w:val="20"/>
              </w:rPr>
              <w:t>Tuhá fosilní paliva, tuhá biopaliva, tuhá alternativní paliva, odpady, kaly, spalitelné stavební materiály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B57152">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Pr>
                <w:bCs/>
                <w:sz w:val="20"/>
              </w:rPr>
              <w:lastRenderedPageBreak/>
              <w:t>1.160</w:t>
            </w:r>
            <w:r w:rsidRPr="00FA60D3">
              <w:rPr>
                <w:sz w:val="20"/>
                <w:vertAlign w:val="superscript"/>
              </w:rPr>
              <w:t>1</w:t>
            </w:r>
            <w:r>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celkového bromu, chloru, fluoru a síry výpočtem z naměřených hodnot bromidů, chloridů, fluoridů a</w:t>
            </w:r>
            <w:r>
              <w:rPr>
                <w:sz w:val="20"/>
              </w:rPr>
              <w:t> </w:t>
            </w:r>
            <w:r w:rsidRPr="00FA60D3">
              <w:rPr>
                <w:sz w:val="20"/>
              </w:rPr>
              <w:t>síranů metodou IC po předchozím spálení vzorku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CZ_SOP_D06_07_124.D</w:t>
            </w:r>
          </w:p>
          <w:p w:rsidR="00924DF4" w:rsidRPr="00FA60D3" w:rsidRDefault="00924DF4" w:rsidP="005B3EEB">
            <w:pPr>
              <w:spacing w:before="40" w:after="20"/>
              <w:jc w:val="left"/>
              <w:rPr>
                <w:sz w:val="20"/>
              </w:rPr>
            </w:pPr>
            <w:r w:rsidRPr="00FA60D3">
              <w:rPr>
                <w:sz w:val="20"/>
              </w:rPr>
              <w:t>(ČSN DIN 51900-1</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DIN 51900-2</w:t>
            </w:r>
            <w:r>
              <w:rPr>
                <w:sz w:val="20"/>
              </w:rPr>
              <w:t>;</w:t>
            </w:r>
          </w:p>
          <w:p w:rsidR="00924DF4" w:rsidRPr="004F1343" w:rsidRDefault="00924DF4" w:rsidP="005B3EEB">
            <w:pPr>
              <w:spacing w:before="40" w:after="20"/>
              <w:jc w:val="left"/>
              <w:rPr>
                <w:szCs w:val="24"/>
              </w:rPr>
            </w:pPr>
            <w:r w:rsidRPr="00FA60D3">
              <w:rPr>
                <w:sz w:val="20"/>
              </w:rPr>
              <w:t>ČSN DIN 51900-3)</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Oleje, kapalná paliva, kapalné a pevné spalitelné odpady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1.161</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laboratorní zhutnělé objemové hmotnosti (LCBD)</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CZ_SOP_D06_07_125</w:t>
            </w:r>
          </w:p>
          <w:p w:rsidR="00924DF4" w:rsidRPr="0025794F" w:rsidRDefault="00924DF4" w:rsidP="005B3EEB">
            <w:pPr>
              <w:spacing w:before="40" w:after="20"/>
              <w:jc w:val="left"/>
              <w:rPr>
                <w:szCs w:val="24"/>
              </w:rPr>
            </w:pPr>
            <w:r w:rsidRPr="00FA60D3">
              <w:rPr>
                <w:sz w:val="20"/>
              </w:rPr>
              <w:t>(ČSN EN 13040)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Kaly, komposty, půdní melioranty a stimulanty růstu</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1.162</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elektrické konduktivity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CZ_SOP_D06_07_126</w:t>
            </w:r>
          </w:p>
          <w:p w:rsidR="00924DF4" w:rsidRPr="00FA60D3" w:rsidRDefault="00924DF4" w:rsidP="005B3EEB">
            <w:pPr>
              <w:spacing w:before="40" w:after="20"/>
              <w:jc w:val="left"/>
              <w:rPr>
                <w:sz w:val="20"/>
              </w:rPr>
            </w:pPr>
            <w:r w:rsidRPr="00FA60D3">
              <w:rPr>
                <w:sz w:val="20"/>
              </w:rPr>
              <w:t>(ČSN EN 13038</w:t>
            </w:r>
            <w:r>
              <w:rPr>
                <w:sz w:val="20"/>
              </w:rPr>
              <w:t>;</w:t>
            </w:r>
          </w:p>
          <w:p w:rsidR="00924DF4" w:rsidRPr="00FA60D3" w:rsidRDefault="00924DF4" w:rsidP="005B3EEB">
            <w:pPr>
              <w:spacing w:before="40" w:after="20"/>
              <w:jc w:val="left"/>
              <w:rPr>
                <w:sz w:val="20"/>
              </w:rPr>
            </w:pPr>
            <w:r w:rsidRPr="00FA60D3">
              <w:rPr>
                <w:sz w:val="20"/>
              </w:rPr>
              <w:t>ČSN ISO 11265</w:t>
            </w:r>
            <w:r>
              <w:rPr>
                <w:sz w:val="20"/>
              </w:rPr>
              <w:t>;</w:t>
            </w:r>
          </w:p>
          <w:p w:rsidR="00924DF4" w:rsidRPr="0025794F" w:rsidRDefault="00924DF4" w:rsidP="005B3EEB">
            <w:pPr>
              <w:spacing w:before="40" w:after="20"/>
              <w:jc w:val="left"/>
              <w:rPr>
                <w:szCs w:val="24"/>
              </w:rPr>
            </w:pPr>
            <w:r w:rsidRPr="00FA60D3">
              <w:rPr>
                <w:sz w:val="20"/>
              </w:rPr>
              <w:t>ČSN P CEN/TS 15937)</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Kaly, komposty, půdy, půdní melioranty a stimulanty růstu, upravený bioodpad</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1.163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šestimocného chrómu iontovou chromatografií se spektrofotometrickou detekcí a</w:t>
            </w:r>
            <w:r>
              <w:rPr>
                <w:sz w:val="20"/>
              </w:rPr>
              <w:t> </w:t>
            </w:r>
            <w:r w:rsidRPr="00FA60D3">
              <w:rPr>
                <w:sz w:val="20"/>
              </w:rPr>
              <w:t>výpočet trojmocného chromu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CZ_SOP_D06_02_127</w:t>
            </w:r>
          </w:p>
          <w:p w:rsidR="00924DF4" w:rsidRPr="00FA60D3" w:rsidRDefault="00924DF4" w:rsidP="005B3EEB">
            <w:pPr>
              <w:spacing w:before="40" w:after="20"/>
              <w:jc w:val="left"/>
              <w:rPr>
                <w:sz w:val="20"/>
              </w:rPr>
            </w:pPr>
            <w:r w:rsidRPr="00FA60D3">
              <w:rPr>
                <w:sz w:val="20"/>
              </w:rPr>
              <w:t>(ISO 16740</w:t>
            </w:r>
            <w:r>
              <w:rPr>
                <w:sz w:val="20"/>
              </w:rPr>
              <w:t>;</w:t>
            </w:r>
            <w:r w:rsidRPr="00FA60D3">
              <w:rPr>
                <w:sz w:val="20"/>
              </w:rPr>
              <w:t xml:space="preserve"> </w:t>
            </w:r>
          </w:p>
          <w:p w:rsidR="00924DF4" w:rsidRPr="0025794F" w:rsidRDefault="00924DF4" w:rsidP="005B3EEB">
            <w:pPr>
              <w:spacing w:before="40" w:after="20"/>
              <w:jc w:val="left"/>
              <w:rPr>
                <w:szCs w:val="24"/>
              </w:rPr>
            </w:pPr>
            <w:r>
              <w:rPr>
                <w:sz w:val="20"/>
              </w:rPr>
              <w:t xml:space="preserve">US </w:t>
            </w:r>
            <w:r w:rsidRPr="00FA60D3">
              <w:rPr>
                <w:sz w:val="20"/>
              </w:rPr>
              <w:t xml:space="preserve">EPA </w:t>
            </w:r>
            <w:r>
              <w:rPr>
                <w:sz w:val="20"/>
              </w:rPr>
              <w:t xml:space="preserve">Method </w:t>
            </w:r>
            <w:r w:rsidRPr="00FA60D3">
              <w:rPr>
                <w:sz w:val="20"/>
              </w:rPr>
              <w:t>425)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Emise, imise</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1.164</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1.165</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siřičitanů metodou iontové chromatografie</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CZ_SOP_D06_02_129 </w:t>
            </w:r>
          </w:p>
          <w:p w:rsidR="00924DF4" w:rsidRPr="004F1343" w:rsidRDefault="00924DF4" w:rsidP="005B3EEB">
            <w:pPr>
              <w:spacing w:before="40" w:after="20"/>
              <w:jc w:val="left"/>
              <w:rPr>
                <w:szCs w:val="24"/>
              </w:rPr>
            </w:pPr>
            <w:r w:rsidRPr="00FA60D3">
              <w:rPr>
                <w:sz w:val="20"/>
              </w:rPr>
              <w:t>(ČSN EN ISO 10304-3)</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1.166</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prchavé hořlaviny gravimetricky a výpočet fixního uhlíku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CZ_SOP_D06_07_130 </w:t>
            </w:r>
          </w:p>
          <w:p w:rsidR="00924DF4" w:rsidRPr="00FA60D3" w:rsidRDefault="00924DF4" w:rsidP="005B3EEB">
            <w:pPr>
              <w:spacing w:before="40" w:after="20"/>
              <w:jc w:val="left"/>
              <w:rPr>
                <w:sz w:val="20"/>
              </w:rPr>
            </w:pPr>
            <w:r w:rsidRPr="00FA60D3">
              <w:rPr>
                <w:sz w:val="20"/>
              </w:rPr>
              <w:t>(ČSN ISO 562</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ISO 5071-1</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ISO 18123</w:t>
            </w:r>
            <w:r>
              <w:rPr>
                <w:sz w:val="20"/>
              </w:rPr>
              <w:t>;</w:t>
            </w:r>
          </w:p>
          <w:p w:rsidR="00924DF4" w:rsidRPr="0025794F" w:rsidRDefault="00924DF4" w:rsidP="005B3EEB">
            <w:pPr>
              <w:spacing w:before="40" w:after="20"/>
              <w:jc w:val="left"/>
              <w:rPr>
                <w:szCs w:val="24"/>
              </w:rPr>
            </w:pPr>
            <w:r w:rsidRPr="00FA60D3">
              <w:rPr>
                <w:sz w:val="20"/>
              </w:rPr>
              <w:t>ČSN EN ISO 22167)</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Tuhá fosilní paliva, tuhá biopaliva, tuhá alternativní paliva</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1.167</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siřičitanů titračně po destilaci</w:t>
            </w:r>
          </w:p>
        </w:tc>
        <w:tc>
          <w:tcPr>
            <w:tcW w:w="2835" w:type="dxa"/>
            <w:tcBorders>
              <w:top w:val="single" w:sz="4" w:space="0" w:color="auto"/>
              <w:bottom w:val="single" w:sz="4" w:space="0" w:color="auto"/>
            </w:tcBorders>
          </w:tcPr>
          <w:p w:rsidR="00924DF4" w:rsidRPr="00FA60D3" w:rsidRDefault="00924DF4" w:rsidP="005B3EEB">
            <w:pPr>
              <w:autoSpaceDE w:val="0"/>
              <w:autoSpaceDN w:val="0"/>
              <w:adjustRightInd w:val="0"/>
              <w:spacing w:before="40" w:after="20"/>
              <w:jc w:val="left"/>
              <w:rPr>
                <w:sz w:val="20"/>
              </w:rPr>
            </w:pPr>
            <w:r w:rsidRPr="00FA60D3">
              <w:rPr>
                <w:sz w:val="20"/>
              </w:rPr>
              <w:t xml:space="preserve">CZ_SOP_D06_07_131 </w:t>
            </w:r>
          </w:p>
          <w:p w:rsidR="00924DF4" w:rsidRDefault="00924DF4" w:rsidP="005B3EEB">
            <w:pPr>
              <w:spacing w:before="40" w:after="20"/>
              <w:jc w:val="left"/>
              <w:rPr>
                <w:sz w:val="20"/>
              </w:rPr>
            </w:pPr>
            <w:r w:rsidRPr="00FA60D3">
              <w:rPr>
                <w:sz w:val="20"/>
              </w:rPr>
              <w:t xml:space="preserve">(M. Horáková et al.: Chemické </w:t>
            </w:r>
          </w:p>
          <w:p w:rsidR="00924DF4" w:rsidRPr="0025794F" w:rsidRDefault="00924DF4" w:rsidP="005B3EEB">
            <w:pPr>
              <w:spacing w:before="40" w:after="20"/>
              <w:jc w:val="left"/>
              <w:rPr>
                <w:szCs w:val="24"/>
              </w:rPr>
            </w:pPr>
            <w:r w:rsidRPr="00FA60D3">
              <w:rPr>
                <w:sz w:val="20"/>
              </w:rPr>
              <w:t>a fyzikální metody analýzy vod)</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1.168</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respirační aktivity (AT</w:t>
            </w:r>
            <w:r w:rsidRPr="00FA60D3">
              <w:rPr>
                <w:sz w:val="20"/>
                <w:vertAlign w:val="subscript"/>
              </w:rPr>
              <w:t>4</w:t>
            </w:r>
            <w:r w:rsidRPr="00FA60D3">
              <w:rPr>
                <w:sz w:val="20"/>
              </w:rPr>
              <w:t>) pomocí respirometru</w:t>
            </w:r>
          </w:p>
        </w:tc>
        <w:tc>
          <w:tcPr>
            <w:tcW w:w="2835" w:type="dxa"/>
            <w:tcBorders>
              <w:top w:val="single" w:sz="4" w:space="0" w:color="auto"/>
              <w:bottom w:val="single" w:sz="4" w:space="0" w:color="auto"/>
            </w:tcBorders>
          </w:tcPr>
          <w:p w:rsidR="00924DF4" w:rsidRPr="00FA60D3" w:rsidRDefault="00924DF4" w:rsidP="005B3EEB">
            <w:pPr>
              <w:autoSpaceDE w:val="0"/>
              <w:autoSpaceDN w:val="0"/>
              <w:adjustRightInd w:val="0"/>
              <w:spacing w:before="40" w:after="20"/>
              <w:jc w:val="left"/>
              <w:rPr>
                <w:sz w:val="20"/>
              </w:rPr>
            </w:pPr>
            <w:r w:rsidRPr="00FA60D3">
              <w:rPr>
                <w:sz w:val="20"/>
              </w:rPr>
              <w:t>CZ_SOP_D06_07_132</w:t>
            </w:r>
          </w:p>
          <w:p w:rsidR="00924DF4" w:rsidRPr="0025794F" w:rsidRDefault="00924DF4" w:rsidP="005B3EEB">
            <w:pPr>
              <w:spacing w:before="40" w:after="20"/>
              <w:jc w:val="left"/>
              <w:rPr>
                <w:szCs w:val="24"/>
              </w:rPr>
            </w:pPr>
            <w:r w:rsidRPr="00FA60D3">
              <w:rPr>
                <w:sz w:val="20"/>
              </w:rPr>
              <w:t>(ÖNORM S 2027-4)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Odpady, kaly, komposty, zeminy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FA60D3" w:rsidRDefault="00924DF4" w:rsidP="005B3EEB">
            <w:pPr>
              <w:spacing w:before="40" w:after="20"/>
              <w:jc w:val="center"/>
              <w:rPr>
                <w:bCs/>
                <w:sz w:val="20"/>
              </w:rPr>
            </w:pPr>
            <w:r w:rsidRPr="00FA60D3">
              <w:rPr>
                <w:bCs/>
                <w:sz w:val="20"/>
              </w:rPr>
              <w:t>1.169*</w:t>
            </w:r>
          </w:p>
          <w:p w:rsidR="00924DF4" w:rsidRPr="0025794F" w:rsidRDefault="00924DF4" w:rsidP="005B3EEB">
            <w:pPr>
              <w:spacing w:before="40" w:after="20"/>
              <w:jc w:val="center"/>
              <w:rPr>
                <w:szCs w:val="24"/>
              </w:rPr>
            </w:pPr>
            <w:r w:rsidRPr="00FA60D3">
              <w:rPr>
                <w:sz w:val="20"/>
                <w:vertAlign w:val="superscript"/>
              </w:rPr>
              <w:t>1,2,4,6,7,8,9</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Terénní stanovení ozónu pomocí setů HACH</w:t>
            </w:r>
          </w:p>
        </w:tc>
        <w:tc>
          <w:tcPr>
            <w:tcW w:w="2835" w:type="dxa"/>
            <w:tcBorders>
              <w:top w:val="single" w:sz="4" w:space="0" w:color="auto"/>
              <w:bottom w:val="single" w:sz="4" w:space="0" w:color="auto"/>
            </w:tcBorders>
          </w:tcPr>
          <w:p w:rsidR="00924DF4" w:rsidRPr="00FA60D3" w:rsidRDefault="00924DF4" w:rsidP="005B3EEB">
            <w:pPr>
              <w:autoSpaceDE w:val="0"/>
              <w:autoSpaceDN w:val="0"/>
              <w:adjustRightInd w:val="0"/>
              <w:spacing w:before="40" w:after="20"/>
              <w:jc w:val="left"/>
              <w:rPr>
                <w:sz w:val="20"/>
              </w:rPr>
            </w:pPr>
            <w:r w:rsidRPr="00FA60D3">
              <w:rPr>
                <w:sz w:val="20"/>
              </w:rPr>
              <w:t>CZ_SOP_D06_01_133</w:t>
            </w:r>
          </w:p>
          <w:p w:rsidR="00924DF4" w:rsidRPr="0025794F" w:rsidRDefault="00924DF4" w:rsidP="005B3EEB">
            <w:pPr>
              <w:spacing w:before="40" w:after="20"/>
              <w:jc w:val="left"/>
              <w:rPr>
                <w:szCs w:val="24"/>
              </w:rPr>
            </w:pPr>
            <w:r w:rsidRPr="00FA60D3">
              <w:rPr>
                <w:sz w:val="20"/>
              </w:rPr>
              <w:t>(Metoda 8311 HACH Company, USA)</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Pitná voda, </w:t>
            </w:r>
          </w:p>
          <w:p w:rsidR="00924DF4" w:rsidRPr="002F3436" w:rsidRDefault="00924DF4" w:rsidP="005B3EEB">
            <w:pPr>
              <w:spacing w:before="40" w:after="20"/>
              <w:jc w:val="left"/>
              <w:rPr>
                <w:szCs w:val="24"/>
              </w:rPr>
            </w:pPr>
            <w:r w:rsidRPr="00FA60D3">
              <w:rPr>
                <w:sz w:val="20"/>
              </w:rPr>
              <w:t>bazénová voda</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1.170</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fluoridů, chloridů a síranů v absorpčních roztocích z odběru emisí metodou iontové chromatografie a výpočet fluorovodíku, chlorovodíku a oxidu siřičitého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CZ_SOP_D06_02_134</w:t>
            </w:r>
          </w:p>
          <w:p w:rsidR="00924DF4" w:rsidRPr="00FA60D3" w:rsidRDefault="00924DF4" w:rsidP="005B3EEB">
            <w:pPr>
              <w:spacing w:before="40" w:after="20"/>
              <w:jc w:val="left"/>
              <w:rPr>
                <w:sz w:val="20"/>
              </w:rPr>
            </w:pPr>
            <w:r w:rsidRPr="00FA60D3">
              <w:rPr>
                <w:sz w:val="20"/>
              </w:rPr>
              <w:t>(ČSN EN 1911</w:t>
            </w:r>
            <w:r>
              <w:rPr>
                <w:sz w:val="20"/>
              </w:rPr>
              <w:t>;</w:t>
            </w:r>
          </w:p>
          <w:p w:rsidR="00924DF4" w:rsidRPr="00FA60D3" w:rsidRDefault="00924DF4" w:rsidP="005B3EEB">
            <w:pPr>
              <w:spacing w:before="40" w:after="20"/>
              <w:jc w:val="left"/>
              <w:rPr>
                <w:sz w:val="20"/>
              </w:rPr>
            </w:pPr>
            <w:r w:rsidRPr="00FA60D3">
              <w:rPr>
                <w:sz w:val="20"/>
              </w:rPr>
              <w:t>STN ISO 15713</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14791</w:t>
            </w:r>
            <w:r>
              <w:rPr>
                <w:sz w:val="20"/>
              </w:rPr>
              <w:t>;</w:t>
            </w:r>
          </w:p>
          <w:p w:rsidR="00924DF4" w:rsidRPr="004F1343" w:rsidRDefault="00924DF4" w:rsidP="005B3EEB">
            <w:pPr>
              <w:spacing w:before="40" w:after="20"/>
              <w:jc w:val="left"/>
              <w:rPr>
                <w:szCs w:val="24"/>
              </w:rPr>
            </w:pPr>
            <w:r w:rsidRPr="00FA60D3">
              <w:rPr>
                <w:sz w:val="20"/>
              </w:rPr>
              <w:t>ČSN EN ISO 10304-1</w:t>
            </w:r>
            <w:r>
              <w:rPr>
                <w:sz w:val="20"/>
              </w:rPr>
              <w:t>;</w:t>
            </w:r>
            <w:r>
              <w:rPr>
                <w:sz w:val="20"/>
              </w:rPr>
              <w:br/>
            </w:r>
            <w:bookmarkStart w:id="6" w:name="_Hlk170137345"/>
            <w:r>
              <w:rPr>
                <w:sz w:val="20"/>
              </w:rPr>
              <w:t>ČSN P CEN/TS 17340</w:t>
            </w:r>
            <w:bookmarkEnd w:id="6"/>
            <w:r>
              <w:rPr>
                <w:sz w:val="20"/>
              </w:rPr>
              <w:t>)</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Emise</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1.171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nepolárních extrahovatelných látek UV spektrometrií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bookmarkStart w:id="7" w:name="_Hlk192572745"/>
            <w:r>
              <w:rPr>
                <w:sz w:val="20"/>
              </w:rPr>
              <w:t>CZ_SOP_D06_03</w:t>
            </w:r>
            <w:bookmarkEnd w:id="7"/>
            <w:r>
              <w:rPr>
                <w:sz w:val="20"/>
              </w:rPr>
              <w:t>_135</w:t>
            </w:r>
            <w:r w:rsidRPr="00FA60D3">
              <w:rPr>
                <w:sz w:val="20"/>
              </w:rPr>
              <w:t xml:space="preserve"> </w:t>
            </w:r>
          </w:p>
          <w:p w:rsidR="00924DF4" w:rsidRPr="00FA60D3" w:rsidRDefault="00924DF4" w:rsidP="005B3EEB">
            <w:pPr>
              <w:spacing w:before="40" w:after="20"/>
              <w:jc w:val="left"/>
              <w:rPr>
                <w:sz w:val="20"/>
              </w:rPr>
            </w:pPr>
            <w:r w:rsidRPr="00FA60D3">
              <w:rPr>
                <w:sz w:val="20"/>
              </w:rPr>
              <w:t>(ČSN 83 0540-4:1998</w:t>
            </w:r>
            <w:r>
              <w:rPr>
                <w:sz w:val="20"/>
              </w:rPr>
              <w:t>;</w:t>
            </w:r>
          </w:p>
          <w:p w:rsidR="00924DF4" w:rsidRPr="0025794F" w:rsidRDefault="00924DF4" w:rsidP="005B3EEB">
            <w:pPr>
              <w:spacing w:before="40" w:after="20"/>
              <w:jc w:val="left"/>
              <w:rPr>
                <w:szCs w:val="24"/>
              </w:rPr>
            </w:pPr>
            <w:r w:rsidRPr="00FA60D3">
              <w:rPr>
                <w:sz w:val="20"/>
              </w:rPr>
              <w:t>STN 83 0540-4)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1.172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nepolárních extrahovatelných látek UV spektrometrií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CZ_SOP_D06_02_135</w:t>
            </w:r>
            <w:r w:rsidRPr="00FA60D3">
              <w:rPr>
                <w:sz w:val="20"/>
              </w:rPr>
              <w:t xml:space="preserve"> </w:t>
            </w:r>
          </w:p>
          <w:p w:rsidR="00924DF4" w:rsidRPr="00FA60D3" w:rsidRDefault="00924DF4" w:rsidP="005B3EEB">
            <w:pPr>
              <w:spacing w:before="40" w:after="20"/>
              <w:jc w:val="left"/>
              <w:rPr>
                <w:sz w:val="20"/>
              </w:rPr>
            </w:pPr>
            <w:r w:rsidRPr="00FA60D3">
              <w:rPr>
                <w:sz w:val="20"/>
              </w:rPr>
              <w:t>(ČSN 83 0540-4:1998</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STN 83 0540-4)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FA60D3" w:rsidRDefault="00924DF4" w:rsidP="005B3EEB">
            <w:pPr>
              <w:spacing w:before="40" w:after="20"/>
              <w:jc w:val="center"/>
              <w:rPr>
                <w:bCs/>
                <w:sz w:val="20"/>
              </w:rPr>
            </w:pPr>
            <w:r w:rsidRPr="00FA60D3">
              <w:rPr>
                <w:bCs/>
                <w:sz w:val="20"/>
              </w:rPr>
              <w:lastRenderedPageBreak/>
              <w:t>1.173</w:t>
            </w:r>
            <w:r w:rsidRPr="00FA60D3">
              <w:rPr>
                <w:bCs/>
                <w:sz w:val="20"/>
                <w:vertAlign w:val="superscript"/>
              </w:rPr>
              <w:t>1</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Stanovení celkové koncentrace a </w:t>
            </w:r>
            <w:r w:rsidRPr="00FA60D3">
              <w:rPr>
                <w:sz w:val="20"/>
              </w:rPr>
              <w:t>respirabilní frakce prachu gravimetricky a přepočet výsledků na objem vzduchu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CZ_SOP_D06_02_136</w:t>
            </w:r>
          </w:p>
          <w:p w:rsidR="00924DF4" w:rsidRPr="00FA60D3" w:rsidRDefault="00924DF4" w:rsidP="005B3EEB">
            <w:pPr>
              <w:spacing w:before="40" w:after="20"/>
              <w:jc w:val="left"/>
              <w:rPr>
                <w:sz w:val="20"/>
              </w:rPr>
            </w:pPr>
            <w:r w:rsidRPr="00FA60D3">
              <w:rPr>
                <w:sz w:val="20"/>
              </w:rPr>
              <w:t>(ČSN EN 481</w:t>
            </w:r>
            <w:r>
              <w:rPr>
                <w:sz w:val="20"/>
              </w:rPr>
              <w:t>;</w:t>
            </w:r>
          </w:p>
          <w:p w:rsidR="00924DF4" w:rsidRPr="00FA60D3" w:rsidRDefault="00924DF4" w:rsidP="005B3EEB">
            <w:pPr>
              <w:spacing w:before="40" w:after="20"/>
              <w:jc w:val="left"/>
              <w:rPr>
                <w:sz w:val="20"/>
              </w:rPr>
            </w:pPr>
            <w:r w:rsidRPr="00FA60D3">
              <w:rPr>
                <w:sz w:val="20"/>
              </w:rPr>
              <w:t>ČSN EN 482</w:t>
            </w:r>
            <w:r>
              <w:rPr>
                <w:sz w:val="20"/>
              </w:rPr>
              <w:t>;</w:t>
            </w:r>
          </w:p>
          <w:p w:rsidR="00924DF4" w:rsidRPr="00FA60D3" w:rsidRDefault="00924DF4" w:rsidP="005B3EEB">
            <w:pPr>
              <w:spacing w:before="40" w:after="20"/>
              <w:jc w:val="left"/>
              <w:rPr>
                <w:sz w:val="20"/>
              </w:rPr>
            </w:pPr>
            <w:r w:rsidRPr="00FA60D3">
              <w:rPr>
                <w:sz w:val="20"/>
              </w:rPr>
              <w:t>ČSN EN 689+AC</w:t>
            </w:r>
            <w:r>
              <w:rPr>
                <w:sz w:val="20"/>
              </w:rPr>
              <w:t>;</w:t>
            </w:r>
          </w:p>
          <w:p w:rsidR="00924DF4" w:rsidRPr="00FA60D3" w:rsidRDefault="00924DF4" w:rsidP="005B3EEB">
            <w:pPr>
              <w:spacing w:before="40" w:after="20"/>
              <w:jc w:val="left"/>
              <w:rPr>
                <w:sz w:val="20"/>
              </w:rPr>
            </w:pPr>
            <w:r w:rsidRPr="00FA60D3">
              <w:rPr>
                <w:sz w:val="20"/>
              </w:rPr>
              <w:t>NIOSH 0500</w:t>
            </w:r>
            <w:r>
              <w:rPr>
                <w:sz w:val="20"/>
              </w:rPr>
              <w:t>;</w:t>
            </w:r>
          </w:p>
          <w:p w:rsidR="00924DF4" w:rsidRPr="00FA60D3" w:rsidRDefault="00924DF4" w:rsidP="005B3EEB">
            <w:pPr>
              <w:spacing w:before="40" w:after="20"/>
              <w:jc w:val="left"/>
              <w:rPr>
                <w:sz w:val="20"/>
              </w:rPr>
            </w:pPr>
            <w:r w:rsidRPr="00FA60D3">
              <w:rPr>
                <w:sz w:val="20"/>
              </w:rPr>
              <w:t>NIOSH 0600</w:t>
            </w:r>
            <w:r>
              <w:rPr>
                <w:sz w:val="20"/>
              </w:rPr>
              <w:t>;</w:t>
            </w:r>
          </w:p>
          <w:p w:rsidR="00924DF4" w:rsidRPr="00FA60D3" w:rsidRDefault="00924DF4" w:rsidP="005B3EEB">
            <w:pPr>
              <w:autoSpaceDE w:val="0"/>
              <w:autoSpaceDN w:val="0"/>
              <w:adjustRightInd w:val="0"/>
              <w:spacing w:before="40" w:after="20"/>
              <w:jc w:val="left"/>
              <w:rPr>
                <w:sz w:val="20"/>
              </w:rPr>
            </w:pPr>
            <w:r w:rsidRPr="00FA60D3">
              <w:rPr>
                <w:sz w:val="20"/>
              </w:rPr>
              <w:t>NV č. 361/2007 Sb.)</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Pracovní prostředí</w:t>
            </w:r>
          </w:p>
        </w:tc>
        <w:tc>
          <w:tcPr>
            <w:tcW w:w="1136" w:type="dxa"/>
            <w:tcBorders>
              <w:top w:val="single" w:sz="4" w:space="0" w:color="auto"/>
              <w:bottom w:val="single" w:sz="4" w:space="0" w:color="auto"/>
            </w:tcBorders>
            <w:vAlign w:val="center"/>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1.174</w:t>
            </w:r>
            <w:r w:rsidRPr="00FA60D3">
              <w:rPr>
                <w:bCs/>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SiO</w:t>
            </w:r>
            <w:r w:rsidRPr="00FA60D3">
              <w:rPr>
                <w:sz w:val="20"/>
                <w:vertAlign w:val="subscript"/>
              </w:rPr>
              <w:t>2</w:t>
            </w:r>
            <w:r w:rsidRPr="00FA60D3">
              <w:rPr>
                <w:sz w:val="20"/>
              </w:rPr>
              <w:t xml:space="preserve"> v silikátových materiálech po rozkladu gravimetricky</w:t>
            </w:r>
          </w:p>
        </w:tc>
        <w:tc>
          <w:tcPr>
            <w:tcW w:w="2835" w:type="dxa"/>
            <w:tcBorders>
              <w:top w:val="single" w:sz="4" w:space="0" w:color="auto"/>
              <w:bottom w:val="single" w:sz="4" w:space="0" w:color="auto"/>
            </w:tcBorders>
          </w:tcPr>
          <w:p w:rsidR="00924DF4" w:rsidRPr="00FA60D3" w:rsidRDefault="00924DF4" w:rsidP="005B3EEB">
            <w:pPr>
              <w:autoSpaceDE w:val="0"/>
              <w:autoSpaceDN w:val="0"/>
              <w:adjustRightInd w:val="0"/>
              <w:spacing w:before="40" w:after="20"/>
              <w:jc w:val="left"/>
              <w:rPr>
                <w:sz w:val="20"/>
              </w:rPr>
            </w:pPr>
            <w:r w:rsidRPr="00FA60D3">
              <w:rPr>
                <w:sz w:val="20"/>
              </w:rPr>
              <w:t>CZ_SOP_D06_07_137</w:t>
            </w:r>
          </w:p>
          <w:p w:rsidR="00924DF4" w:rsidRPr="004F1343" w:rsidRDefault="00924DF4" w:rsidP="005B3EEB">
            <w:pPr>
              <w:spacing w:before="40" w:after="20"/>
              <w:jc w:val="left"/>
              <w:rPr>
                <w:szCs w:val="24"/>
              </w:rPr>
            </w:pPr>
            <w:r w:rsidRPr="00FA60D3">
              <w:rPr>
                <w:sz w:val="20"/>
              </w:rPr>
              <w:t>(ČSN 72 0105-1)</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t>1.175</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w:t>
            </w:r>
            <w:r w:rsidRPr="00FA60D3">
              <w:rPr>
                <w:sz w:val="20"/>
                <w:vertAlign w:val="subscript"/>
              </w:rPr>
              <w:t>2</w:t>
            </w:r>
            <w:r w:rsidRPr="00FA60D3">
              <w:rPr>
                <w:sz w:val="20"/>
              </w:rPr>
              <w:t>O</w:t>
            </w:r>
            <w:r w:rsidRPr="00FA60D3">
              <w:rPr>
                <w:sz w:val="20"/>
                <w:vertAlign w:val="subscript"/>
              </w:rPr>
              <w:t>5</w:t>
            </w:r>
            <w:r w:rsidRPr="00FA60D3">
              <w:rPr>
                <w:sz w:val="20"/>
              </w:rPr>
              <w:t xml:space="preserve"> v silikátových materiálech po rozkladu spektrofotometricky</w:t>
            </w:r>
          </w:p>
        </w:tc>
        <w:tc>
          <w:tcPr>
            <w:tcW w:w="2835" w:type="dxa"/>
            <w:tcBorders>
              <w:top w:val="single" w:sz="4" w:space="0" w:color="auto"/>
              <w:bottom w:val="single" w:sz="4" w:space="0" w:color="auto"/>
            </w:tcBorders>
          </w:tcPr>
          <w:p w:rsidR="00924DF4" w:rsidRPr="00FA60D3" w:rsidRDefault="00924DF4" w:rsidP="005B3EEB">
            <w:pPr>
              <w:autoSpaceDE w:val="0"/>
              <w:autoSpaceDN w:val="0"/>
              <w:adjustRightInd w:val="0"/>
              <w:spacing w:before="40" w:after="20"/>
              <w:jc w:val="left"/>
              <w:rPr>
                <w:sz w:val="20"/>
              </w:rPr>
            </w:pPr>
            <w:r w:rsidRPr="00FA60D3">
              <w:rPr>
                <w:sz w:val="20"/>
              </w:rPr>
              <w:t>CZ_SOP_D06_07_138</w:t>
            </w:r>
          </w:p>
          <w:p w:rsidR="00924DF4" w:rsidRPr="0025794F" w:rsidRDefault="00924DF4" w:rsidP="005B3EEB">
            <w:pPr>
              <w:spacing w:before="40" w:after="20"/>
              <w:jc w:val="left"/>
              <w:rPr>
                <w:szCs w:val="24"/>
              </w:rPr>
            </w:pPr>
            <w:r w:rsidRPr="00FA60D3">
              <w:rPr>
                <w:sz w:val="20"/>
              </w:rPr>
              <w:t>(ČSN 72 0116-1)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t>1.176</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 síry v silikátových materiálech po rozkladu gravimetricky</w:t>
            </w:r>
          </w:p>
        </w:tc>
        <w:tc>
          <w:tcPr>
            <w:tcW w:w="2835" w:type="dxa"/>
            <w:tcBorders>
              <w:top w:val="single" w:sz="4" w:space="0" w:color="auto"/>
              <w:bottom w:val="single" w:sz="4" w:space="0" w:color="auto"/>
            </w:tcBorders>
          </w:tcPr>
          <w:p w:rsidR="00924DF4" w:rsidRPr="00FA60D3" w:rsidRDefault="00924DF4" w:rsidP="005B3EEB">
            <w:pPr>
              <w:autoSpaceDE w:val="0"/>
              <w:autoSpaceDN w:val="0"/>
              <w:adjustRightInd w:val="0"/>
              <w:spacing w:before="40" w:after="20"/>
              <w:jc w:val="left"/>
              <w:rPr>
                <w:sz w:val="20"/>
              </w:rPr>
            </w:pPr>
            <w:r w:rsidRPr="00FA60D3">
              <w:rPr>
                <w:sz w:val="20"/>
              </w:rPr>
              <w:t>CZ_SOP_D06_07_139</w:t>
            </w:r>
          </w:p>
          <w:p w:rsidR="00924DF4" w:rsidRPr="0025794F" w:rsidRDefault="00924DF4" w:rsidP="005B3EEB">
            <w:pPr>
              <w:spacing w:before="40" w:after="20"/>
              <w:jc w:val="left"/>
              <w:rPr>
                <w:szCs w:val="24"/>
              </w:rPr>
            </w:pPr>
            <w:r w:rsidRPr="00FA60D3">
              <w:rPr>
                <w:sz w:val="20"/>
              </w:rPr>
              <w:t>(ČSN 72 0118)</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1.177</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 xml:space="preserve">1.178* </w:t>
            </w:r>
            <w:r w:rsidRPr="00FA60D3">
              <w:rPr>
                <w:bCs/>
                <w:sz w:val="20"/>
                <w:vertAlign w:val="superscript"/>
              </w:rPr>
              <w:t>1,2,5</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Analýzy plynů CH</w:t>
            </w:r>
            <w:r w:rsidRPr="00FA60D3">
              <w:rPr>
                <w:sz w:val="20"/>
                <w:vertAlign w:val="subscript"/>
              </w:rPr>
              <w:t xml:space="preserve">4, </w:t>
            </w:r>
            <w:r w:rsidRPr="00FA60D3">
              <w:rPr>
                <w:sz w:val="20"/>
              </w:rPr>
              <w:t>CO</w:t>
            </w:r>
            <w:r w:rsidRPr="00FA60D3">
              <w:rPr>
                <w:sz w:val="20"/>
                <w:vertAlign w:val="subscript"/>
              </w:rPr>
              <w:t xml:space="preserve">2, </w:t>
            </w:r>
            <w:r w:rsidRPr="00FA60D3">
              <w:rPr>
                <w:sz w:val="20"/>
              </w:rPr>
              <w:t>O</w:t>
            </w:r>
            <w:r w:rsidRPr="00FA60D3">
              <w:rPr>
                <w:sz w:val="20"/>
                <w:vertAlign w:val="subscript"/>
              </w:rPr>
              <w:t>2,</w:t>
            </w:r>
            <w:r w:rsidRPr="00FA60D3">
              <w:rPr>
                <w:sz w:val="20"/>
              </w:rPr>
              <w:t xml:space="preserve"> H</w:t>
            </w:r>
            <w:r w:rsidRPr="00FA60D3">
              <w:rPr>
                <w:sz w:val="20"/>
                <w:vertAlign w:val="subscript"/>
              </w:rPr>
              <w:t>2</w:t>
            </w:r>
            <w:r w:rsidRPr="00FA60D3">
              <w:rPr>
                <w:sz w:val="20"/>
              </w:rPr>
              <w:t>S analyzátorem plynů firmy Geotech a</w:t>
            </w:r>
            <w:r>
              <w:rPr>
                <w:sz w:val="20"/>
              </w:rPr>
              <w:t> </w:t>
            </w:r>
            <w:r w:rsidRPr="00FA60D3">
              <w:rPr>
                <w:sz w:val="20"/>
              </w:rPr>
              <w:t>výpočet N</w:t>
            </w:r>
            <w:r w:rsidRPr="00FA60D3">
              <w:rPr>
                <w:sz w:val="20"/>
                <w:vertAlign w:val="subscript"/>
              </w:rPr>
              <w:t>2</w:t>
            </w:r>
            <w:r w:rsidRPr="00FA60D3">
              <w:rPr>
                <w:sz w:val="20"/>
              </w:rPr>
              <w:t xml:space="preserve"> z naměřených hodnot</w:t>
            </w:r>
          </w:p>
        </w:tc>
        <w:tc>
          <w:tcPr>
            <w:tcW w:w="2835" w:type="dxa"/>
            <w:tcBorders>
              <w:top w:val="single" w:sz="4" w:space="0" w:color="auto"/>
              <w:bottom w:val="single" w:sz="4" w:space="0" w:color="auto"/>
            </w:tcBorders>
          </w:tcPr>
          <w:p w:rsidR="00924DF4" w:rsidRPr="00FA60D3" w:rsidRDefault="00924DF4" w:rsidP="005B3EEB">
            <w:pPr>
              <w:autoSpaceDE w:val="0"/>
              <w:autoSpaceDN w:val="0"/>
              <w:adjustRightInd w:val="0"/>
              <w:spacing w:before="40" w:after="20"/>
              <w:jc w:val="left"/>
              <w:rPr>
                <w:sz w:val="20"/>
              </w:rPr>
            </w:pPr>
            <w:r w:rsidRPr="00FA60D3">
              <w:rPr>
                <w:sz w:val="20"/>
              </w:rPr>
              <w:t>CZ_SOP_D06_01_141</w:t>
            </w:r>
          </w:p>
          <w:p w:rsidR="00924DF4" w:rsidRPr="0025794F" w:rsidRDefault="00924DF4" w:rsidP="005B3EEB">
            <w:pPr>
              <w:spacing w:before="40" w:after="20"/>
              <w:jc w:val="left"/>
              <w:rPr>
                <w:szCs w:val="24"/>
              </w:rPr>
            </w:pPr>
            <w:r w:rsidRPr="00FA60D3">
              <w:rPr>
                <w:sz w:val="20"/>
              </w:rPr>
              <w:t>(manuál analýzátoru BIOGAS 5000)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Plyny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1.179</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Neobsazeno</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1.180</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celkového anorganického fluoru po separaci destilací přímou potenciometrií</w:t>
            </w:r>
          </w:p>
        </w:tc>
        <w:tc>
          <w:tcPr>
            <w:tcW w:w="2835" w:type="dxa"/>
            <w:tcBorders>
              <w:top w:val="single" w:sz="4" w:space="0" w:color="auto"/>
              <w:bottom w:val="single" w:sz="4" w:space="0" w:color="auto"/>
            </w:tcBorders>
          </w:tcPr>
          <w:p w:rsidR="00924DF4" w:rsidRPr="00FA60D3" w:rsidRDefault="00924DF4" w:rsidP="005B3EEB">
            <w:pPr>
              <w:autoSpaceDE w:val="0"/>
              <w:autoSpaceDN w:val="0"/>
              <w:adjustRightInd w:val="0"/>
              <w:spacing w:before="40" w:after="20"/>
              <w:jc w:val="left"/>
              <w:rPr>
                <w:sz w:val="20"/>
              </w:rPr>
            </w:pPr>
            <w:r>
              <w:rPr>
                <w:sz w:val="20"/>
              </w:rPr>
              <w:t>CZ_SOP_D06_07_143</w:t>
            </w:r>
            <w:r w:rsidRPr="00FA60D3">
              <w:rPr>
                <w:sz w:val="20"/>
              </w:rPr>
              <w:t xml:space="preserve"> </w:t>
            </w:r>
          </w:p>
          <w:p w:rsidR="00924DF4" w:rsidRPr="00FA60D3" w:rsidRDefault="00924DF4" w:rsidP="005B3EEB">
            <w:pPr>
              <w:autoSpaceDE w:val="0"/>
              <w:autoSpaceDN w:val="0"/>
              <w:adjustRightInd w:val="0"/>
              <w:spacing w:before="40" w:after="20"/>
              <w:jc w:val="left"/>
              <w:rPr>
                <w:sz w:val="20"/>
              </w:rPr>
            </w:pPr>
            <w:r w:rsidRPr="00FA60D3">
              <w:rPr>
                <w:sz w:val="20"/>
              </w:rPr>
              <w:t>(ČSN ISO 10359-2</w:t>
            </w:r>
            <w:r>
              <w:rPr>
                <w:sz w:val="20"/>
              </w:rPr>
              <w:t>;</w:t>
            </w:r>
          </w:p>
          <w:p w:rsidR="00924DF4" w:rsidRPr="0025794F" w:rsidRDefault="00924DF4" w:rsidP="005B3EEB">
            <w:pPr>
              <w:spacing w:before="40" w:after="20"/>
              <w:jc w:val="left"/>
              <w:rPr>
                <w:szCs w:val="24"/>
              </w:rPr>
            </w:pPr>
            <w:r w:rsidRPr="00FA60D3">
              <w:rPr>
                <w:sz w:val="20"/>
              </w:rPr>
              <w:t>ČSN 83 4752-3:1989)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1.181</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celkového anorganického fluoru po separaci destilací přímou potenciometrií</w:t>
            </w:r>
          </w:p>
        </w:tc>
        <w:tc>
          <w:tcPr>
            <w:tcW w:w="2835" w:type="dxa"/>
            <w:tcBorders>
              <w:top w:val="single" w:sz="4" w:space="0" w:color="auto"/>
              <w:bottom w:val="single" w:sz="4" w:space="0" w:color="auto"/>
            </w:tcBorders>
          </w:tcPr>
          <w:p w:rsidR="00924DF4" w:rsidRPr="00FA60D3" w:rsidRDefault="00924DF4" w:rsidP="005B3EEB">
            <w:pPr>
              <w:autoSpaceDE w:val="0"/>
              <w:autoSpaceDN w:val="0"/>
              <w:adjustRightInd w:val="0"/>
              <w:spacing w:before="40" w:after="20"/>
              <w:jc w:val="left"/>
              <w:rPr>
                <w:sz w:val="20"/>
              </w:rPr>
            </w:pPr>
            <w:r w:rsidRPr="00FA60D3">
              <w:rPr>
                <w:sz w:val="20"/>
              </w:rPr>
              <w:t>CZ_SOP_D06_07_143</w:t>
            </w:r>
          </w:p>
          <w:p w:rsidR="00924DF4" w:rsidRPr="00FA60D3" w:rsidRDefault="00924DF4" w:rsidP="005B3EEB">
            <w:pPr>
              <w:autoSpaceDE w:val="0"/>
              <w:autoSpaceDN w:val="0"/>
              <w:adjustRightInd w:val="0"/>
              <w:spacing w:before="40" w:after="20"/>
              <w:jc w:val="left"/>
              <w:rPr>
                <w:sz w:val="20"/>
              </w:rPr>
            </w:pPr>
            <w:r w:rsidRPr="00FA60D3">
              <w:rPr>
                <w:sz w:val="20"/>
              </w:rPr>
              <w:t>(ČSN ISO 10359-2</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ČSN 83 4752-3:1989)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1.182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t>1.183</w:t>
            </w:r>
            <w:r>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EA2378">
              <w:rPr>
                <w:sz w:val="20"/>
              </w:rPr>
              <w:t>Stanovení početní koncentrace azbestových a minerálních vláken mikroskopem s fázovým kontrastem</w:t>
            </w:r>
          </w:p>
        </w:tc>
        <w:tc>
          <w:tcPr>
            <w:tcW w:w="2835" w:type="dxa"/>
            <w:tcBorders>
              <w:top w:val="single" w:sz="4" w:space="0" w:color="auto"/>
              <w:bottom w:val="single" w:sz="4" w:space="0" w:color="auto"/>
            </w:tcBorders>
          </w:tcPr>
          <w:p w:rsidR="00924DF4" w:rsidRPr="00B6548A" w:rsidRDefault="00924DF4" w:rsidP="005B3EEB">
            <w:pPr>
              <w:spacing w:before="40" w:after="20" w:line="276" w:lineRule="auto"/>
              <w:jc w:val="left"/>
              <w:rPr>
                <w:sz w:val="20"/>
              </w:rPr>
            </w:pPr>
            <w:r w:rsidRPr="00B6548A">
              <w:rPr>
                <w:sz w:val="20"/>
              </w:rPr>
              <w:t>CZ_SOP_D06_02_145</w:t>
            </w:r>
          </w:p>
          <w:p w:rsidR="00924DF4" w:rsidRPr="00B6548A" w:rsidRDefault="00924DF4" w:rsidP="005B3EEB">
            <w:pPr>
              <w:spacing w:before="40" w:after="20"/>
              <w:rPr>
                <w:sz w:val="20"/>
              </w:rPr>
            </w:pPr>
            <w:r w:rsidRPr="00B6548A">
              <w:rPr>
                <w:sz w:val="20"/>
              </w:rPr>
              <w:t>(ISO 8672;</w:t>
            </w:r>
          </w:p>
          <w:p w:rsidR="00924DF4" w:rsidRPr="00B6548A" w:rsidRDefault="00924DF4" w:rsidP="005B3EEB">
            <w:pPr>
              <w:spacing w:before="40" w:after="20"/>
              <w:rPr>
                <w:sz w:val="20"/>
              </w:rPr>
            </w:pPr>
            <w:r w:rsidRPr="00B6548A">
              <w:rPr>
                <w:sz w:val="20"/>
              </w:rPr>
              <w:t>WHO Determination of airborne fibre number concentration;</w:t>
            </w:r>
          </w:p>
          <w:p w:rsidR="00924DF4" w:rsidRPr="00B6548A" w:rsidRDefault="00924DF4" w:rsidP="005B3EEB">
            <w:pPr>
              <w:spacing w:before="40" w:after="20"/>
              <w:rPr>
                <w:sz w:val="20"/>
              </w:rPr>
            </w:pPr>
            <w:r w:rsidRPr="00B6548A">
              <w:rPr>
                <w:sz w:val="20"/>
              </w:rPr>
              <w:t>NIOSH 7400;</w:t>
            </w:r>
          </w:p>
          <w:p w:rsidR="00924DF4" w:rsidRPr="00B6548A" w:rsidRDefault="00924DF4" w:rsidP="005B3EEB">
            <w:pPr>
              <w:spacing w:before="40" w:after="20"/>
              <w:rPr>
                <w:sz w:val="20"/>
              </w:rPr>
            </w:pPr>
            <w:r w:rsidRPr="00B6548A">
              <w:rPr>
                <w:sz w:val="20"/>
              </w:rPr>
              <w:t>OSHA ID-160;</w:t>
            </w:r>
          </w:p>
          <w:p w:rsidR="00924DF4" w:rsidRPr="00834110" w:rsidRDefault="00924DF4" w:rsidP="005B3EEB">
            <w:pPr>
              <w:spacing w:before="40" w:after="20"/>
              <w:rPr>
                <w:sz w:val="20"/>
              </w:rPr>
            </w:pPr>
            <w:r w:rsidRPr="00B6548A">
              <w:rPr>
                <w:sz w:val="20"/>
              </w:rPr>
              <w:t>MTA/MA-051/A04)</w:t>
            </w:r>
          </w:p>
        </w:tc>
        <w:tc>
          <w:tcPr>
            <w:tcW w:w="2552" w:type="dxa"/>
            <w:tcBorders>
              <w:top w:val="single" w:sz="4" w:space="0" w:color="auto"/>
              <w:bottom w:val="single" w:sz="4" w:space="0" w:color="auto"/>
            </w:tcBorders>
          </w:tcPr>
          <w:p w:rsidR="00924DF4" w:rsidRPr="00FA60D3" w:rsidRDefault="00924DF4" w:rsidP="005B3EEB">
            <w:pPr>
              <w:spacing w:before="40" w:after="20" w:line="276" w:lineRule="auto"/>
              <w:jc w:val="left"/>
              <w:rPr>
                <w:sz w:val="20"/>
                <w:lang w:eastAsia="en-US"/>
              </w:rPr>
            </w:pPr>
            <w:r w:rsidRPr="00FA60D3">
              <w:rPr>
                <w:sz w:val="20"/>
                <w:lang w:eastAsia="en-US"/>
              </w:rPr>
              <w:t>Ovzduší venkovní a vnitřní, pracovní prostředí – exponované filtry</w:t>
            </w:r>
          </w:p>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D</w:t>
            </w:r>
          </w:p>
        </w:tc>
      </w:tr>
      <w:tr w:rsidR="00924DF4" w:rsidTr="00B57152">
        <w:trPr>
          <w:cantSplit/>
          <w:jc w:val="center"/>
        </w:trPr>
        <w:tc>
          <w:tcPr>
            <w:tcW w:w="880" w:type="dxa"/>
            <w:tcBorders>
              <w:top w:val="single" w:sz="4" w:space="0" w:color="auto"/>
              <w:bottom w:val="single" w:sz="4" w:space="0" w:color="auto"/>
            </w:tcBorders>
          </w:tcPr>
          <w:p w:rsidR="00924DF4" w:rsidRPr="00D12D93" w:rsidRDefault="00924DF4" w:rsidP="005B3EEB">
            <w:pPr>
              <w:spacing w:before="40" w:after="20"/>
              <w:jc w:val="center"/>
              <w:rPr>
                <w:b/>
                <w:szCs w:val="24"/>
              </w:rPr>
            </w:pPr>
            <w:r w:rsidRPr="00D12D93">
              <w:rPr>
                <w:b/>
                <w:szCs w:val="24"/>
              </w:rPr>
              <w:t>2</w:t>
            </w:r>
          </w:p>
        </w:tc>
        <w:tc>
          <w:tcPr>
            <w:tcW w:w="9739" w:type="dxa"/>
            <w:gridSpan w:val="4"/>
            <w:tcBorders>
              <w:top w:val="single" w:sz="4" w:space="0" w:color="auto"/>
              <w:bottom w:val="single" w:sz="4" w:space="0" w:color="auto"/>
            </w:tcBorders>
          </w:tcPr>
          <w:p w:rsidR="00924DF4" w:rsidRPr="006C1239" w:rsidRDefault="00924DF4" w:rsidP="005B3EEB">
            <w:pPr>
              <w:spacing w:before="40" w:after="20"/>
              <w:jc w:val="left"/>
              <w:rPr>
                <w:sz w:val="20"/>
              </w:rPr>
            </w:pPr>
            <w:r w:rsidRPr="009961E7">
              <w:rPr>
                <w:b/>
                <w:bCs/>
                <w:szCs w:val="24"/>
              </w:rPr>
              <w:t>Organická chemie</w:t>
            </w:r>
          </w:p>
        </w:tc>
      </w:tr>
      <w:tr w:rsidR="00924DF4" w:rsidTr="00B57152">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2.1</w:t>
            </w:r>
            <w:r w:rsidRPr="00FA60D3">
              <w:rPr>
                <w:bCs/>
                <w:sz w:val="20"/>
                <w:vertAlign w:val="superscript"/>
              </w:rPr>
              <w:t>1</w:t>
            </w:r>
          </w:p>
        </w:tc>
        <w:tc>
          <w:tcPr>
            <w:tcW w:w="3216" w:type="dxa"/>
            <w:tcBorders>
              <w:top w:val="single" w:sz="4" w:space="0" w:color="auto"/>
              <w:bottom w:val="single" w:sz="4" w:space="0" w:color="auto"/>
            </w:tcBorders>
          </w:tcPr>
          <w:p w:rsidR="00924DF4" w:rsidRDefault="00924DF4" w:rsidP="005B3EEB">
            <w:pPr>
              <w:spacing w:before="40"/>
              <w:jc w:val="left"/>
              <w:rPr>
                <w:sz w:val="20"/>
              </w:rPr>
            </w:pPr>
            <w:r w:rsidRPr="00FA60D3">
              <w:rPr>
                <w:sz w:val="20"/>
              </w:rPr>
              <w:t>Stanovení extrahovatelných látek v rozsahu uhlovodíků C</w:t>
            </w:r>
            <w:r w:rsidRPr="00CC37DE">
              <w:rPr>
                <w:sz w:val="20"/>
                <w:vertAlign w:val="subscript"/>
              </w:rPr>
              <w:t>10</w:t>
            </w:r>
            <w:r w:rsidRPr="00FA60D3">
              <w:rPr>
                <w:sz w:val="20"/>
              </w:rPr>
              <w:t xml:space="preserve"> – </w:t>
            </w:r>
            <w:r w:rsidRPr="003363E1">
              <w:rPr>
                <w:sz w:val="20"/>
              </w:rPr>
              <w:t>C</w:t>
            </w:r>
            <w:r w:rsidRPr="003363E1">
              <w:rPr>
                <w:sz w:val="20"/>
                <w:vertAlign w:val="subscript"/>
              </w:rPr>
              <w:t>40</w:t>
            </w:r>
            <w:r>
              <w:rPr>
                <w:sz w:val="20"/>
              </w:rPr>
              <w:t>/</w:t>
            </w:r>
          </w:p>
          <w:p w:rsidR="00924DF4" w:rsidRPr="0025794F" w:rsidRDefault="00924DF4" w:rsidP="005B3EEB">
            <w:pPr>
              <w:spacing w:after="20"/>
              <w:jc w:val="left"/>
              <w:rPr>
                <w:szCs w:val="24"/>
              </w:rPr>
            </w:pPr>
            <w:r w:rsidRPr="003363E1">
              <w:rPr>
                <w:sz w:val="20"/>
              </w:rPr>
              <w:t>C</w:t>
            </w:r>
            <w:r w:rsidRPr="001C50CF">
              <w:rPr>
                <w:sz w:val="20"/>
                <w:vertAlign w:val="subscript"/>
              </w:rPr>
              <w:t>10</w:t>
            </w:r>
            <w:r>
              <w:rPr>
                <w:sz w:val="20"/>
              </w:rPr>
              <w:t xml:space="preserve"> </w:t>
            </w:r>
            <w:r>
              <w:rPr>
                <w:sz w:val="20"/>
                <w:vertAlign w:val="subscript"/>
              </w:rPr>
              <w:t xml:space="preserve"> </w:t>
            </w:r>
            <w:r w:rsidRPr="00FA60D3">
              <w:rPr>
                <w:sz w:val="20"/>
              </w:rPr>
              <w:t>–</w:t>
            </w:r>
            <w:r>
              <w:rPr>
                <w:sz w:val="20"/>
              </w:rPr>
              <w:t xml:space="preserve"> C</w:t>
            </w:r>
            <w:r>
              <w:rPr>
                <w:sz w:val="20"/>
                <w:vertAlign w:val="subscript"/>
              </w:rPr>
              <w:t>50</w:t>
            </w:r>
            <w:r w:rsidRPr="00FA60D3">
              <w:rPr>
                <w:sz w:val="20"/>
              </w:rPr>
              <w:t>, jejich frakcí výpočtem z naměřených hodnot metodou plynové chromatografie s FID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CZ_SOP_D06_03_150 </w:t>
            </w:r>
          </w:p>
          <w:p w:rsidR="00924DF4" w:rsidRPr="00FA60D3" w:rsidRDefault="00924DF4" w:rsidP="005B3EEB">
            <w:pPr>
              <w:spacing w:before="40" w:after="20"/>
              <w:jc w:val="left"/>
              <w:rPr>
                <w:sz w:val="20"/>
              </w:rPr>
            </w:pPr>
            <w:r w:rsidRPr="00FA60D3">
              <w:rPr>
                <w:sz w:val="20"/>
              </w:rPr>
              <w:t>(ČSN EN 14039</w:t>
            </w:r>
            <w:r>
              <w:rPr>
                <w:sz w:val="20"/>
              </w:rPr>
              <w:t>;</w:t>
            </w:r>
          </w:p>
          <w:p w:rsidR="00924DF4" w:rsidRPr="00FA60D3" w:rsidRDefault="00924DF4" w:rsidP="005B3EEB">
            <w:pPr>
              <w:spacing w:before="40" w:after="20"/>
              <w:jc w:val="left"/>
              <w:rPr>
                <w:sz w:val="20"/>
              </w:rPr>
            </w:pPr>
            <w:r w:rsidRPr="00FA60D3">
              <w:rPr>
                <w:sz w:val="20"/>
              </w:rPr>
              <w:t>Č</w:t>
            </w:r>
            <w:r>
              <w:rPr>
                <w:sz w:val="20"/>
              </w:rPr>
              <w:t>SN EN ISO 16703;</w:t>
            </w:r>
            <w:r w:rsidRPr="00FA60D3">
              <w:rPr>
                <w:sz w:val="20"/>
              </w:rPr>
              <w:t xml:space="preserve"> </w:t>
            </w:r>
            <w:bookmarkStart w:id="8" w:name="_Hlk515530160"/>
          </w:p>
          <w:p w:rsidR="00924DF4" w:rsidRPr="00FA60D3" w:rsidRDefault="00924DF4" w:rsidP="005B3EEB">
            <w:pPr>
              <w:spacing w:before="40" w:after="20"/>
              <w:jc w:val="left"/>
              <w:rPr>
                <w:sz w:val="20"/>
              </w:rPr>
            </w:pPr>
            <w:r w:rsidRPr="00FA60D3">
              <w:rPr>
                <w:sz w:val="20"/>
              </w:rPr>
              <w:t>ČSN P CEN ISO/TS 16558-2</w:t>
            </w:r>
            <w:bookmarkEnd w:id="8"/>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D;</w:t>
            </w:r>
          </w:p>
          <w:p w:rsidR="00924DF4" w:rsidRPr="0025794F" w:rsidRDefault="00924DF4" w:rsidP="005B3EEB">
            <w:pPr>
              <w:spacing w:before="40" w:after="20"/>
              <w:jc w:val="left"/>
              <w:rPr>
                <w:szCs w:val="24"/>
              </w:rPr>
            </w:pPr>
            <w:r w:rsidRPr="00FA60D3">
              <w:rPr>
                <w:sz w:val="20"/>
              </w:rPr>
              <w:t>TNRCC Method 1006)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extrahovatelných látek v rozsahu uhlovodíků C</w:t>
            </w:r>
            <w:r w:rsidRPr="00CC37DE">
              <w:rPr>
                <w:sz w:val="20"/>
                <w:vertAlign w:val="subscript"/>
              </w:rPr>
              <w:t>10</w:t>
            </w:r>
            <w:r w:rsidRPr="00FA60D3">
              <w:rPr>
                <w:sz w:val="20"/>
              </w:rPr>
              <w:t xml:space="preserve"> – C</w:t>
            </w:r>
            <w:r w:rsidRPr="00CC37DE">
              <w:rPr>
                <w:sz w:val="20"/>
                <w:vertAlign w:val="subscript"/>
              </w:rPr>
              <w:t>40</w:t>
            </w:r>
            <w:r w:rsidRPr="00FA60D3">
              <w:rPr>
                <w:sz w:val="20"/>
              </w:rPr>
              <w:t>, jejich frakcí výpočtem z naměřených hodnot metodou plynové chromatografie s FID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CZ_SOP_D06_03_151</w:t>
            </w:r>
          </w:p>
          <w:p w:rsidR="00924DF4" w:rsidRPr="00FA60D3" w:rsidRDefault="00924DF4" w:rsidP="005B3EEB">
            <w:pPr>
              <w:spacing w:before="40" w:after="20"/>
              <w:jc w:val="left"/>
              <w:rPr>
                <w:sz w:val="20"/>
              </w:rPr>
            </w:pPr>
            <w:r w:rsidRPr="00FA60D3">
              <w:rPr>
                <w:sz w:val="20"/>
              </w:rPr>
              <w:t>(ČSN EN ISO 9377-2</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D;</w:t>
            </w:r>
          </w:p>
          <w:p w:rsidR="00924DF4" w:rsidRPr="0025794F" w:rsidRDefault="00924DF4" w:rsidP="005B3EEB">
            <w:pPr>
              <w:spacing w:before="40" w:after="20"/>
              <w:jc w:val="left"/>
              <w:rPr>
                <w:szCs w:val="24"/>
              </w:rPr>
            </w:pPr>
            <w:r w:rsidRPr="00FA60D3">
              <w:rPr>
                <w:sz w:val="20"/>
              </w:rPr>
              <w:t>TNRCC Method 1006)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lastRenderedPageBreak/>
              <w:t>2.3</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extrahovatelných látek v rozsahu uhlovodíků C</w:t>
            </w:r>
            <w:r w:rsidRPr="00CC37DE">
              <w:rPr>
                <w:sz w:val="20"/>
                <w:vertAlign w:val="subscript"/>
              </w:rPr>
              <w:t>5</w:t>
            </w:r>
            <w:r w:rsidRPr="00FA60D3">
              <w:rPr>
                <w:sz w:val="20"/>
              </w:rPr>
              <w:t xml:space="preserve"> – C</w:t>
            </w:r>
            <w:r w:rsidRPr="00CC37DE">
              <w:rPr>
                <w:sz w:val="20"/>
                <w:vertAlign w:val="subscript"/>
              </w:rPr>
              <w:t>40</w:t>
            </w:r>
            <w:r w:rsidRPr="00FA60D3">
              <w:rPr>
                <w:sz w:val="20"/>
              </w:rPr>
              <w:t>, jejich frakcí výpočtem z naměřených hodnot metodou plynové chromatografie s FID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CZ_SOP_D06_03_152</w:t>
            </w:r>
            <w:r w:rsidRPr="00FA60D3">
              <w:rPr>
                <w:sz w:val="20"/>
              </w:rPr>
              <w:t xml:space="preserve"> </w:t>
            </w:r>
          </w:p>
          <w:p w:rsidR="00924DF4" w:rsidRPr="00FA60D3" w:rsidRDefault="00924DF4" w:rsidP="005B3EEB">
            <w:pPr>
              <w:spacing w:before="40" w:after="20"/>
              <w:jc w:val="left"/>
              <w:rPr>
                <w:sz w:val="20"/>
              </w:rPr>
            </w:pPr>
            <w:r w:rsidRPr="00FA60D3">
              <w:rPr>
                <w:sz w:val="20"/>
              </w:rPr>
              <w:t>(TNRCC Method 1006</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TNRCC Method 1005)</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 výluhy, kapalné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extrahovatelných látek v rozsahu uhlovodíků C</w:t>
            </w:r>
            <w:r w:rsidRPr="00CC37DE">
              <w:rPr>
                <w:sz w:val="20"/>
                <w:vertAlign w:val="subscript"/>
              </w:rPr>
              <w:t>5</w:t>
            </w:r>
            <w:r w:rsidRPr="00FA60D3">
              <w:rPr>
                <w:sz w:val="20"/>
              </w:rPr>
              <w:t xml:space="preserve"> – C</w:t>
            </w:r>
            <w:r w:rsidRPr="00CC37DE">
              <w:rPr>
                <w:sz w:val="20"/>
                <w:vertAlign w:val="subscript"/>
              </w:rPr>
              <w:t>40</w:t>
            </w:r>
            <w:r w:rsidRPr="00FA60D3">
              <w:rPr>
                <w:sz w:val="20"/>
              </w:rPr>
              <w:t>, jejich frakcí výpočtem z naměřených hodnot metodou plynové chromatografie s FID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CZ_SOP_D06_03_152</w:t>
            </w:r>
          </w:p>
          <w:p w:rsidR="00924DF4" w:rsidRPr="00FA60D3" w:rsidRDefault="00924DF4" w:rsidP="005B3EEB">
            <w:pPr>
              <w:spacing w:before="40" w:after="20"/>
              <w:jc w:val="left"/>
              <w:rPr>
                <w:sz w:val="20"/>
              </w:rPr>
            </w:pPr>
            <w:r w:rsidRPr="00FA60D3">
              <w:rPr>
                <w:sz w:val="20"/>
              </w:rPr>
              <w:t>(TNRCC Method 1006</w:t>
            </w:r>
            <w:r>
              <w:rPr>
                <w:sz w:val="20"/>
              </w:rPr>
              <w:t>;</w:t>
            </w:r>
          </w:p>
          <w:p w:rsidR="00924DF4" w:rsidRPr="0025794F" w:rsidRDefault="00924DF4" w:rsidP="005B3EEB">
            <w:pPr>
              <w:spacing w:before="40" w:after="20"/>
              <w:jc w:val="left"/>
              <w:rPr>
                <w:szCs w:val="24"/>
              </w:rPr>
            </w:pPr>
            <w:r w:rsidRPr="00FA60D3">
              <w:rPr>
                <w:sz w:val="20"/>
              </w:rPr>
              <w:t>TNRCC Method 1005)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těkavých organických látek metodou plynové chromatografie s detekcí FID a MS a výpočet sum těkavých organických látek z naměřených hodnot, a přepočet výsledků na objem vzduchu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CZ_SOP_D06_03_153</w:t>
            </w:r>
          </w:p>
          <w:p w:rsidR="00924DF4" w:rsidRDefault="00924DF4" w:rsidP="005B3EEB">
            <w:pPr>
              <w:spacing w:before="40" w:after="20"/>
              <w:jc w:val="left"/>
              <w:rPr>
                <w:sz w:val="20"/>
                <w:lang w:eastAsia="en-US"/>
              </w:rPr>
            </w:pPr>
            <w:r w:rsidRPr="00C5176E">
              <w:rPr>
                <w:sz w:val="20"/>
              </w:rPr>
              <w:t>(</w:t>
            </w:r>
            <w:r>
              <w:rPr>
                <w:sz w:val="20"/>
              </w:rPr>
              <w:t xml:space="preserve">ČSN P </w:t>
            </w:r>
            <w:r w:rsidRPr="00C5176E">
              <w:rPr>
                <w:sz w:val="20"/>
                <w:lang w:eastAsia="en-US"/>
              </w:rPr>
              <w:t xml:space="preserve">CEN/TS 13649; </w:t>
            </w:r>
            <w:r>
              <w:rPr>
                <w:sz w:val="20"/>
                <w:lang w:eastAsia="en-US"/>
              </w:rPr>
              <w:t xml:space="preserve"> </w:t>
            </w:r>
          </w:p>
          <w:p w:rsidR="00924DF4" w:rsidRDefault="00924DF4" w:rsidP="005B3EEB">
            <w:pPr>
              <w:spacing w:before="40" w:after="20"/>
              <w:jc w:val="left"/>
              <w:rPr>
                <w:sz w:val="20"/>
              </w:rPr>
            </w:pPr>
            <w:r w:rsidRPr="00C5176E">
              <w:rPr>
                <w:sz w:val="20"/>
              </w:rPr>
              <w:t>NIOSH 1003</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1005</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1007</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1022</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1400</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1450</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1457</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1500</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1501</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1602</w:t>
            </w:r>
            <w:r>
              <w:rPr>
                <w:sz w:val="20"/>
              </w:rPr>
              <w:t>;</w:t>
            </w:r>
            <w:r w:rsidRPr="00C5176E">
              <w:rPr>
                <w:sz w:val="20"/>
              </w:rPr>
              <w:t xml:space="preserve"> </w:t>
            </w:r>
          </w:p>
          <w:p w:rsidR="00924DF4" w:rsidRDefault="00924DF4" w:rsidP="005B3EEB">
            <w:pPr>
              <w:spacing w:before="40" w:after="20"/>
              <w:jc w:val="left"/>
              <w:rPr>
                <w:sz w:val="20"/>
              </w:rPr>
            </w:pPr>
            <w:r w:rsidRPr="00C5176E">
              <w:rPr>
                <w:sz w:val="20"/>
              </w:rPr>
              <w:t>NIOSH 1609</w:t>
            </w:r>
            <w:r>
              <w:rPr>
                <w:sz w:val="20"/>
              </w:rPr>
              <w:t>;</w:t>
            </w:r>
            <w:r w:rsidRPr="00C5176E">
              <w:rPr>
                <w:sz w:val="20"/>
              </w:rPr>
              <w:t xml:space="preserve"> </w:t>
            </w:r>
          </w:p>
          <w:p w:rsidR="00924DF4" w:rsidRPr="0025794F" w:rsidRDefault="00924DF4" w:rsidP="005B3EEB">
            <w:pPr>
              <w:spacing w:before="40" w:after="20"/>
              <w:jc w:val="left"/>
              <w:rPr>
                <w:szCs w:val="24"/>
              </w:rPr>
            </w:pPr>
            <w:r w:rsidRPr="00C5176E">
              <w:rPr>
                <w:sz w:val="20"/>
              </w:rPr>
              <w:t>NIOSH 2542</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sorbenty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E037B1" w:rsidRDefault="00924DF4" w:rsidP="005B3EEB">
            <w:pPr>
              <w:spacing w:before="40" w:after="20"/>
              <w:jc w:val="center"/>
              <w:rPr>
                <w:szCs w:val="24"/>
                <w:vertAlign w:val="superscript"/>
              </w:rPr>
            </w:pPr>
            <w:r>
              <w:rPr>
                <w:bCs/>
                <w:sz w:val="20"/>
              </w:rPr>
              <w:t>2.6</w:t>
            </w:r>
            <w:r>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1146E2">
              <w:rPr>
                <w:color w:val="000000" w:themeColor="text1"/>
                <w:sz w:val="20"/>
              </w:rPr>
              <w:t>Stanovení aldehydů a ketonů</w:t>
            </w:r>
            <w:r w:rsidRPr="001146E2">
              <w:rPr>
                <w:color w:val="000000" w:themeColor="text1"/>
                <w:sz w:val="20"/>
                <w:vertAlign w:val="superscript"/>
              </w:rPr>
              <w:t xml:space="preserve"> </w:t>
            </w:r>
            <w:r w:rsidRPr="001146E2">
              <w:rPr>
                <w:color w:val="000000" w:themeColor="text1"/>
                <w:sz w:val="20"/>
              </w:rPr>
              <w:t>metodou kapalinové chromatografie s MS/MS detekcí</w:t>
            </w:r>
          </w:p>
        </w:tc>
        <w:tc>
          <w:tcPr>
            <w:tcW w:w="2835" w:type="dxa"/>
            <w:tcBorders>
              <w:top w:val="single" w:sz="4" w:space="0" w:color="auto"/>
              <w:bottom w:val="single" w:sz="4" w:space="0" w:color="auto"/>
            </w:tcBorders>
          </w:tcPr>
          <w:p w:rsidR="00924DF4" w:rsidRDefault="00924DF4" w:rsidP="005B3EEB">
            <w:pPr>
              <w:spacing w:before="40" w:after="20"/>
              <w:jc w:val="left"/>
              <w:rPr>
                <w:bCs/>
                <w:sz w:val="20"/>
              </w:rPr>
            </w:pPr>
            <w:r>
              <w:rPr>
                <w:bCs/>
                <w:sz w:val="20"/>
              </w:rPr>
              <w:t xml:space="preserve">CZ_SOP_D06_03_154 </w:t>
            </w:r>
          </w:p>
          <w:p w:rsidR="00924DF4" w:rsidRDefault="00924DF4" w:rsidP="005B3EEB">
            <w:pPr>
              <w:spacing w:before="40" w:after="20"/>
              <w:jc w:val="left"/>
              <w:rPr>
                <w:bCs/>
                <w:sz w:val="20"/>
              </w:rPr>
            </w:pPr>
            <w:r>
              <w:rPr>
                <w:bCs/>
                <w:sz w:val="20"/>
              </w:rPr>
              <w:t xml:space="preserve">(US </w:t>
            </w:r>
            <w:r w:rsidRPr="00895FB9">
              <w:rPr>
                <w:bCs/>
                <w:sz w:val="20"/>
              </w:rPr>
              <w:t>EPA</w:t>
            </w:r>
            <w:r>
              <w:rPr>
                <w:bCs/>
                <w:sz w:val="20"/>
              </w:rPr>
              <w:t xml:space="preserve"> Method </w:t>
            </w:r>
            <w:r w:rsidRPr="00895FB9">
              <w:rPr>
                <w:bCs/>
                <w:sz w:val="20"/>
              </w:rPr>
              <w:t>TO11</w:t>
            </w:r>
            <w:r>
              <w:rPr>
                <w:bCs/>
                <w:sz w:val="20"/>
                <w:lang w:val="en-US"/>
              </w:rPr>
              <w:t>;</w:t>
            </w:r>
          </w:p>
          <w:p w:rsidR="00924DF4" w:rsidRPr="0025794F" w:rsidRDefault="00924DF4" w:rsidP="005B3EEB">
            <w:pPr>
              <w:spacing w:before="40" w:after="20"/>
              <w:jc w:val="left"/>
              <w:rPr>
                <w:szCs w:val="24"/>
              </w:rPr>
            </w:pPr>
            <w:r w:rsidRPr="00895FB9">
              <w:rPr>
                <w:bCs/>
                <w:sz w:val="20"/>
              </w:rPr>
              <w:t>ISO 16000-3</w:t>
            </w:r>
            <w:r>
              <w:rPr>
                <w:bCs/>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Pr>
                <w:sz w:val="20"/>
              </w:rPr>
              <w:t>Pracovní prostředí, emise, imise</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těkavých organických látek</w:t>
            </w:r>
            <w:r>
              <w:rPr>
                <w:sz w:val="20"/>
              </w:rPr>
              <w:t xml:space="preserve"> </w:t>
            </w:r>
            <w:r w:rsidRPr="00FA60D3">
              <w:rPr>
                <w:sz w:val="20"/>
              </w:rPr>
              <w:t>metodou plynové chromatografie s FID a MS detekcí a výpočet sum těkavých organických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CZ_SOP_D06_03_155 </w:t>
            </w:r>
          </w:p>
          <w:p w:rsidR="00924DF4" w:rsidRPr="00FA60D3" w:rsidRDefault="00924DF4" w:rsidP="005B3EEB">
            <w:pPr>
              <w:spacing w:before="40" w:after="20"/>
              <w:jc w:val="left"/>
              <w:rPr>
                <w:sz w:val="20"/>
              </w:rPr>
            </w:pPr>
            <w:r w:rsidRPr="00FA60D3">
              <w:rPr>
                <w:sz w:val="20"/>
              </w:rPr>
              <w:t>(US EPA</w:t>
            </w:r>
            <w:r>
              <w:rPr>
                <w:sz w:val="20"/>
              </w:rPr>
              <w:t xml:space="preserve"> Method</w:t>
            </w:r>
            <w:r w:rsidRPr="00FA60D3">
              <w:rPr>
                <w:sz w:val="20"/>
              </w:rPr>
              <w:t xml:space="preserve"> 624</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5021A</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US EPA</w:t>
            </w:r>
            <w:r>
              <w:rPr>
                <w:sz w:val="20"/>
              </w:rPr>
              <w:t xml:space="preserve"> Method</w:t>
            </w:r>
            <w:r w:rsidRPr="00FA60D3">
              <w:rPr>
                <w:sz w:val="20"/>
              </w:rPr>
              <w:t xml:space="preserve"> 8260</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w:t>
            </w:r>
          </w:p>
          <w:p w:rsidR="00924DF4" w:rsidRPr="00FA60D3" w:rsidRDefault="00924DF4" w:rsidP="005B3EEB">
            <w:pPr>
              <w:spacing w:before="40" w:after="20"/>
              <w:jc w:val="left"/>
              <w:rPr>
                <w:sz w:val="20"/>
              </w:rPr>
            </w:pPr>
            <w:r w:rsidRPr="00FA60D3">
              <w:rPr>
                <w:sz w:val="20"/>
              </w:rPr>
              <w:t>ČSN EN ISO 10301</w:t>
            </w:r>
            <w:r>
              <w:rPr>
                <w:sz w:val="20"/>
              </w:rPr>
              <w:t>;</w:t>
            </w:r>
          </w:p>
          <w:p w:rsidR="00924DF4" w:rsidRPr="00FA60D3" w:rsidRDefault="00924DF4" w:rsidP="005B3EEB">
            <w:pPr>
              <w:spacing w:before="40" w:after="20"/>
              <w:jc w:val="left"/>
              <w:rPr>
                <w:sz w:val="20"/>
              </w:rPr>
            </w:pPr>
            <w:r w:rsidRPr="00FA60D3">
              <w:rPr>
                <w:sz w:val="20"/>
              </w:rPr>
              <w:t>MADEP 2004, rev. 1.1</w:t>
            </w:r>
            <w:r>
              <w:rPr>
                <w:sz w:val="20"/>
              </w:rPr>
              <w:t>;</w:t>
            </w:r>
            <w:r w:rsidRPr="00FA60D3">
              <w:rPr>
                <w:sz w:val="20"/>
              </w:rPr>
              <w:t xml:space="preserve"> </w:t>
            </w:r>
          </w:p>
          <w:p w:rsidR="00924DF4" w:rsidRPr="00FA60D3" w:rsidRDefault="00924DF4" w:rsidP="005B3EEB">
            <w:pPr>
              <w:spacing w:before="40" w:after="20"/>
              <w:jc w:val="left"/>
              <w:rPr>
                <w:sz w:val="20"/>
              </w:rPr>
            </w:pPr>
            <w:bookmarkStart w:id="9" w:name="_Hlk175136046"/>
            <w:r w:rsidRPr="00FA60D3">
              <w:rPr>
                <w:sz w:val="20"/>
              </w:rPr>
              <w:t>ČSN ISO 11423</w:t>
            </w:r>
            <w:r>
              <w:rPr>
                <w:sz w:val="20"/>
              </w:rPr>
              <w:t>-1;</w:t>
            </w:r>
            <w:bookmarkEnd w:id="9"/>
          </w:p>
          <w:p w:rsidR="00924DF4" w:rsidRPr="0025794F" w:rsidRDefault="00924DF4" w:rsidP="005B3EEB">
            <w:pPr>
              <w:spacing w:before="40" w:after="20"/>
              <w:jc w:val="left"/>
              <w:rPr>
                <w:szCs w:val="24"/>
              </w:rPr>
            </w:pPr>
            <w:r w:rsidRPr="00FA60D3">
              <w:rPr>
                <w:sz w:val="20"/>
              </w:rPr>
              <w:t>ČSN EN ISO 15680)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2.8</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těkavých organických látek metodou plynové chromatografie s FID a MS detekcí a výpočet sum těkavých organických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bookmarkStart w:id="10" w:name="_Hlk82516309"/>
            <w:r>
              <w:rPr>
                <w:sz w:val="20"/>
              </w:rPr>
              <w:t>CZ_SOP_D06_03_155</w:t>
            </w:r>
          </w:p>
          <w:bookmarkEnd w:id="10"/>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8260</w:t>
            </w:r>
            <w:r>
              <w:rPr>
                <w:sz w:val="20"/>
              </w:rPr>
              <w:t>;</w:t>
            </w:r>
          </w:p>
          <w:p w:rsidR="00924DF4" w:rsidRPr="00FA60D3" w:rsidRDefault="00924DF4" w:rsidP="005B3EEB">
            <w:pPr>
              <w:spacing w:before="40" w:after="20"/>
              <w:jc w:val="left"/>
              <w:rPr>
                <w:sz w:val="20"/>
              </w:rPr>
            </w:pPr>
            <w:r w:rsidRPr="00FA60D3">
              <w:rPr>
                <w:sz w:val="20"/>
              </w:rPr>
              <w:t>US EPA</w:t>
            </w:r>
            <w:r>
              <w:rPr>
                <w:sz w:val="20"/>
              </w:rPr>
              <w:t xml:space="preserve"> Method</w:t>
            </w:r>
            <w:r w:rsidRPr="00FA60D3">
              <w:rPr>
                <w:sz w:val="20"/>
              </w:rPr>
              <w:t xml:space="preserve"> 5021A</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5021</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w:t>
            </w:r>
          </w:p>
          <w:p w:rsidR="00924DF4" w:rsidRPr="00FA60D3" w:rsidRDefault="00924DF4" w:rsidP="005B3EEB">
            <w:pPr>
              <w:spacing w:before="40" w:after="20"/>
              <w:jc w:val="left"/>
              <w:rPr>
                <w:sz w:val="20"/>
              </w:rPr>
            </w:pPr>
            <w:r w:rsidRPr="00FA60D3">
              <w:rPr>
                <w:sz w:val="20"/>
              </w:rPr>
              <w:t>ČSN EN ISO 22155</w:t>
            </w:r>
            <w:r>
              <w:rPr>
                <w:sz w:val="20"/>
              </w:rPr>
              <w:t>;</w:t>
            </w:r>
          </w:p>
          <w:p w:rsidR="00924DF4" w:rsidRPr="00FA60D3" w:rsidRDefault="00924DF4" w:rsidP="005B3EEB">
            <w:pPr>
              <w:spacing w:before="40" w:after="20"/>
              <w:jc w:val="left"/>
              <w:rPr>
                <w:sz w:val="20"/>
              </w:rPr>
            </w:pPr>
            <w:r w:rsidRPr="00FA60D3">
              <w:rPr>
                <w:sz w:val="20"/>
              </w:rPr>
              <w:t>ČSN EN ISO 15009</w:t>
            </w:r>
            <w:r>
              <w:rPr>
                <w:sz w:val="20"/>
              </w:rPr>
              <w:t>;</w:t>
            </w:r>
          </w:p>
          <w:p w:rsidR="00924DF4" w:rsidRPr="00FA60D3" w:rsidRDefault="00924DF4" w:rsidP="005B3EEB">
            <w:pPr>
              <w:spacing w:before="40" w:after="20"/>
              <w:jc w:val="left"/>
              <w:rPr>
                <w:sz w:val="20"/>
              </w:rPr>
            </w:pPr>
            <w:r w:rsidRPr="00FA60D3">
              <w:rPr>
                <w:sz w:val="20"/>
              </w:rPr>
              <w:t>ČSN EN ISO 16558-1</w:t>
            </w:r>
            <w:r>
              <w:rPr>
                <w:sz w:val="20"/>
              </w:rPr>
              <w:t>;</w:t>
            </w:r>
          </w:p>
          <w:p w:rsidR="00924DF4" w:rsidRPr="004F1343" w:rsidRDefault="00924DF4" w:rsidP="005B3EEB">
            <w:pPr>
              <w:spacing w:before="40" w:after="20"/>
              <w:jc w:val="left"/>
              <w:rPr>
                <w:szCs w:val="24"/>
              </w:rPr>
            </w:pPr>
            <w:r w:rsidRPr="00FA60D3">
              <w:rPr>
                <w:sz w:val="20"/>
              </w:rPr>
              <w:t>MADEP 2004, rev. 1.1,)</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2.9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těkavých organických látek metodou plynové chromatografie</w:t>
            </w:r>
            <w:r>
              <w:rPr>
                <w:sz w:val="20"/>
              </w:rPr>
              <w:t xml:space="preserve"> </w:t>
            </w:r>
            <w:r w:rsidRPr="00FA60D3">
              <w:rPr>
                <w:sz w:val="20"/>
              </w:rPr>
              <w:t>s detekcí FID a ECD a výpočet sum těkavých organických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CZ_SOP_D06_03_156</w:t>
            </w:r>
            <w:r w:rsidRPr="00FA60D3">
              <w:rPr>
                <w:sz w:val="20"/>
              </w:rPr>
              <w:t xml:space="preserve"> </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601</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8260</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w:t>
            </w:r>
          </w:p>
          <w:p w:rsidR="00924DF4" w:rsidRPr="00FA60D3" w:rsidRDefault="00924DF4" w:rsidP="005B3EEB">
            <w:pPr>
              <w:spacing w:before="40" w:after="20"/>
              <w:jc w:val="left"/>
              <w:rPr>
                <w:sz w:val="20"/>
              </w:rPr>
            </w:pPr>
            <w:r w:rsidRPr="00FA60D3">
              <w:rPr>
                <w:sz w:val="20"/>
              </w:rPr>
              <w:t>RBCA Petroleum Hydrocarbon Methods</w:t>
            </w:r>
            <w:r>
              <w:rPr>
                <w:sz w:val="20"/>
              </w:rPr>
              <w:t>;</w:t>
            </w:r>
          </w:p>
          <w:p w:rsidR="00924DF4" w:rsidRPr="00FA60D3" w:rsidRDefault="00924DF4" w:rsidP="005B3EEB">
            <w:pPr>
              <w:spacing w:before="40" w:after="20"/>
              <w:jc w:val="left"/>
              <w:rPr>
                <w:sz w:val="20"/>
              </w:rPr>
            </w:pPr>
            <w:r w:rsidRPr="00FA60D3">
              <w:rPr>
                <w:sz w:val="20"/>
              </w:rPr>
              <w:t>ČSN EN ISO 11423</w:t>
            </w:r>
            <w:r>
              <w:rPr>
                <w:sz w:val="20"/>
              </w:rPr>
              <w:t>-1;</w:t>
            </w:r>
          </w:p>
          <w:p w:rsidR="00924DF4" w:rsidRPr="0025794F" w:rsidRDefault="00924DF4" w:rsidP="005B3EEB">
            <w:pPr>
              <w:spacing w:before="40" w:after="20"/>
              <w:jc w:val="left"/>
              <w:rPr>
                <w:szCs w:val="24"/>
              </w:rPr>
            </w:pPr>
            <w:r w:rsidRPr="00FA60D3">
              <w:rPr>
                <w:sz w:val="20"/>
              </w:rPr>
              <w:t>ČSN EN ISO 15680)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2.10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těkavých organických látek metodou plynové chromatografie</w:t>
            </w:r>
            <w:r>
              <w:rPr>
                <w:sz w:val="20"/>
              </w:rPr>
              <w:t xml:space="preserve"> </w:t>
            </w:r>
            <w:r w:rsidRPr="00FA60D3">
              <w:rPr>
                <w:sz w:val="20"/>
              </w:rPr>
              <w:t>s detekcí FID a ECD a výpočet sum těkavých organických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CZ_SOP_D06_03_156</w:t>
            </w:r>
          </w:p>
          <w:p w:rsidR="00924DF4" w:rsidRPr="00FA60D3" w:rsidRDefault="00924DF4" w:rsidP="005B3EEB">
            <w:pPr>
              <w:spacing w:before="40" w:after="20"/>
              <w:jc w:val="left"/>
              <w:rPr>
                <w:sz w:val="20"/>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8260</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8015</w:t>
            </w:r>
            <w:r>
              <w:rPr>
                <w:sz w:val="20"/>
              </w:rPr>
              <w:t>;</w:t>
            </w:r>
          </w:p>
          <w:p w:rsidR="00924DF4" w:rsidRPr="00FA60D3" w:rsidRDefault="00924DF4" w:rsidP="005B3EEB">
            <w:pPr>
              <w:spacing w:before="40" w:after="20"/>
              <w:jc w:val="left"/>
              <w:rPr>
                <w:sz w:val="20"/>
              </w:rPr>
            </w:pPr>
            <w:r w:rsidRPr="00FA60D3">
              <w:rPr>
                <w:sz w:val="20"/>
              </w:rPr>
              <w:t>ČSN EN ISO 22155</w:t>
            </w:r>
            <w:r>
              <w:rPr>
                <w:sz w:val="20"/>
              </w:rPr>
              <w:t>;</w:t>
            </w:r>
          </w:p>
          <w:p w:rsidR="00924DF4" w:rsidRPr="00FA60D3" w:rsidRDefault="00924DF4" w:rsidP="005B3EEB">
            <w:pPr>
              <w:spacing w:before="40" w:after="20"/>
              <w:jc w:val="left"/>
              <w:rPr>
                <w:sz w:val="20"/>
              </w:rPr>
            </w:pPr>
            <w:r w:rsidRPr="00FA60D3">
              <w:rPr>
                <w:sz w:val="20"/>
              </w:rPr>
              <w:t>ČSN EN ISO 15009</w:t>
            </w:r>
            <w:r>
              <w:rPr>
                <w:sz w:val="20"/>
              </w:rPr>
              <w:t>;</w:t>
            </w:r>
          </w:p>
          <w:p w:rsidR="00924DF4" w:rsidRPr="00FA60D3" w:rsidRDefault="00924DF4" w:rsidP="005B3EEB">
            <w:pPr>
              <w:spacing w:before="40" w:after="20"/>
              <w:jc w:val="left"/>
              <w:rPr>
                <w:sz w:val="20"/>
              </w:rPr>
            </w:pPr>
            <w:r w:rsidRPr="00FA60D3">
              <w:rPr>
                <w:sz w:val="20"/>
              </w:rPr>
              <w:t>ČSN EN ISO 16558-1</w:t>
            </w:r>
            <w:r>
              <w:rPr>
                <w:sz w:val="20"/>
              </w:rPr>
              <w:t>;</w:t>
            </w:r>
          </w:p>
          <w:p w:rsidR="00924DF4" w:rsidRPr="0025794F" w:rsidRDefault="00924DF4" w:rsidP="005B3EEB">
            <w:pPr>
              <w:spacing w:before="40" w:after="20"/>
              <w:jc w:val="left"/>
              <w:rPr>
                <w:szCs w:val="24"/>
              </w:rPr>
            </w:pPr>
            <w:r w:rsidRPr="00FA60D3">
              <w:rPr>
                <w:sz w:val="20"/>
              </w:rPr>
              <w:t>RBCA Petroleum Hydrocarbon Methods)</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2.11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organických kontaminantů metodou plynové chromatografie</w:t>
            </w:r>
            <w:r>
              <w:rPr>
                <w:sz w:val="20"/>
              </w:rPr>
              <w:t xml:space="preserve"> </w:t>
            </w:r>
            <w:r w:rsidRPr="00FA60D3">
              <w:rPr>
                <w:sz w:val="20"/>
              </w:rPr>
              <w:t>s MS detekcí (SPIMFAB) a výpočet sum organických kontaminantů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CZ_SOP_D06_03_157</w:t>
            </w:r>
          </w:p>
          <w:p w:rsidR="00924DF4" w:rsidRPr="0025794F" w:rsidRDefault="00924DF4" w:rsidP="005B3EEB">
            <w:pPr>
              <w:spacing w:before="40" w:after="20"/>
              <w:jc w:val="left"/>
              <w:rPr>
                <w:szCs w:val="24"/>
              </w:rPr>
            </w:pPr>
            <w:r w:rsidRPr="00FA60D3">
              <w:rPr>
                <w:sz w:val="20"/>
              </w:rPr>
              <w:t>(SPIMFAB)</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2.12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organických kontaminantů metodou plynové chromatografie s MS detekcí (SPIMFAB) a výpočet sum organických kontaminantů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CZ_SOP_D06_03_157</w:t>
            </w:r>
          </w:p>
          <w:p w:rsidR="00924DF4" w:rsidRPr="0025794F" w:rsidRDefault="00924DF4" w:rsidP="005B3EEB">
            <w:pPr>
              <w:spacing w:before="40" w:after="20"/>
              <w:jc w:val="left"/>
              <w:rPr>
                <w:szCs w:val="24"/>
              </w:rPr>
            </w:pPr>
            <w:r w:rsidRPr="00FA60D3">
              <w:rPr>
                <w:sz w:val="20"/>
              </w:rPr>
              <w:t>(SPIMFAB</w:t>
            </w:r>
            <w:r>
              <w:rPr>
                <w:sz w:val="20"/>
              </w:rPr>
              <w:t>;</w:t>
            </w:r>
            <w:r>
              <w:rPr>
                <w:sz w:val="20"/>
              </w:rPr>
              <w:br/>
            </w:r>
            <w:r w:rsidRPr="000D335B">
              <w:rPr>
                <w:sz w:val="20"/>
              </w:rPr>
              <w:t>ČSN ISO 18287</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Odpady (pevné, bioodpady), sedimenty, půdy, horniny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2.13</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Stanovení </w:t>
            </w:r>
            <w:r>
              <w:rPr>
                <w:sz w:val="20"/>
              </w:rPr>
              <w:t>fenolu a</w:t>
            </w:r>
            <w:r w:rsidRPr="00FA60D3">
              <w:rPr>
                <w:sz w:val="20"/>
              </w:rPr>
              <w:t xml:space="preserve"> </w:t>
            </w:r>
            <w:r>
              <w:rPr>
                <w:sz w:val="20"/>
              </w:rPr>
              <w:t>c</w:t>
            </w:r>
            <w:r w:rsidRPr="00FA60D3">
              <w:rPr>
                <w:sz w:val="20"/>
              </w:rPr>
              <w:t>hlorovaných fenolů metodou plynové chromatografie s detekcí MS a</w:t>
            </w:r>
            <w:r>
              <w:rPr>
                <w:sz w:val="20"/>
              </w:rPr>
              <w:t> </w:t>
            </w:r>
            <w:r w:rsidRPr="00FA60D3">
              <w:rPr>
                <w:sz w:val="20"/>
              </w:rPr>
              <w:t>výpočet sum</w:t>
            </w:r>
            <w:r w:rsidRPr="00FA60D3">
              <w:rPr>
                <w:sz w:val="20"/>
                <w:vertAlign w:val="superscript"/>
              </w:rPr>
              <w:t xml:space="preserve"> </w:t>
            </w:r>
            <w:r>
              <w:rPr>
                <w:sz w:val="20"/>
              </w:rPr>
              <w:t>fenolu a</w:t>
            </w:r>
            <w:r w:rsidRPr="00FA60D3">
              <w:rPr>
                <w:sz w:val="20"/>
              </w:rPr>
              <w:t xml:space="preserve"> chlorovaných fenolů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CZ_SOP_D06_03_158</w:t>
            </w:r>
          </w:p>
          <w:p w:rsidR="00924DF4" w:rsidRPr="00FA60D3" w:rsidRDefault="00924DF4" w:rsidP="005B3EEB">
            <w:pPr>
              <w:spacing w:before="40" w:after="20"/>
              <w:jc w:val="left"/>
              <w:rPr>
                <w:sz w:val="20"/>
              </w:rPr>
            </w:pPr>
            <w:r w:rsidRPr="00FA60D3">
              <w:rPr>
                <w:sz w:val="20"/>
              </w:rPr>
              <w:t>(</w:t>
            </w:r>
            <w:bookmarkStart w:id="11" w:name="_Hlk170137557"/>
            <w:r w:rsidRPr="00FA60D3">
              <w:rPr>
                <w:sz w:val="20"/>
              </w:rPr>
              <w:t xml:space="preserve">US EPA </w:t>
            </w:r>
            <w:r>
              <w:rPr>
                <w:sz w:val="20"/>
              </w:rPr>
              <w:t xml:space="preserve">Method </w:t>
            </w:r>
            <w:r w:rsidRPr="00FA60D3">
              <w:rPr>
                <w:sz w:val="20"/>
              </w:rPr>
              <w:t>8041</w:t>
            </w:r>
            <w:r>
              <w:rPr>
                <w:sz w:val="20"/>
              </w:rPr>
              <w:t>A;</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3500</w:t>
            </w:r>
            <w:r>
              <w:rPr>
                <w:sz w:val="20"/>
              </w:rPr>
              <w:t>C</w:t>
            </w:r>
            <w:bookmarkEnd w:id="11"/>
            <w:r>
              <w:rPr>
                <w:sz w:val="20"/>
              </w:rPr>
              <w:t>;</w:t>
            </w:r>
          </w:p>
          <w:p w:rsidR="00924DF4" w:rsidRPr="004F1343" w:rsidRDefault="00924DF4" w:rsidP="005B3EEB">
            <w:pPr>
              <w:spacing w:before="40" w:after="20"/>
              <w:jc w:val="left"/>
              <w:rPr>
                <w:szCs w:val="24"/>
              </w:rPr>
            </w:pPr>
            <w:r w:rsidRPr="00FA60D3">
              <w:rPr>
                <w:sz w:val="20"/>
              </w:rPr>
              <w:t>ČSN EN 12673)</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9843CA">
              <w:rPr>
                <w:sz w:val="20"/>
              </w:rPr>
              <w:t>Vody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2.14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w:t>
            </w:r>
            <w:r>
              <w:rPr>
                <w:sz w:val="20"/>
              </w:rPr>
              <w:t>fenolu a</w:t>
            </w:r>
            <w:r w:rsidRPr="00FA60D3">
              <w:rPr>
                <w:sz w:val="20"/>
              </w:rPr>
              <w:t xml:space="preserve"> chlorovaných fenolů metodou plynové chromatografie s detekcí MS a</w:t>
            </w:r>
            <w:r>
              <w:rPr>
                <w:sz w:val="20"/>
              </w:rPr>
              <w:t> </w:t>
            </w:r>
            <w:r w:rsidRPr="00FA60D3">
              <w:rPr>
                <w:sz w:val="20"/>
              </w:rPr>
              <w:t>výpočet sum</w:t>
            </w:r>
            <w:r w:rsidRPr="00FA60D3">
              <w:rPr>
                <w:sz w:val="20"/>
                <w:vertAlign w:val="superscript"/>
              </w:rPr>
              <w:t xml:space="preserve"> </w:t>
            </w:r>
            <w:r>
              <w:rPr>
                <w:sz w:val="20"/>
              </w:rPr>
              <w:t xml:space="preserve">fenolu a </w:t>
            </w:r>
            <w:r w:rsidRPr="00FA60D3">
              <w:rPr>
                <w:sz w:val="20"/>
              </w:rPr>
              <w:t>chlorovaných fenolů</w:t>
            </w:r>
            <w:r>
              <w:rPr>
                <w:sz w:val="20"/>
              </w:rPr>
              <w:t xml:space="preserve"> </w:t>
            </w:r>
            <w:r w:rsidRPr="00FA60D3">
              <w:rPr>
                <w:sz w:val="20"/>
              </w:rPr>
              <w:t xml:space="preserve">z naměřených hodnot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CZ_SOP_D06_03_158</w:t>
            </w:r>
          </w:p>
          <w:p w:rsidR="00924DF4" w:rsidRPr="00FA60D3" w:rsidRDefault="00924DF4" w:rsidP="005B3EEB">
            <w:pPr>
              <w:spacing w:before="40" w:after="20"/>
              <w:jc w:val="left"/>
              <w:rPr>
                <w:sz w:val="20"/>
              </w:rPr>
            </w:pPr>
            <w:r w:rsidRPr="00FA60D3">
              <w:rPr>
                <w:sz w:val="20"/>
              </w:rPr>
              <w:t>(U</w:t>
            </w:r>
            <w:r w:rsidRPr="00FA60D3">
              <w:rPr>
                <w:sz w:val="20"/>
                <w:lang w:val="en-US"/>
              </w:rPr>
              <w:t xml:space="preserve">S </w:t>
            </w:r>
            <w:r w:rsidRPr="00FA60D3">
              <w:rPr>
                <w:sz w:val="20"/>
              </w:rPr>
              <w:t xml:space="preserve">EPA </w:t>
            </w:r>
            <w:r>
              <w:rPr>
                <w:sz w:val="20"/>
              </w:rPr>
              <w:t xml:space="preserve">Method </w:t>
            </w:r>
            <w:r w:rsidRPr="00FA60D3">
              <w:rPr>
                <w:sz w:val="20"/>
              </w:rPr>
              <w:t>8041</w:t>
            </w:r>
            <w:r>
              <w:rPr>
                <w:sz w:val="20"/>
              </w:rPr>
              <w:t>A;</w:t>
            </w:r>
            <w:r w:rsidRPr="00FA60D3">
              <w:rPr>
                <w:sz w:val="20"/>
              </w:rPr>
              <w:t xml:space="preserve"> </w:t>
            </w:r>
          </w:p>
          <w:p w:rsidR="00924DF4" w:rsidRPr="00FA60D3" w:rsidRDefault="00924DF4" w:rsidP="005B3EEB">
            <w:pPr>
              <w:spacing w:before="40" w:after="20"/>
              <w:jc w:val="left"/>
              <w:rPr>
                <w:sz w:val="20"/>
              </w:rPr>
            </w:pPr>
            <w:r w:rsidRPr="00FA60D3">
              <w:rPr>
                <w:sz w:val="20"/>
                <w:lang w:val="en-US"/>
              </w:rPr>
              <w:t xml:space="preserve">US </w:t>
            </w:r>
            <w:r w:rsidRPr="00FA60D3">
              <w:rPr>
                <w:sz w:val="20"/>
              </w:rPr>
              <w:t xml:space="preserve">EPA </w:t>
            </w:r>
            <w:r>
              <w:rPr>
                <w:sz w:val="20"/>
              </w:rPr>
              <w:t xml:space="preserve">Method </w:t>
            </w:r>
            <w:r w:rsidRPr="00FA60D3">
              <w:rPr>
                <w:sz w:val="20"/>
              </w:rPr>
              <w:t>3500</w:t>
            </w:r>
            <w:r>
              <w:rPr>
                <w:sz w:val="20"/>
              </w:rPr>
              <w:t>C;</w:t>
            </w:r>
          </w:p>
          <w:p w:rsidR="00924DF4" w:rsidRPr="0025794F" w:rsidRDefault="00924DF4" w:rsidP="005B3EEB">
            <w:pPr>
              <w:spacing w:before="40" w:after="20"/>
              <w:jc w:val="left"/>
              <w:rPr>
                <w:szCs w:val="24"/>
              </w:rPr>
            </w:pPr>
            <w:r w:rsidRPr="00FA60D3">
              <w:rPr>
                <w:sz w:val="20"/>
              </w:rPr>
              <w:t>DIN ISO 14154)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Materiály staveb, stavební materiály, odpady (pevné, bioodpady), sedimenty, půdy, horniny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2.15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Stanovení kanabinoidů metodou plynové chromatografie s MS detekcí a výpočet sum</w:t>
            </w:r>
          </w:p>
        </w:tc>
        <w:tc>
          <w:tcPr>
            <w:tcW w:w="2835" w:type="dxa"/>
            <w:tcBorders>
              <w:top w:val="single" w:sz="4" w:space="0" w:color="auto"/>
              <w:bottom w:val="single" w:sz="4" w:space="0" w:color="auto"/>
            </w:tcBorders>
          </w:tcPr>
          <w:p w:rsidR="00924DF4" w:rsidRDefault="00924DF4" w:rsidP="005B3EEB">
            <w:pPr>
              <w:spacing w:before="40" w:after="20"/>
              <w:jc w:val="left"/>
              <w:rPr>
                <w:sz w:val="20"/>
              </w:rPr>
            </w:pPr>
            <w:r>
              <w:rPr>
                <w:sz w:val="20"/>
              </w:rPr>
              <w:t>CZ_SOP_D06_03_204</w:t>
            </w:r>
          </w:p>
          <w:p w:rsidR="00924DF4" w:rsidRPr="00834110" w:rsidRDefault="00924DF4" w:rsidP="005B3EEB">
            <w:pPr>
              <w:spacing w:before="40" w:after="20"/>
              <w:jc w:val="left"/>
              <w:rPr>
                <w:sz w:val="20"/>
              </w:rPr>
            </w:pPr>
          </w:p>
        </w:tc>
        <w:tc>
          <w:tcPr>
            <w:tcW w:w="2552" w:type="dxa"/>
            <w:tcBorders>
              <w:top w:val="single" w:sz="4" w:space="0" w:color="auto"/>
              <w:bottom w:val="single" w:sz="4" w:space="0" w:color="auto"/>
            </w:tcBorders>
          </w:tcPr>
          <w:p w:rsidR="00924DF4" w:rsidRPr="00834110" w:rsidRDefault="00924DF4" w:rsidP="005B3EEB">
            <w:pPr>
              <w:spacing w:before="40" w:after="20"/>
              <w:jc w:val="left"/>
              <w:rPr>
                <w:sz w:val="20"/>
              </w:rPr>
            </w:pPr>
            <w:r w:rsidRPr="00834110">
              <w:rPr>
                <w:sz w:val="20"/>
              </w:rPr>
              <w:t>Rostliny konopí, extrakty z konopí, produkty z konopí</w:t>
            </w:r>
          </w:p>
        </w:tc>
        <w:tc>
          <w:tcPr>
            <w:tcW w:w="1136" w:type="dxa"/>
            <w:tcBorders>
              <w:top w:val="single" w:sz="4" w:space="0" w:color="auto"/>
              <w:bottom w:val="single" w:sz="4" w:space="0" w:color="auto"/>
            </w:tcBorders>
          </w:tcPr>
          <w:p w:rsidR="00924DF4" w:rsidRPr="00834110" w:rsidRDefault="00924DF4" w:rsidP="005B3EEB">
            <w:pPr>
              <w:spacing w:before="40" w:after="20"/>
              <w:jc w:val="center"/>
              <w:rPr>
                <w:sz w:val="20"/>
              </w:rPr>
            </w:pPr>
            <w:r>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2.16</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ftalátů metodou plynové chromatografie s MS detekcí a</w:t>
            </w:r>
            <w:r>
              <w:rPr>
                <w:sz w:val="20"/>
              </w:rPr>
              <w:t> </w:t>
            </w:r>
            <w:r w:rsidRPr="00FA60D3">
              <w:rPr>
                <w:sz w:val="20"/>
              </w:rPr>
              <w:t>výpočet sum ftalátů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CZ_SOP_D06_03_159</w:t>
            </w:r>
          </w:p>
          <w:p w:rsidR="00924DF4" w:rsidRPr="004F1343" w:rsidRDefault="00924DF4" w:rsidP="005B3EEB">
            <w:pPr>
              <w:spacing w:before="40" w:after="20"/>
              <w:jc w:val="left"/>
              <w:rPr>
                <w:szCs w:val="24"/>
              </w:rPr>
            </w:pPr>
            <w:r w:rsidRPr="00FA60D3">
              <w:rPr>
                <w:sz w:val="20"/>
              </w:rPr>
              <w:t>(</w:t>
            </w:r>
            <w:r w:rsidRPr="00A73C0B">
              <w:rPr>
                <w:sz w:val="20"/>
                <w:lang w:val="en-US"/>
              </w:rPr>
              <w:t xml:space="preserve">US </w:t>
            </w:r>
            <w:r w:rsidRPr="00FA60D3">
              <w:rPr>
                <w:sz w:val="20"/>
              </w:rPr>
              <w:t xml:space="preserve">EPA </w:t>
            </w:r>
            <w:r>
              <w:rPr>
                <w:sz w:val="20"/>
              </w:rPr>
              <w:t xml:space="preserve">Method </w:t>
            </w:r>
            <w:r w:rsidRPr="00FA60D3">
              <w:rPr>
                <w:sz w:val="20"/>
              </w:rPr>
              <w:t>8061A)</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2.17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ftalátů metodou plynové chromatografie s MS detekcí a</w:t>
            </w:r>
            <w:r>
              <w:rPr>
                <w:sz w:val="20"/>
              </w:rPr>
              <w:t> </w:t>
            </w:r>
            <w:r w:rsidRPr="00FA60D3">
              <w:rPr>
                <w:sz w:val="20"/>
              </w:rPr>
              <w:t>výpočet sum</w:t>
            </w:r>
            <w:r w:rsidRPr="00FA60D3">
              <w:rPr>
                <w:sz w:val="20"/>
                <w:vertAlign w:val="superscript"/>
              </w:rPr>
              <w:t xml:space="preserve"> </w:t>
            </w:r>
            <w:r w:rsidRPr="00FA60D3">
              <w:rPr>
                <w:sz w:val="20"/>
              </w:rPr>
              <w:t>ftalátů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CZ_SOP_D06_03_159</w:t>
            </w:r>
          </w:p>
          <w:p w:rsidR="00924DF4" w:rsidRPr="00FA60D3" w:rsidRDefault="00924DF4" w:rsidP="005B3EEB">
            <w:pPr>
              <w:spacing w:before="40" w:after="20"/>
              <w:jc w:val="left"/>
              <w:rPr>
                <w:sz w:val="20"/>
              </w:rPr>
            </w:pPr>
            <w:r w:rsidRPr="00FA60D3">
              <w:rPr>
                <w:sz w:val="20"/>
              </w:rPr>
              <w:t>(</w:t>
            </w:r>
            <w:r w:rsidRPr="00FA60D3">
              <w:rPr>
                <w:sz w:val="20"/>
                <w:lang w:val="en-US"/>
              </w:rPr>
              <w:t xml:space="preserve">US </w:t>
            </w:r>
            <w:r w:rsidRPr="00FA60D3">
              <w:rPr>
                <w:sz w:val="20"/>
              </w:rPr>
              <w:t>EPA</w:t>
            </w:r>
            <w:r>
              <w:rPr>
                <w:sz w:val="20"/>
              </w:rPr>
              <w:t xml:space="preserve"> Method</w:t>
            </w:r>
            <w:r w:rsidRPr="00FA60D3">
              <w:rPr>
                <w:sz w:val="20"/>
              </w:rPr>
              <w:t xml:space="preserve"> 8061A</w:t>
            </w:r>
            <w:r>
              <w:rPr>
                <w:sz w:val="20"/>
              </w:rPr>
              <w:t>;</w:t>
            </w:r>
          </w:p>
          <w:p w:rsidR="00924DF4" w:rsidRPr="0025794F" w:rsidRDefault="00924DF4" w:rsidP="005B3EEB">
            <w:pPr>
              <w:spacing w:before="40" w:after="20"/>
              <w:jc w:val="left"/>
              <w:rPr>
                <w:szCs w:val="24"/>
              </w:rPr>
            </w:pPr>
            <w:r w:rsidRPr="00FA60D3">
              <w:rPr>
                <w:sz w:val="20"/>
              </w:rPr>
              <w:t>CPSC-CH-C1001-09.3)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Materiály staveb, stavební materiály, odpady (pevné, bioodpady), sedimenty, půdy, horniny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2.18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fenolů a kresolů metodou plynové chromatografie s MS detekcí a výpočet sum</w:t>
            </w:r>
            <w:r w:rsidRPr="00FA60D3">
              <w:rPr>
                <w:sz w:val="20"/>
                <w:vertAlign w:val="superscript"/>
              </w:rPr>
              <w:t xml:space="preserve"> </w:t>
            </w:r>
            <w:r w:rsidRPr="00FA60D3">
              <w:rPr>
                <w:sz w:val="20"/>
              </w:rPr>
              <w:t>fenolů a kresolů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CZ_SOP_D06_03_160</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8041A</w:t>
            </w:r>
            <w:r>
              <w:rPr>
                <w:sz w:val="20"/>
              </w:rPr>
              <w:t>;</w:t>
            </w:r>
          </w:p>
          <w:p w:rsidR="00924DF4" w:rsidRPr="0025794F" w:rsidRDefault="00924DF4" w:rsidP="005B3EEB">
            <w:pPr>
              <w:spacing w:before="40" w:after="20"/>
              <w:jc w:val="left"/>
              <w:rPr>
                <w:szCs w:val="24"/>
              </w:rPr>
            </w:pPr>
            <w:bookmarkStart w:id="12" w:name="_Hlk170137601"/>
            <w:r w:rsidRPr="00FA60D3">
              <w:rPr>
                <w:sz w:val="20"/>
              </w:rPr>
              <w:t xml:space="preserve">US </w:t>
            </w:r>
            <w:r w:rsidRPr="00FA60D3">
              <w:rPr>
                <w:sz w:val="20"/>
                <w:lang w:val="en-US"/>
              </w:rPr>
              <w:t xml:space="preserve">EPA </w:t>
            </w:r>
            <w:r>
              <w:rPr>
                <w:sz w:val="20"/>
                <w:lang w:val="en-US"/>
              </w:rPr>
              <w:t xml:space="preserve">Method </w:t>
            </w:r>
            <w:r w:rsidRPr="00FA60D3">
              <w:rPr>
                <w:sz w:val="20"/>
                <w:lang w:val="en-US"/>
              </w:rPr>
              <w:t>3500</w:t>
            </w:r>
            <w:r>
              <w:rPr>
                <w:sz w:val="20"/>
                <w:lang w:val="en-US"/>
              </w:rPr>
              <w:t>C</w:t>
            </w:r>
            <w:bookmarkEnd w:id="12"/>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2.19</w:t>
            </w:r>
            <w:r w:rsidRPr="00FA60D3">
              <w:rPr>
                <w:bCs/>
                <w:sz w:val="20"/>
                <w:vertAlign w:val="superscript"/>
              </w:rPr>
              <w:t>1</w:t>
            </w:r>
          </w:p>
        </w:tc>
        <w:tc>
          <w:tcPr>
            <w:tcW w:w="3216" w:type="dxa"/>
            <w:tcBorders>
              <w:top w:val="single" w:sz="4" w:space="0" w:color="auto"/>
              <w:bottom w:val="single" w:sz="4" w:space="0" w:color="auto"/>
            </w:tcBorders>
          </w:tcPr>
          <w:p w:rsidR="00924DF4" w:rsidRPr="00E367C4" w:rsidRDefault="00924DF4" w:rsidP="005B3EEB">
            <w:pPr>
              <w:spacing w:before="40" w:after="20"/>
              <w:jc w:val="left"/>
              <w:rPr>
                <w:szCs w:val="24"/>
              </w:rPr>
            </w:pPr>
            <w:r w:rsidRPr="00FA60D3">
              <w:rPr>
                <w:sz w:val="20"/>
              </w:rPr>
              <w:t>Stanovení fenolů a kresolů metodou plynové chromatografie s MS detekcí a výpočet sum</w:t>
            </w:r>
            <w:r w:rsidRPr="00FA60D3">
              <w:rPr>
                <w:sz w:val="20"/>
                <w:vertAlign w:val="superscript"/>
              </w:rPr>
              <w:t xml:space="preserve"> </w:t>
            </w:r>
            <w:r w:rsidRPr="00FA60D3">
              <w:rPr>
                <w:sz w:val="20"/>
              </w:rPr>
              <w:t>fenolů a kresolů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CZ_SOP_D06_03_160</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8041A</w:t>
            </w:r>
            <w:r>
              <w:rPr>
                <w:sz w:val="20"/>
              </w:rPr>
              <w:t>;</w:t>
            </w:r>
          </w:p>
          <w:p w:rsidR="00924DF4" w:rsidRPr="0025794F" w:rsidRDefault="00924DF4" w:rsidP="005B3EEB">
            <w:pPr>
              <w:spacing w:before="40" w:after="20"/>
              <w:jc w:val="left"/>
              <w:rPr>
                <w:szCs w:val="24"/>
              </w:rPr>
            </w:pPr>
            <w:r w:rsidRPr="00FA60D3">
              <w:rPr>
                <w:sz w:val="20"/>
              </w:rPr>
              <w:t xml:space="preserve">US </w:t>
            </w:r>
            <w:r w:rsidRPr="00FA60D3">
              <w:rPr>
                <w:sz w:val="20"/>
                <w:lang w:val="en-US"/>
              </w:rPr>
              <w:t xml:space="preserve">EPA </w:t>
            </w:r>
            <w:r>
              <w:rPr>
                <w:sz w:val="20"/>
                <w:lang w:val="en-US"/>
              </w:rPr>
              <w:t xml:space="preserve">Method </w:t>
            </w:r>
            <w:r w:rsidRPr="00FA60D3">
              <w:rPr>
                <w:sz w:val="20"/>
                <w:lang w:val="en-US"/>
              </w:rPr>
              <w:t>3500</w:t>
            </w:r>
            <w:r>
              <w:rPr>
                <w:sz w:val="20"/>
                <w:lang w:val="en-US"/>
              </w:rPr>
              <w:t>C</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Materiály staveb, stavební materiály, odpady (pevné, bioodpady), sedimenty, půdy, horniny</w:t>
            </w:r>
          </w:p>
        </w:tc>
        <w:tc>
          <w:tcPr>
            <w:tcW w:w="1136" w:type="dxa"/>
            <w:tcBorders>
              <w:top w:val="single" w:sz="4" w:space="0" w:color="auto"/>
              <w:bottom w:val="single" w:sz="4" w:space="0" w:color="auto"/>
            </w:tcBorders>
          </w:tcPr>
          <w:p w:rsidR="00924DF4" w:rsidRPr="006C1239" w:rsidRDefault="00924DF4" w:rsidP="005B3EEB">
            <w:pPr>
              <w:spacing w:before="40" w:after="20"/>
              <w:jc w:val="center"/>
              <w:rPr>
                <w:sz w:val="20"/>
              </w:rPr>
            </w:pPr>
            <w:r w:rsidRPr="006C123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2.20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semivolatilních organických látek metodou plynové chromatografie s MS nebo MS/MS detekcí a výpočet sum</w:t>
            </w:r>
            <w:r w:rsidRPr="00FA60D3">
              <w:rPr>
                <w:sz w:val="20"/>
                <w:vertAlign w:val="superscript"/>
              </w:rPr>
              <w:t xml:space="preserve"> </w:t>
            </w:r>
            <w:r w:rsidRPr="00FA60D3">
              <w:rPr>
                <w:sz w:val="20"/>
              </w:rPr>
              <w:t>semivolatilních organických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CZ_SOP_D06_03_161</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8270D</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8082A</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ISO 6468</w:t>
            </w:r>
            <w:r>
              <w:rPr>
                <w:sz w:val="20"/>
              </w:rPr>
              <w:t>;</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8000D)</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2.21</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semivolatilních organických látek metodou plynové chromatografie s MS nebo MS/MS detekcí a výpočet sum</w:t>
            </w:r>
            <w:r w:rsidRPr="00FA60D3">
              <w:rPr>
                <w:sz w:val="20"/>
                <w:vertAlign w:val="superscript"/>
              </w:rPr>
              <w:t xml:space="preserve"> </w:t>
            </w:r>
            <w:r w:rsidRPr="00FA60D3">
              <w:rPr>
                <w:sz w:val="20"/>
              </w:rPr>
              <w:t>semivolatilních organických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CZ_SOP_D06_03_161</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8270D</w:t>
            </w:r>
            <w:r>
              <w:rPr>
                <w:sz w:val="20"/>
              </w:rPr>
              <w:t>;</w:t>
            </w:r>
          </w:p>
          <w:p w:rsidR="00924DF4" w:rsidRPr="00FA60D3" w:rsidRDefault="00924DF4" w:rsidP="005B3EEB">
            <w:pPr>
              <w:spacing w:before="40" w:after="20"/>
              <w:jc w:val="left"/>
              <w:rPr>
                <w:sz w:val="20"/>
              </w:rPr>
            </w:pPr>
            <w:r w:rsidRPr="00FA60D3">
              <w:rPr>
                <w:sz w:val="20"/>
              </w:rPr>
              <w:t>US EPA</w:t>
            </w:r>
            <w:r>
              <w:rPr>
                <w:sz w:val="20"/>
              </w:rPr>
              <w:t xml:space="preserve"> Method</w:t>
            </w:r>
            <w:r w:rsidRPr="00FA60D3">
              <w:rPr>
                <w:sz w:val="20"/>
              </w:rPr>
              <w:t xml:space="preserve"> 8082A</w:t>
            </w:r>
            <w:r>
              <w:rPr>
                <w:sz w:val="20"/>
              </w:rPr>
              <w:t>;</w:t>
            </w:r>
          </w:p>
          <w:p w:rsidR="00924DF4" w:rsidRPr="00FA60D3" w:rsidRDefault="00924DF4" w:rsidP="005B3EEB">
            <w:pPr>
              <w:spacing w:before="40" w:after="20"/>
              <w:jc w:val="left"/>
              <w:rPr>
                <w:sz w:val="20"/>
              </w:rPr>
            </w:pPr>
            <w:r w:rsidRPr="00FA60D3">
              <w:rPr>
                <w:sz w:val="20"/>
              </w:rPr>
              <w:t xml:space="preserve">ČSN EN </w:t>
            </w:r>
            <w:r>
              <w:rPr>
                <w:sz w:val="20"/>
              </w:rPr>
              <w:t>17503;</w:t>
            </w:r>
          </w:p>
          <w:p w:rsidR="00924DF4" w:rsidRPr="00FA60D3" w:rsidRDefault="00924DF4" w:rsidP="005B3EEB">
            <w:pPr>
              <w:spacing w:before="40" w:after="20"/>
              <w:jc w:val="left"/>
              <w:rPr>
                <w:sz w:val="20"/>
              </w:rPr>
            </w:pPr>
            <w:r w:rsidRPr="00FA60D3">
              <w:rPr>
                <w:sz w:val="20"/>
              </w:rPr>
              <w:t>ISO 18287</w:t>
            </w:r>
            <w:r>
              <w:rPr>
                <w:sz w:val="20"/>
              </w:rPr>
              <w:t>;</w:t>
            </w:r>
          </w:p>
          <w:p w:rsidR="00924DF4" w:rsidRPr="00FA60D3" w:rsidRDefault="00924DF4" w:rsidP="005B3EEB">
            <w:pPr>
              <w:spacing w:before="40" w:after="20"/>
              <w:jc w:val="left"/>
              <w:rPr>
                <w:sz w:val="20"/>
              </w:rPr>
            </w:pPr>
            <w:r>
              <w:rPr>
                <w:sz w:val="20"/>
              </w:rPr>
              <w:t>ISO 18475;</w:t>
            </w:r>
          </w:p>
          <w:p w:rsidR="00924DF4" w:rsidRPr="0069593F" w:rsidRDefault="00924DF4" w:rsidP="005B3EEB">
            <w:pPr>
              <w:spacing w:before="40" w:after="20"/>
              <w:jc w:val="left"/>
              <w:rPr>
                <w:sz w:val="20"/>
              </w:rPr>
            </w:pPr>
            <w:r w:rsidRPr="00FA60D3">
              <w:rPr>
                <w:sz w:val="20"/>
              </w:rPr>
              <w:t>ČSN EN 17322)</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Materiály staveb, stavební materiály, odpady (pevné, bioodpady), sedimenty, půdy, horniny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2.22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polycyklických aromatických uhlovodíků metodou kapalinové chromatografie s detekcí FLD a PDA a výpočet sum polycyklických aromatických uhlovodíků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CZ_SOP_D06_03_162</w:t>
            </w:r>
          </w:p>
          <w:p w:rsidR="00924DF4" w:rsidRPr="0025794F" w:rsidRDefault="00924DF4" w:rsidP="005B3EEB">
            <w:pPr>
              <w:spacing w:before="40" w:after="20"/>
              <w:jc w:val="left"/>
              <w:rPr>
                <w:szCs w:val="24"/>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550)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Pitná, stolní a kojenecká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2.23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polycyklických aromatických uhlovodíků metodou kapalinové chromatografie s detekcí FLD a PDA a výpočet sum</w:t>
            </w:r>
            <w:r w:rsidRPr="00FA60D3">
              <w:rPr>
                <w:sz w:val="20"/>
                <w:vertAlign w:val="superscript"/>
              </w:rPr>
              <w:t xml:space="preserve"> </w:t>
            </w:r>
            <w:r w:rsidRPr="00FA60D3">
              <w:rPr>
                <w:sz w:val="20"/>
              </w:rPr>
              <w:t>polycyklických aromatických uhlovodíků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CZ_SOP_D06_03_163</w:t>
            </w:r>
          </w:p>
          <w:p w:rsidR="00924DF4" w:rsidRPr="00FA60D3" w:rsidRDefault="00924DF4" w:rsidP="005B3EEB">
            <w:pPr>
              <w:spacing w:before="40" w:after="20"/>
              <w:rPr>
                <w:sz w:val="20"/>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610</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ČSN EN ISO 17993)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2.24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polycyklických aromatických uhlovodíků metodou kapalinové chromatografie s detekcí FLD a PDA a výpočet sum</w:t>
            </w:r>
            <w:r w:rsidRPr="00FA60D3">
              <w:rPr>
                <w:sz w:val="20"/>
                <w:vertAlign w:val="superscript"/>
              </w:rPr>
              <w:t xml:space="preserve"> </w:t>
            </w:r>
            <w:r w:rsidRPr="00FA60D3">
              <w:rPr>
                <w:sz w:val="20"/>
              </w:rPr>
              <w:t>polycyklických aromatických uhlovodíků z naměřených hodnot</w:t>
            </w:r>
          </w:p>
        </w:tc>
        <w:tc>
          <w:tcPr>
            <w:tcW w:w="2835" w:type="dxa"/>
            <w:tcBorders>
              <w:top w:val="single" w:sz="4" w:space="0" w:color="auto"/>
              <w:bottom w:val="single" w:sz="4" w:space="0" w:color="auto"/>
            </w:tcBorders>
          </w:tcPr>
          <w:p w:rsidR="00924DF4" w:rsidRPr="00FA60D3" w:rsidRDefault="00924DF4" w:rsidP="005B3EEB">
            <w:pPr>
              <w:keepNext/>
              <w:spacing w:before="40" w:after="20"/>
              <w:jc w:val="left"/>
              <w:rPr>
                <w:sz w:val="20"/>
              </w:rPr>
            </w:pPr>
            <w:r>
              <w:rPr>
                <w:sz w:val="20"/>
              </w:rPr>
              <w:t>CZ_SOP_D06_03_163</w:t>
            </w:r>
          </w:p>
          <w:p w:rsidR="00924DF4" w:rsidRPr="00FA60D3" w:rsidRDefault="00924DF4" w:rsidP="005B3EEB">
            <w:pPr>
              <w:keepNext/>
              <w:spacing w:before="40" w:after="20"/>
              <w:jc w:val="left"/>
              <w:rPr>
                <w:sz w:val="20"/>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610</w:t>
            </w:r>
            <w:r>
              <w:rPr>
                <w:sz w:val="20"/>
              </w:rPr>
              <w:t>;</w:t>
            </w:r>
            <w:r w:rsidRPr="00FA60D3">
              <w:rPr>
                <w:sz w:val="20"/>
              </w:rPr>
              <w:t xml:space="preserve"> </w:t>
            </w:r>
          </w:p>
          <w:p w:rsidR="00924DF4" w:rsidRPr="00FA60D3" w:rsidRDefault="00924DF4" w:rsidP="005B3EEB">
            <w:pPr>
              <w:keepNext/>
              <w:spacing w:before="40" w:after="20"/>
              <w:jc w:val="left"/>
              <w:rPr>
                <w:sz w:val="20"/>
              </w:rPr>
            </w:pPr>
            <w:r w:rsidRPr="00FA60D3">
              <w:rPr>
                <w:sz w:val="20"/>
                <w:lang w:val="en-US"/>
              </w:rPr>
              <w:t xml:space="preserve">US </w:t>
            </w:r>
            <w:r w:rsidRPr="00FA60D3">
              <w:rPr>
                <w:sz w:val="20"/>
              </w:rPr>
              <w:t xml:space="preserve">EPA </w:t>
            </w:r>
            <w:r>
              <w:rPr>
                <w:sz w:val="20"/>
              </w:rPr>
              <w:t xml:space="preserve">Method </w:t>
            </w:r>
            <w:r w:rsidRPr="00FA60D3">
              <w:rPr>
                <w:sz w:val="20"/>
              </w:rPr>
              <w:t>3550</w:t>
            </w:r>
            <w:r>
              <w:rPr>
                <w:sz w:val="20"/>
              </w:rPr>
              <w:t>;</w:t>
            </w:r>
          </w:p>
          <w:p w:rsidR="00924DF4" w:rsidRPr="0025794F" w:rsidRDefault="00924DF4" w:rsidP="005B3EEB">
            <w:pPr>
              <w:spacing w:before="40" w:after="20"/>
              <w:jc w:val="left"/>
              <w:rPr>
                <w:szCs w:val="24"/>
              </w:rPr>
            </w:pPr>
            <w:bookmarkStart w:id="13" w:name="_Hlk515530420"/>
            <w:r w:rsidRPr="00FA60D3">
              <w:rPr>
                <w:sz w:val="20"/>
              </w:rPr>
              <w:t xml:space="preserve">ČSN EN </w:t>
            </w:r>
            <w:bookmarkEnd w:id="13"/>
            <w:r>
              <w:rPr>
                <w:sz w:val="20"/>
              </w:rPr>
              <w:t>17503</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2.25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glykolů metodou plynové chromatografie</w:t>
            </w:r>
            <w:r>
              <w:rPr>
                <w:sz w:val="20"/>
              </w:rPr>
              <w:t xml:space="preserve"> </w:t>
            </w:r>
            <w:r w:rsidRPr="00FA60D3">
              <w:rPr>
                <w:sz w:val="20"/>
              </w:rPr>
              <w:t>s 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CZ_SOP_D06_03_164</w:t>
            </w:r>
          </w:p>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nemrznoucí a chladicí kapaliny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2.26</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polycyklických aromatických uhlovodíků metodou kapalinové chromatografie s detekcí FLD a PDA, výpočet sum</w:t>
            </w:r>
            <w:r w:rsidRPr="00FA60D3">
              <w:rPr>
                <w:sz w:val="20"/>
                <w:vertAlign w:val="superscript"/>
              </w:rPr>
              <w:t xml:space="preserve"> </w:t>
            </w:r>
            <w:r w:rsidRPr="00FA60D3">
              <w:rPr>
                <w:sz w:val="20"/>
              </w:rPr>
              <w:t>polycyklických aromatických uhlovodíků z naměřených hodnot a</w:t>
            </w:r>
            <w:r>
              <w:rPr>
                <w:sz w:val="20"/>
              </w:rPr>
              <w:t> </w:t>
            </w:r>
            <w:r w:rsidRPr="00FA60D3">
              <w:rPr>
                <w:sz w:val="20"/>
              </w:rPr>
              <w:t>přepočet výsledků na objem vzduchu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CZ_SOP_D06_03_165</w:t>
            </w:r>
          </w:p>
          <w:p w:rsidR="00924DF4" w:rsidRPr="004F1343" w:rsidRDefault="00924DF4" w:rsidP="005B3EEB">
            <w:pPr>
              <w:spacing w:before="40" w:after="20"/>
              <w:jc w:val="left"/>
              <w:rPr>
                <w:szCs w:val="24"/>
              </w:rPr>
            </w:pPr>
            <w:r w:rsidRPr="00FA60D3">
              <w:rPr>
                <w:sz w:val="20"/>
              </w:rPr>
              <w:t>(ISO 11338-2)</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Emise, imise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2.27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polychlorovaných bifenylů metodou plynové chromatografie s ECD detekcí a výpočet sum</w:t>
            </w:r>
            <w:r w:rsidRPr="00FA60D3">
              <w:rPr>
                <w:sz w:val="20"/>
                <w:vertAlign w:val="superscript"/>
              </w:rPr>
              <w:t xml:space="preserve"> </w:t>
            </w:r>
            <w:r w:rsidRPr="00FA60D3">
              <w:rPr>
                <w:sz w:val="20"/>
              </w:rPr>
              <w:t>polychlorovaných bifenylů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CZ_SOP_D06_03_166</w:t>
            </w:r>
          </w:p>
          <w:p w:rsidR="00924DF4" w:rsidRPr="00FA60D3" w:rsidRDefault="00924DF4" w:rsidP="005B3EEB">
            <w:pPr>
              <w:spacing w:before="40" w:after="20"/>
              <w:jc w:val="left"/>
              <w:rPr>
                <w:sz w:val="20"/>
              </w:rPr>
            </w:pPr>
            <w:r w:rsidRPr="00FA60D3">
              <w:rPr>
                <w:sz w:val="20"/>
              </w:rPr>
              <w:t>(DIN 38407-3</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8082)</w:t>
            </w:r>
          </w:p>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2.28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polychlorovaných bifenylů metodou plynové chromatografie s ECD detekcí a výpočet sum</w:t>
            </w:r>
            <w:r w:rsidRPr="00FA60D3">
              <w:rPr>
                <w:sz w:val="20"/>
                <w:vertAlign w:val="superscript"/>
              </w:rPr>
              <w:t xml:space="preserve"> </w:t>
            </w:r>
            <w:r w:rsidRPr="00FA60D3">
              <w:rPr>
                <w:sz w:val="20"/>
              </w:rPr>
              <w:t>polychlorovaných bifenylů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CZ_SOP_D06_03_166</w:t>
            </w:r>
          </w:p>
          <w:p w:rsidR="00924DF4" w:rsidRPr="00FA60D3" w:rsidRDefault="00924DF4" w:rsidP="005B3EEB">
            <w:pPr>
              <w:spacing w:before="40" w:after="20"/>
              <w:jc w:val="left"/>
              <w:rPr>
                <w:sz w:val="20"/>
              </w:rPr>
            </w:pPr>
            <w:r w:rsidRPr="00FA60D3">
              <w:rPr>
                <w:sz w:val="20"/>
              </w:rPr>
              <w:t>(</w:t>
            </w:r>
            <w:r w:rsidRPr="00FA60D3">
              <w:rPr>
                <w:sz w:val="20"/>
                <w:lang w:val="en-US"/>
              </w:rPr>
              <w:t xml:space="preserve">US </w:t>
            </w:r>
            <w:r w:rsidRPr="00FA60D3">
              <w:rPr>
                <w:sz w:val="20"/>
              </w:rPr>
              <w:t xml:space="preserve">EPA </w:t>
            </w:r>
            <w:r>
              <w:rPr>
                <w:sz w:val="20"/>
              </w:rPr>
              <w:t xml:space="preserve">Method </w:t>
            </w:r>
            <w:r w:rsidRPr="00FA60D3">
              <w:rPr>
                <w:sz w:val="20"/>
              </w:rPr>
              <w:t>8082</w:t>
            </w:r>
            <w:r>
              <w:rPr>
                <w:sz w:val="20"/>
              </w:rPr>
              <w:t>;</w:t>
            </w:r>
            <w:r w:rsidRPr="00FA60D3">
              <w:rPr>
                <w:sz w:val="20"/>
              </w:rPr>
              <w:t xml:space="preserve"> </w:t>
            </w:r>
          </w:p>
          <w:p w:rsidR="00924DF4" w:rsidRPr="00FA60D3" w:rsidRDefault="00924DF4" w:rsidP="005B3EEB">
            <w:pPr>
              <w:spacing w:before="40" w:after="20"/>
              <w:jc w:val="left"/>
              <w:rPr>
                <w:sz w:val="20"/>
              </w:rPr>
            </w:pPr>
            <w:r>
              <w:rPr>
                <w:sz w:val="20"/>
              </w:rPr>
              <w:t>ISO 18475;</w:t>
            </w:r>
          </w:p>
          <w:p w:rsidR="00924DF4" w:rsidRPr="0025794F" w:rsidRDefault="00924DF4" w:rsidP="005B3EEB">
            <w:pPr>
              <w:spacing w:before="40" w:after="20"/>
              <w:jc w:val="left"/>
              <w:rPr>
                <w:szCs w:val="24"/>
              </w:rPr>
            </w:pPr>
            <w:r w:rsidRPr="00FA60D3">
              <w:rPr>
                <w:sz w:val="20"/>
              </w:rPr>
              <w:t>ČSN EN 17322)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 těsnící materiál</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2.29</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alkylfenolů a</w:t>
            </w:r>
            <w:r>
              <w:rPr>
                <w:sz w:val="20"/>
              </w:rPr>
              <w:t> </w:t>
            </w:r>
            <w:r w:rsidRPr="00FA60D3">
              <w:rPr>
                <w:sz w:val="20"/>
              </w:rPr>
              <w:t>alkylfenoletoxylátů metodou plynové chromatografie</w:t>
            </w:r>
            <w:r>
              <w:rPr>
                <w:sz w:val="20"/>
              </w:rPr>
              <w:t xml:space="preserve"> </w:t>
            </w:r>
            <w:r w:rsidRPr="00FA60D3">
              <w:rPr>
                <w:sz w:val="20"/>
              </w:rPr>
              <w:t>s MS nebo MS/MS detekcí a výpočet sum</w:t>
            </w:r>
            <w:r w:rsidRPr="00FA60D3">
              <w:rPr>
                <w:sz w:val="20"/>
                <w:vertAlign w:val="superscript"/>
              </w:rPr>
              <w:t xml:space="preserve"> </w:t>
            </w:r>
            <w:r w:rsidRPr="00FA60D3">
              <w:rPr>
                <w:sz w:val="20"/>
              </w:rPr>
              <w:t>alkylfenolů a alkylfenoletoxylátů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CZ_SOP_D06_03_167</w:t>
            </w:r>
          </w:p>
          <w:p w:rsidR="00924DF4" w:rsidRPr="004F1343" w:rsidRDefault="00924DF4" w:rsidP="005B3EEB">
            <w:pPr>
              <w:spacing w:before="40" w:after="20"/>
              <w:jc w:val="left"/>
              <w:rPr>
                <w:szCs w:val="24"/>
              </w:rPr>
            </w:pPr>
            <w:r w:rsidRPr="00FA60D3">
              <w:rPr>
                <w:sz w:val="20"/>
              </w:rPr>
              <w:t>(European Standard BT WI CSS99040)</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Sedimenty, půdy, horniny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2.30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polychlorovaných bifenylů</w:t>
            </w:r>
            <w:r w:rsidRPr="00FA60D3">
              <w:rPr>
                <w:sz w:val="20"/>
                <w:vertAlign w:val="superscript"/>
              </w:rPr>
              <w:t xml:space="preserve"> </w:t>
            </w:r>
            <w:r w:rsidRPr="00FA60D3">
              <w:rPr>
                <w:sz w:val="20"/>
              </w:rPr>
              <w:t>- kongenerová analýza metodou plynové chromatografie s ECD detekcí a výpočet sum</w:t>
            </w:r>
            <w:r w:rsidRPr="00FA60D3">
              <w:rPr>
                <w:sz w:val="20"/>
                <w:vertAlign w:val="superscript"/>
              </w:rPr>
              <w:t xml:space="preserve"> </w:t>
            </w:r>
            <w:r w:rsidRPr="00FA60D3">
              <w:rPr>
                <w:sz w:val="20"/>
              </w:rPr>
              <w:t>polychlorovaných bifenylů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CZ_SOP_D06_03_168</w:t>
            </w:r>
          </w:p>
          <w:p w:rsidR="00924DF4" w:rsidRPr="00FA60D3" w:rsidRDefault="00924DF4" w:rsidP="005B3EEB">
            <w:pPr>
              <w:spacing w:before="40" w:after="20"/>
              <w:jc w:val="left"/>
              <w:rPr>
                <w:sz w:val="20"/>
              </w:rPr>
            </w:pPr>
            <w:r w:rsidRPr="00FA60D3">
              <w:rPr>
                <w:sz w:val="20"/>
              </w:rPr>
              <w:t>(ČSN EN 12766-1</w:t>
            </w:r>
            <w:r>
              <w:rPr>
                <w:sz w:val="20"/>
              </w:rPr>
              <w:t>;</w:t>
            </w:r>
          </w:p>
          <w:p w:rsidR="00924DF4" w:rsidRPr="0025794F" w:rsidRDefault="00924DF4" w:rsidP="005B3EEB">
            <w:pPr>
              <w:spacing w:before="40" w:after="20"/>
              <w:jc w:val="left"/>
              <w:rPr>
                <w:szCs w:val="24"/>
              </w:rPr>
            </w:pPr>
            <w:r w:rsidRPr="00FA60D3">
              <w:rPr>
                <w:sz w:val="20"/>
              </w:rPr>
              <w:t>ČSN EN 61619)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Ropné uhlovodíky, použité oleje, izolační kapaliny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t>2.31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organochlorových pesticidů a dalších halogenových látek metodou plynové chromatografie s ECD detekcí a</w:t>
            </w:r>
            <w:r>
              <w:rPr>
                <w:sz w:val="20"/>
              </w:rPr>
              <w:t> </w:t>
            </w:r>
            <w:r w:rsidRPr="00FA60D3">
              <w:rPr>
                <w:sz w:val="20"/>
              </w:rPr>
              <w:t>výpočet sum</w:t>
            </w:r>
            <w:r w:rsidRPr="00FA60D3">
              <w:rPr>
                <w:sz w:val="20"/>
                <w:vertAlign w:val="superscript"/>
              </w:rPr>
              <w:t xml:space="preserve"> </w:t>
            </w:r>
            <w:r w:rsidRPr="00FA60D3">
              <w:rPr>
                <w:sz w:val="20"/>
              </w:rPr>
              <w:t>organochlorových pesticidů a dalších halogenových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CZ_SOP_D06_03_169</w:t>
            </w:r>
          </w:p>
          <w:p w:rsidR="00924DF4" w:rsidRPr="00FA60D3" w:rsidRDefault="00924DF4" w:rsidP="005B3EEB">
            <w:pPr>
              <w:spacing w:before="40" w:after="20"/>
              <w:jc w:val="left"/>
              <w:rPr>
                <w:sz w:val="20"/>
              </w:rPr>
            </w:pPr>
            <w:r w:rsidRPr="00FA60D3">
              <w:rPr>
                <w:sz w:val="20"/>
              </w:rPr>
              <w:t>(ČSN EN ISO 6468</w:t>
            </w:r>
            <w:r>
              <w:rPr>
                <w:sz w:val="20"/>
              </w:rPr>
              <w:t>;</w:t>
            </w:r>
          </w:p>
          <w:p w:rsidR="00924DF4"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8081</w:t>
            </w:r>
            <w:r>
              <w:rPr>
                <w:sz w:val="20"/>
              </w:rPr>
              <w:t xml:space="preserve">) </w:t>
            </w:r>
          </w:p>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2.32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organochlorových pesticidů a dalších halogenových látek metodou plynové</w:t>
            </w:r>
            <w:r>
              <w:rPr>
                <w:sz w:val="20"/>
              </w:rPr>
              <w:t xml:space="preserve"> chromatografie s ECD detekcí a </w:t>
            </w:r>
            <w:r w:rsidRPr="00FA60D3">
              <w:rPr>
                <w:sz w:val="20"/>
              </w:rPr>
              <w:t>výpočet sum</w:t>
            </w:r>
            <w:r w:rsidRPr="00FA60D3">
              <w:rPr>
                <w:sz w:val="20"/>
                <w:vertAlign w:val="superscript"/>
              </w:rPr>
              <w:t xml:space="preserve"> </w:t>
            </w:r>
            <w:r w:rsidRPr="00FA60D3">
              <w:rPr>
                <w:sz w:val="20"/>
              </w:rPr>
              <w:t>organochlorových pesticidů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CZ_SOP_D06_03_169</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8081</w:t>
            </w:r>
            <w:r>
              <w:rPr>
                <w:sz w:val="20"/>
              </w:rPr>
              <w:t>;</w:t>
            </w:r>
          </w:p>
          <w:p w:rsidR="00924DF4" w:rsidRPr="0025794F" w:rsidRDefault="00924DF4" w:rsidP="005B3EEB">
            <w:pPr>
              <w:spacing w:before="40" w:after="20"/>
              <w:jc w:val="left"/>
              <w:rPr>
                <w:szCs w:val="24"/>
              </w:rPr>
            </w:pPr>
            <w:r>
              <w:rPr>
                <w:sz w:val="20"/>
              </w:rPr>
              <w:t>ISO 18475</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2.33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chloristanů metodou kapalinové chromatografie s MS/MS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CZ_SOP_D06_03_170.A</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6850)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Pitné 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2.34</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chloristanů metodou kapalinové chromatografie s MS/MS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CZ_SOP_D06_03_170.B</w:t>
            </w:r>
          </w:p>
          <w:p w:rsidR="00924DF4" w:rsidRPr="004F1343"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6850)</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Sedimenty, kaly, půdy, horniny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2.35</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polychlorovaných dibenzo-</w:t>
            </w:r>
            <w:r w:rsidRPr="00FA60D3">
              <w:rPr>
                <w:i/>
                <w:iCs/>
                <w:sz w:val="20"/>
              </w:rPr>
              <w:t>p</w:t>
            </w:r>
            <w:r w:rsidRPr="00FA60D3">
              <w:rPr>
                <w:sz w:val="20"/>
              </w:rPr>
              <w:t>-dioxinů a dibenzofuranů metodou izotopového zřeďování s použitím HRGC-HRMS a výpočet parametrů TEQ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CZ_SOP_D06_06_170</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23</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23A)</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Emise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2.36</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polychlorovaných dibenzo-</w:t>
            </w:r>
            <w:r w:rsidRPr="00FA60D3">
              <w:rPr>
                <w:i/>
                <w:iCs/>
                <w:sz w:val="20"/>
              </w:rPr>
              <w:t>p</w:t>
            </w:r>
            <w:r w:rsidRPr="00FA60D3">
              <w:rPr>
                <w:sz w:val="20"/>
              </w:rPr>
              <w:t>-dioxinů a dibenzofuranů metodou izotopového zřeďování s</w:t>
            </w:r>
            <w:r>
              <w:rPr>
                <w:sz w:val="20"/>
              </w:rPr>
              <w:t> </w:t>
            </w:r>
            <w:r w:rsidRPr="00FA60D3">
              <w:rPr>
                <w:sz w:val="20"/>
              </w:rPr>
              <w:t>použitím</w:t>
            </w:r>
            <w:r>
              <w:rPr>
                <w:sz w:val="20"/>
              </w:rPr>
              <w:t> </w:t>
            </w:r>
            <w:r w:rsidRPr="00FA60D3">
              <w:rPr>
                <w:sz w:val="20"/>
              </w:rPr>
              <w:t>HRGC-HRMS a výpočet parametrů TEQ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CZ_SOP_D06_06_171</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TO-9A)</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Imise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2.37</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koplanárních polychlorovaných bifenylů metodou izotopového zřeďování s</w:t>
            </w:r>
            <w:r>
              <w:rPr>
                <w:sz w:val="20"/>
              </w:rPr>
              <w:t> </w:t>
            </w:r>
            <w:r w:rsidRPr="00FA60D3">
              <w:rPr>
                <w:sz w:val="20"/>
              </w:rPr>
              <w:t>použitím</w:t>
            </w:r>
            <w:r>
              <w:rPr>
                <w:sz w:val="20"/>
              </w:rPr>
              <w:t xml:space="preserve"> </w:t>
            </w:r>
            <w:r w:rsidRPr="00FA60D3">
              <w:rPr>
                <w:sz w:val="20"/>
              </w:rPr>
              <w:t>HRGC-HRMS a výpočet sum PCB a</w:t>
            </w:r>
            <w:r>
              <w:rPr>
                <w:sz w:val="20"/>
              </w:rPr>
              <w:t> </w:t>
            </w:r>
            <w:r w:rsidRPr="00FA60D3">
              <w:rPr>
                <w:sz w:val="20"/>
              </w:rPr>
              <w:t>parametrů TEQ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CZ_SOP_D06_06_172</w:t>
            </w:r>
          </w:p>
          <w:p w:rsidR="00924DF4" w:rsidRPr="0025794F" w:rsidRDefault="00924DF4" w:rsidP="005B3EEB">
            <w:pPr>
              <w:spacing w:before="40" w:after="20"/>
              <w:jc w:val="left"/>
              <w:rPr>
                <w:szCs w:val="24"/>
              </w:rPr>
            </w:pPr>
            <w:r w:rsidRPr="00FA60D3">
              <w:rPr>
                <w:sz w:val="20"/>
              </w:rPr>
              <w:t>(JIS K 0311)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Emise, imise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2.38</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polychlorovaných bifenylů metodou izotopového zřeďování s použitím HRGC-HRMS nebo HRGC-MS/MS a výpočet sum PCB a</w:t>
            </w:r>
            <w:r>
              <w:rPr>
                <w:sz w:val="20"/>
              </w:rPr>
              <w:t> </w:t>
            </w:r>
            <w:r w:rsidRPr="00422A82">
              <w:rPr>
                <w:sz w:val="20"/>
              </w:rPr>
              <w:t>parametrů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Pr>
                <w:sz w:val="20"/>
              </w:rPr>
              <w:t>CZ_SOP_D06_06_173</w:t>
            </w:r>
          </w:p>
          <w:p w:rsidR="00924DF4" w:rsidRPr="00422A82" w:rsidRDefault="00924DF4" w:rsidP="005B3EEB">
            <w:pPr>
              <w:spacing w:before="40" w:after="20"/>
              <w:jc w:val="left"/>
              <w:rPr>
                <w:sz w:val="20"/>
              </w:rPr>
            </w:pPr>
            <w:r w:rsidRPr="00422A82">
              <w:rPr>
                <w:sz w:val="20"/>
              </w:rPr>
              <w:t xml:space="preserve">(US EPA Method 1668A; </w:t>
            </w:r>
          </w:p>
          <w:p w:rsidR="00924DF4" w:rsidRPr="00422A82" w:rsidRDefault="00924DF4" w:rsidP="005B3EEB">
            <w:pPr>
              <w:spacing w:before="40" w:after="20"/>
              <w:jc w:val="left"/>
              <w:rPr>
                <w:szCs w:val="24"/>
              </w:rPr>
            </w:pPr>
            <w:r w:rsidRPr="00422A82">
              <w:rPr>
                <w:sz w:val="20"/>
              </w:rPr>
              <w:t>ČSN EN 16190)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left"/>
              <w:rPr>
                <w:szCs w:val="24"/>
              </w:rPr>
            </w:pPr>
            <w:r w:rsidRPr="007147D9">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2.39</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polychlorovaných bifenylů metodou izotopového zřeďování s použitím HRGC-HRMS nebo HRGC-MS/MS a výpočet sum PCB a</w:t>
            </w:r>
            <w:r>
              <w:rPr>
                <w:sz w:val="20"/>
              </w:rPr>
              <w:t> </w:t>
            </w:r>
            <w:r w:rsidRPr="00422A82">
              <w:rPr>
                <w:sz w:val="20"/>
              </w:rPr>
              <w:t>parametrů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Pr>
                <w:sz w:val="20"/>
              </w:rPr>
              <w:t>CZ_SOP_D06_06_173</w:t>
            </w:r>
          </w:p>
          <w:p w:rsidR="00924DF4" w:rsidRPr="00422A82" w:rsidRDefault="00924DF4" w:rsidP="005B3EEB">
            <w:pPr>
              <w:spacing w:before="40" w:after="20"/>
              <w:jc w:val="left"/>
              <w:rPr>
                <w:sz w:val="20"/>
              </w:rPr>
            </w:pPr>
            <w:r w:rsidRPr="00422A82">
              <w:rPr>
                <w:sz w:val="20"/>
              </w:rPr>
              <w:t xml:space="preserve">(US EPA Method 1668A; </w:t>
            </w:r>
          </w:p>
          <w:p w:rsidR="00924DF4" w:rsidRPr="00422A82" w:rsidRDefault="00924DF4" w:rsidP="005B3EEB">
            <w:pPr>
              <w:spacing w:before="40" w:after="20"/>
              <w:jc w:val="left"/>
              <w:rPr>
                <w:szCs w:val="24"/>
              </w:rPr>
            </w:pPr>
            <w:r w:rsidRPr="00422A82">
              <w:rPr>
                <w:sz w:val="20"/>
              </w:rPr>
              <w:t>ČSN EN 16190)</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Pevné vzorky, materiály staveb, stavební materiály </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2.40</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polychlorovaných bifenylů metodou izotopového zřeďování s použitím HRGC-HRMS nebo HRGC-MS/MS a výpočet sumy PCB a parametru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Pr>
                <w:sz w:val="20"/>
              </w:rPr>
              <w:t>CZ_SOP_D06_06_173</w:t>
            </w:r>
          </w:p>
          <w:p w:rsidR="00924DF4" w:rsidRPr="00422A82" w:rsidRDefault="00924DF4" w:rsidP="005B3EEB">
            <w:pPr>
              <w:spacing w:before="40" w:after="20"/>
              <w:jc w:val="left"/>
              <w:rPr>
                <w:sz w:val="20"/>
              </w:rPr>
            </w:pPr>
            <w:r w:rsidRPr="00422A82">
              <w:rPr>
                <w:sz w:val="20"/>
              </w:rPr>
              <w:t xml:space="preserve">(US EPA Method 1668A; </w:t>
            </w:r>
          </w:p>
          <w:p w:rsidR="00924DF4" w:rsidRPr="00422A82" w:rsidRDefault="00924DF4" w:rsidP="005B3EEB">
            <w:pPr>
              <w:spacing w:before="40" w:after="20"/>
              <w:jc w:val="left"/>
              <w:rPr>
                <w:sz w:val="20"/>
              </w:rPr>
            </w:pPr>
            <w:r w:rsidRPr="00422A82">
              <w:rPr>
                <w:sz w:val="20"/>
              </w:rPr>
              <w:t>ČSN EN 16190</w:t>
            </w:r>
            <w:r>
              <w:rPr>
                <w:sz w:val="20"/>
              </w:rPr>
              <w:t>;</w:t>
            </w:r>
          </w:p>
          <w:p w:rsidR="00924DF4" w:rsidRPr="005524BA" w:rsidRDefault="00924DF4" w:rsidP="005B3EEB">
            <w:pPr>
              <w:jc w:val="left"/>
              <w:rPr>
                <w:sz w:val="20"/>
              </w:rPr>
            </w:pPr>
            <w:bookmarkStart w:id="14" w:name="_Hlk170137697"/>
            <w:r w:rsidRPr="005524BA">
              <w:rPr>
                <w:sz w:val="20"/>
              </w:rPr>
              <w:t>Nařízení komise (EU)</w:t>
            </w:r>
            <w:r>
              <w:rPr>
                <w:sz w:val="20"/>
              </w:rPr>
              <w:br/>
            </w:r>
            <w:r w:rsidRPr="005524BA">
              <w:rPr>
                <w:sz w:val="20"/>
              </w:rPr>
              <w:t xml:space="preserve">č. </w:t>
            </w:r>
            <w:r>
              <w:rPr>
                <w:sz w:val="20"/>
              </w:rPr>
              <w:t>644/</w:t>
            </w:r>
            <w:r w:rsidRPr="005524BA">
              <w:rPr>
                <w:sz w:val="20"/>
              </w:rPr>
              <w:t>2017</w:t>
            </w:r>
            <w:r>
              <w:rPr>
                <w:sz w:val="20"/>
              </w:rPr>
              <w:t>;</w:t>
            </w:r>
          </w:p>
          <w:p w:rsidR="00924DF4" w:rsidRPr="001C53B3" w:rsidRDefault="00924DF4" w:rsidP="005B3EEB">
            <w:pPr>
              <w:jc w:val="left"/>
              <w:rPr>
                <w:sz w:val="20"/>
              </w:rPr>
            </w:pPr>
            <w:r w:rsidRPr="005524BA">
              <w:rPr>
                <w:sz w:val="20"/>
              </w:rPr>
              <w:t>Nařízení komise (EU)</w:t>
            </w:r>
            <w:r>
              <w:rPr>
                <w:sz w:val="20"/>
              </w:rPr>
              <w:br/>
            </w:r>
            <w:r w:rsidRPr="005524BA">
              <w:rPr>
                <w:sz w:val="20"/>
              </w:rPr>
              <w:t>č. 152/2009</w:t>
            </w:r>
            <w:bookmarkEnd w:id="14"/>
            <w:r w:rsidRPr="00422A82">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Biologický materiál, rostlinný materiál, živočišný materiál</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2.41</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polychlorovaných bifenylů metodou izotopového zřeďování s použitím HRGC-HRMS nebo HRGC-MS/MS a výpočet sum PCB a</w:t>
            </w:r>
            <w:r>
              <w:rPr>
                <w:sz w:val="20"/>
              </w:rPr>
              <w:t> </w:t>
            </w:r>
            <w:r w:rsidRPr="00422A82">
              <w:rPr>
                <w:sz w:val="20"/>
              </w:rPr>
              <w:t>parametrů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Pr>
                <w:sz w:val="20"/>
              </w:rPr>
              <w:t>CZ_SOP_D06_06_173</w:t>
            </w:r>
          </w:p>
          <w:p w:rsidR="00924DF4" w:rsidRPr="00422A82" w:rsidRDefault="00924DF4" w:rsidP="005B3EEB">
            <w:pPr>
              <w:spacing w:before="40" w:after="20"/>
              <w:jc w:val="left"/>
              <w:rPr>
                <w:sz w:val="20"/>
              </w:rPr>
            </w:pPr>
            <w:r w:rsidRPr="00422A82">
              <w:rPr>
                <w:sz w:val="20"/>
              </w:rPr>
              <w:t xml:space="preserve">(US EPA Method 1668A; </w:t>
            </w:r>
          </w:p>
          <w:p w:rsidR="00924DF4" w:rsidRPr="00422A82" w:rsidRDefault="00924DF4" w:rsidP="005B3EEB">
            <w:pPr>
              <w:spacing w:before="40" w:after="20"/>
              <w:jc w:val="left"/>
              <w:rPr>
                <w:sz w:val="20"/>
              </w:rPr>
            </w:pPr>
            <w:r w:rsidRPr="00422A82">
              <w:rPr>
                <w:sz w:val="20"/>
              </w:rPr>
              <w:t>ČSN EN 16190;</w:t>
            </w:r>
          </w:p>
          <w:p w:rsidR="00924DF4" w:rsidRPr="00B049BE" w:rsidRDefault="00924DF4" w:rsidP="005B3EEB">
            <w:pPr>
              <w:jc w:val="left"/>
              <w:rPr>
                <w:sz w:val="20"/>
              </w:rPr>
            </w:pPr>
            <w:r w:rsidRPr="00B049BE">
              <w:rPr>
                <w:sz w:val="20"/>
              </w:rPr>
              <w:t>Nařízení komise (EU)</w:t>
            </w:r>
            <w:r>
              <w:rPr>
                <w:sz w:val="20"/>
              </w:rPr>
              <w:br/>
            </w:r>
            <w:r w:rsidRPr="00B049BE">
              <w:rPr>
                <w:sz w:val="20"/>
              </w:rPr>
              <w:t>č. 644</w:t>
            </w:r>
            <w:r>
              <w:rPr>
                <w:sz w:val="20"/>
              </w:rPr>
              <w:t>/</w:t>
            </w:r>
            <w:r w:rsidRPr="00B049BE">
              <w:rPr>
                <w:sz w:val="20"/>
              </w:rPr>
              <w:t>2017</w:t>
            </w:r>
            <w:r>
              <w:rPr>
                <w:sz w:val="20"/>
              </w:rPr>
              <w:t>;</w:t>
            </w:r>
          </w:p>
          <w:p w:rsidR="00924DF4" w:rsidRPr="001C53B3" w:rsidRDefault="00924DF4" w:rsidP="005B3EEB">
            <w:pPr>
              <w:jc w:val="left"/>
              <w:rPr>
                <w:sz w:val="20"/>
              </w:rPr>
            </w:pPr>
            <w:r w:rsidRPr="00B049BE">
              <w:rPr>
                <w:sz w:val="20"/>
              </w:rPr>
              <w:t>Nařízení komise (EU)</w:t>
            </w:r>
            <w:r>
              <w:rPr>
                <w:sz w:val="20"/>
              </w:rPr>
              <w:br/>
            </w:r>
            <w:r w:rsidRPr="00B049BE">
              <w:rPr>
                <w:sz w:val="20"/>
              </w:rPr>
              <w:t>č. 152/2009</w:t>
            </w:r>
            <w:r w:rsidRPr="00422A82">
              <w:rPr>
                <w:sz w:val="20"/>
              </w:rPr>
              <w:t>)</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SPMD, potraviny, krmiva, biotické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2.42</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polychlorovaných dibenzo-p-dioxinů a dibenzofuranů v emisních vzorcích metodou izotopového zřeďování s použitím HRGC/HRMS a</w:t>
            </w:r>
            <w:r>
              <w:rPr>
                <w:sz w:val="20"/>
              </w:rPr>
              <w:t> </w:t>
            </w:r>
            <w:r w:rsidRPr="00422A82">
              <w:rPr>
                <w:sz w:val="20"/>
              </w:rPr>
              <w:t>výpočet parametrů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sidRPr="00422A82">
              <w:rPr>
                <w:sz w:val="20"/>
              </w:rPr>
              <w:t>CZ_SOP_D06_06_174</w:t>
            </w:r>
          </w:p>
          <w:p w:rsidR="00924DF4" w:rsidRPr="00422A82" w:rsidRDefault="00924DF4" w:rsidP="005B3EEB">
            <w:pPr>
              <w:spacing w:before="40" w:after="20"/>
              <w:jc w:val="left"/>
              <w:rPr>
                <w:sz w:val="20"/>
              </w:rPr>
            </w:pPr>
            <w:r w:rsidRPr="00422A82">
              <w:rPr>
                <w:sz w:val="20"/>
              </w:rPr>
              <w:t>(ČSN EN 1948-2;</w:t>
            </w:r>
          </w:p>
          <w:p w:rsidR="00924DF4" w:rsidRPr="001C53B3" w:rsidRDefault="00924DF4" w:rsidP="005B3EEB">
            <w:pPr>
              <w:spacing w:before="40" w:after="20"/>
              <w:jc w:val="left"/>
              <w:rPr>
                <w:sz w:val="20"/>
              </w:rPr>
            </w:pPr>
            <w:r w:rsidRPr="00422A82">
              <w:rPr>
                <w:sz w:val="20"/>
              </w:rPr>
              <w:t>ČSN EN 1948-3)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Emise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2.43</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tetra- až okta- chlorovaných dioxinů a furanů metodou izotopového zřeďování s použitím HRGC-HRMS nebo HRGC-MS/MS a výpočet parametrů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Pr>
                <w:sz w:val="20"/>
              </w:rPr>
              <w:t>CZ_SOP_D06_06_175</w:t>
            </w:r>
          </w:p>
          <w:p w:rsidR="00924DF4" w:rsidRPr="00422A82" w:rsidRDefault="00924DF4" w:rsidP="005B3EEB">
            <w:pPr>
              <w:spacing w:before="40" w:after="20"/>
              <w:jc w:val="left"/>
              <w:rPr>
                <w:sz w:val="20"/>
              </w:rPr>
            </w:pPr>
            <w:r w:rsidRPr="00422A82">
              <w:rPr>
                <w:sz w:val="20"/>
              </w:rPr>
              <w:t>(US EPA Metod 1613B;</w:t>
            </w:r>
          </w:p>
          <w:p w:rsidR="00924DF4" w:rsidRPr="00422A82" w:rsidRDefault="00924DF4" w:rsidP="005B3EEB">
            <w:pPr>
              <w:spacing w:before="40" w:after="20"/>
              <w:jc w:val="left"/>
              <w:rPr>
                <w:szCs w:val="24"/>
              </w:rPr>
            </w:pPr>
            <w:r w:rsidRPr="00422A82">
              <w:rPr>
                <w:sz w:val="20"/>
              </w:rPr>
              <w:t>ČSN EN 16190)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2.44</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tetra- až okta- chlorovaných dioxinů a furanů metodou izotopového zřeďování s použitím HRGC-HRMS nebo HRGC-MS/MS a výpočet parametrů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sidRPr="00422A82">
              <w:rPr>
                <w:sz w:val="20"/>
              </w:rPr>
              <w:t>CZ_SOP_D06_0</w:t>
            </w:r>
            <w:r>
              <w:rPr>
                <w:sz w:val="20"/>
              </w:rPr>
              <w:t>6_175</w:t>
            </w:r>
          </w:p>
          <w:p w:rsidR="00924DF4" w:rsidRPr="00422A82" w:rsidRDefault="00924DF4" w:rsidP="005B3EEB">
            <w:pPr>
              <w:spacing w:before="40" w:after="20"/>
              <w:jc w:val="left"/>
              <w:rPr>
                <w:sz w:val="20"/>
              </w:rPr>
            </w:pPr>
            <w:r w:rsidRPr="00422A82">
              <w:rPr>
                <w:sz w:val="20"/>
              </w:rPr>
              <w:t xml:space="preserve">(US EPA Method 1613 B; </w:t>
            </w:r>
          </w:p>
          <w:p w:rsidR="00924DF4" w:rsidRPr="00422A82" w:rsidRDefault="00924DF4" w:rsidP="005B3EEB">
            <w:pPr>
              <w:spacing w:before="40" w:after="20"/>
              <w:jc w:val="left"/>
              <w:rPr>
                <w:szCs w:val="24"/>
              </w:rPr>
            </w:pPr>
            <w:r w:rsidRPr="00422A82">
              <w:rPr>
                <w:sz w:val="20"/>
              </w:rPr>
              <w:t>ČSN EN 16190)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2.45</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tetra- až okta- chlorovaných dioxinů a furanů metodou izotopového zřeďování s použitím HRGC-HRMS nebo HRGC-MS/MS a výpočet parametrů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Pr>
                <w:sz w:val="20"/>
              </w:rPr>
              <w:t>CZ_SOP_D06_06_175</w:t>
            </w:r>
          </w:p>
          <w:p w:rsidR="00924DF4" w:rsidRPr="00422A82" w:rsidRDefault="00924DF4" w:rsidP="005B3EEB">
            <w:pPr>
              <w:spacing w:before="40" w:after="20"/>
              <w:jc w:val="left"/>
              <w:rPr>
                <w:sz w:val="20"/>
              </w:rPr>
            </w:pPr>
            <w:r w:rsidRPr="00422A82">
              <w:rPr>
                <w:sz w:val="20"/>
              </w:rPr>
              <w:t xml:space="preserve">(US EPA Method 1613B, </w:t>
            </w:r>
          </w:p>
          <w:p w:rsidR="00924DF4" w:rsidRPr="00422A82" w:rsidRDefault="00924DF4" w:rsidP="005B3EEB">
            <w:pPr>
              <w:spacing w:before="40" w:after="20"/>
              <w:jc w:val="left"/>
              <w:rPr>
                <w:sz w:val="20"/>
              </w:rPr>
            </w:pPr>
            <w:r w:rsidRPr="00422A82">
              <w:rPr>
                <w:sz w:val="20"/>
              </w:rPr>
              <w:t>ČSN EN 16190</w:t>
            </w:r>
            <w:r>
              <w:rPr>
                <w:sz w:val="20"/>
              </w:rPr>
              <w:t>;</w:t>
            </w:r>
          </w:p>
          <w:p w:rsidR="00924DF4" w:rsidRDefault="00924DF4" w:rsidP="005B3EEB">
            <w:pPr>
              <w:jc w:val="left"/>
              <w:rPr>
                <w:sz w:val="20"/>
              </w:rPr>
            </w:pPr>
            <w:r w:rsidRPr="00B049BE">
              <w:rPr>
                <w:sz w:val="20"/>
              </w:rPr>
              <w:t xml:space="preserve">Nařízení komise (EU) </w:t>
            </w:r>
          </w:p>
          <w:p w:rsidR="00924DF4" w:rsidRPr="00B049BE" w:rsidRDefault="00924DF4" w:rsidP="005B3EEB">
            <w:pPr>
              <w:jc w:val="left"/>
              <w:rPr>
                <w:sz w:val="20"/>
              </w:rPr>
            </w:pPr>
            <w:r w:rsidRPr="00B049BE">
              <w:rPr>
                <w:sz w:val="20"/>
              </w:rPr>
              <w:t>č. 644</w:t>
            </w:r>
            <w:r>
              <w:rPr>
                <w:sz w:val="20"/>
              </w:rPr>
              <w:t>/</w:t>
            </w:r>
            <w:r w:rsidRPr="00B049BE">
              <w:rPr>
                <w:sz w:val="20"/>
              </w:rPr>
              <w:t>2017</w:t>
            </w:r>
            <w:r>
              <w:rPr>
                <w:sz w:val="20"/>
              </w:rPr>
              <w:t>;</w:t>
            </w:r>
          </w:p>
          <w:p w:rsidR="00924DF4" w:rsidRDefault="00924DF4" w:rsidP="005B3EEB">
            <w:pPr>
              <w:jc w:val="left"/>
              <w:rPr>
                <w:sz w:val="20"/>
              </w:rPr>
            </w:pPr>
            <w:r w:rsidRPr="00B049BE">
              <w:rPr>
                <w:sz w:val="20"/>
              </w:rPr>
              <w:t xml:space="preserve">Nařízení komise (EU) </w:t>
            </w:r>
          </w:p>
          <w:p w:rsidR="00924DF4" w:rsidRPr="003C53F8" w:rsidRDefault="00924DF4" w:rsidP="005B3EEB">
            <w:pPr>
              <w:jc w:val="left"/>
              <w:rPr>
                <w:sz w:val="20"/>
              </w:rPr>
            </w:pPr>
            <w:r w:rsidRPr="00B049BE">
              <w:rPr>
                <w:sz w:val="20"/>
              </w:rPr>
              <w:t>č. 152/2009</w:t>
            </w:r>
            <w:r w:rsidRPr="00422A82">
              <w:rPr>
                <w:sz w:val="20"/>
              </w:rPr>
              <w:t>)</w:t>
            </w:r>
          </w:p>
        </w:tc>
        <w:tc>
          <w:tcPr>
            <w:tcW w:w="2552"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Biologický materiál, rostlinný materiál, živočišný materiál</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lastRenderedPageBreak/>
              <w:t>2.46</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tetra- až okta- chlorovaných dioxinů a furanů metodou izotopového zřeďování s použitím HRGC-HRMS nebo HRGC-MS/MS a výpočet parametrů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sidRPr="00422A82">
              <w:rPr>
                <w:sz w:val="20"/>
              </w:rPr>
              <w:t>CZ_SOP_D06_06_175</w:t>
            </w:r>
          </w:p>
          <w:p w:rsidR="00924DF4" w:rsidRPr="00422A82" w:rsidRDefault="00924DF4" w:rsidP="005B3EEB">
            <w:pPr>
              <w:spacing w:before="40" w:after="20"/>
              <w:jc w:val="left"/>
              <w:rPr>
                <w:sz w:val="20"/>
              </w:rPr>
            </w:pPr>
            <w:r w:rsidRPr="00422A82">
              <w:rPr>
                <w:sz w:val="20"/>
              </w:rPr>
              <w:t xml:space="preserve">(US EPA Method 1613B; </w:t>
            </w:r>
          </w:p>
          <w:p w:rsidR="00924DF4" w:rsidRPr="00422A82" w:rsidRDefault="00924DF4" w:rsidP="005B3EEB">
            <w:pPr>
              <w:spacing w:before="40" w:after="20"/>
              <w:jc w:val="left"/>
              <w:rPr>
                <w:sz w:val="20"/>
              </w:rPr>
            </w:pPr>
            <w:r w:rsidRPr="00422A82">
              <w:rPr>
                <w:sz w:val="20"/>
              </w:rPr>
              <w:t>ČSN EN 16190</w:t>
            </w:r>
            <w:r>
              <w:rPr>
                <w:sz w:val="20"/>
              </w:rPr>
              <w:t>;</w:t>
            </w:r>
          </w:p>
          <w:p w:rsidR="00924DF4" w:rsidRPr="00B049BE" w:rsidRDefault="00924DF4" w:rsidP="005B3EEB">
            <w:pPr>
              <w:jc w:val="left"/>
              <w:rPr>
                <w:sz w:val="20"/>
              </w:rPr>
            </w:pPr>
            <w:r w:rsidRPr="00B049BE">
              <w:rPr>
                <w:sz w:val="20"/>
              </w:rPr>
              <w:t xml:space="preserve">Nařízení komise (EU) </w:t>
            </w:r>
            <w:r>
              <w:rPr>
                <w:sz w:val="20"/>
              </w:rPr>
              <w:br/>
            </w:r>
            <w:r w:rsidRPr="00B049BE">
              <w:rPr>
                <w:sz w:val="20"/>
              </w:rPr>
              <w:t xml:space="preserve">č. </w:t>
            </w:r>
            <w:r>
              <w:rPr>
                <w:sz w:val="20"/>
              </w:rPr>
              <w:t>644/</w:t>
            </w:r>
            <w:r w:rsidRPr="00B049BE">
              <w:rPr>
                <w:sz w:val="20"/>
              </w:rPr>
              <w:t>2017</w:t>
            </w:r>
            <w:r>
              <w:rPr>
                <w:sz w:val="20"/>
              </w:rPr>
              <w:t>;</w:t>
            </w:r>
          </w:p>
          <w:p w:rsidR="00924DF4" w:rsidRPr="003C53F8" w:rsidRDefault="00924DF4" w:rsidP="005B3EEB">
            <w:pPr>
              <w:jc w:val="left"/>
              <w:rPr>
                <w:sz w:val="20"/>
              </w:rPr>
            </w:pPr>
            <w:r w:rsidRPr="00B049BE">
              <w:rPr>
                <w:sz w:val="20"/>
              </w:rPr>
              <w:t xml:space="preserve">Nařízení komise (EU) </w:t>
            </w:r>
            <w:r>
              <w:rPr>
                <w:sz w:val="20"/>
              </w:rPr>
              <w:br/>
            </w:r>
            <w:r w:rsidRPr="00B049BE">
              <w:rPr>
                <w:sz w:val="20"/>
              </w:rPr>
              <w:t>č. 152/2009</w:t>
            </w:r>
            <w:r w:rsidRPr="00422A82">
              <w:rPr>
                <w:sz w:val="20"/>
              </w:rPr>
              <w:t>)</w:t>
            </w:r>
          </w:p>
        </w:tc>
        <w:tc>
          <w:tcPr>
            <w:tcW w:w="2552"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SPMD, potraviny, krmiva, biotické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2.47</w:t>
            </w:r>
            <w:r w:rsidRPr="00FA60D3">
              <w:rPr>
                <w:sz w:val="20"/>
                <w:vertAlign w:val="superscript"/>
              </w:rPr>
              <w:t>3</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polychlor</w:t>
            </w:r>
            <w:r>
              <w:rPr>
                <w:sz w:val="20"/>
              </w:rPr>
              <w:t>ovaných dibenzodioxinů (PCDD) a </w:t>
            </w:r>
            <w:r w:rsidRPr="00422A82">
              <w:rPr>
                <w:sz w:val="20"/>
              </w:rPr>
              <w:t>polychlorovaných dibenzofuranů (PCDF) s použitím HRGC-HRMS a</w:t>
            </w:r>
            <w:r>
              <w:rPr>
                <w:sz w:val="20"/>
              </w:rPr>
              <w:t> </w:t>
            </w:r>
            <w:r w:rsidRPr="00422A82">
              <w:rPr>
                <w:sz w:val="20"/>
              </w:rPr>
              <w:t>výpočet parametrů TEQ z naměřených hodnot</w:t>
            </w:r>
          </w:p>
        </w:tc>
        <w:tc>
          <w:tcPr>
            <w:tcW w:w="2835" w:type="dxa"/>
            <w:tcBorders>
              <w:top w:val="single" w:sz="4" w:space="0" w:color="auto"/>
              <w:bottom w:val="single" w:sz="4" w:space="0" w:color="auto"/>
            </w:tcBorders>
          </w:tcPr>
          <w:p w:rsidR="00924DF4" w:rsidRPr="00422A82" w:rsidRDefault="00924DF4" w:rsidP="005B3EEB">
            <w:pPr>
              <w:spacing w:before="40" w:after="20"/>
              <w:jc w:val="left"/>
              <w:rPr>
                <w:sz w:val="20"/>
              </w:rPr>
            </w:pPr>
            <w:r>
              <w:rPr>
                <w:sz w:val="20"/>
              </w:rPr>
              <w:t>CZ_SOP_D06_06_176</w:t>
            </w:r>
          </w:p>
          <w:p w:rsidR="00924DF4" w:rsidRPr="00422A82" w:rsidRDefault="00924DF4" w:rsidP="005B3EEB">
            <w:pPr>
              <w:spacing w:before="40" w:after="20"/>
              <w:jc w:val="left"/>
              <w:rPr>
                <w:szCs w:val="24"/>
              </w:rPr>
            </w:pPr>
            <w:r w:rsidRPr="00422A82">
              <w:rPr>
                <w:sz w:val="20"/>
              </w:rPr>
              <w:t>(US EPA Method 8290A)</w:t>
            </w:r>
          </w:p>
        </w:tc>
        <w:tc>
          <w:tcPr>
            <w:tcW w:w="2552"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2.48</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polychlorovaných dibenzodioxinů (PCDD) a</w:t>
            </w:r>
            <w:r>
              <w:rPr>
                <w:sz w:val="20"/>
              </w:rPr>
              <w:t> </w:t>
            </w:r>
            <w:r w:rsidRPr="00FA60D3">
              <w:rPr>
                <w:sz w:val="20"/>
              </w:rPr>
              <w:t>polychlorovaných dibenzofuranů (PCDF) s použitím HRGC-HRMS a</w:t>
            </w:r>
            <w:r>
              <w:rPr>
                <w:sz w:val="20"/>
              </w:rPr>
              <w:t> </w:t>
            </w:r>
            <w:r w:rsidRPr="00FA60D3">
              <w:rPr>
                <w:sz w:val="20"/>
              </w:rPr>
              <w:t>výpočet parametrů TEQ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CZ_SOP_D06_06_176</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8290A)</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2.49</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polychlorovaných dibenzodioxinů (PCDD) a</w:t>
            </w:r>
            <w:r>
              <w:rPr>
                <w:sz w:val="20"/>
              </w:rPr>
              <w:t> </w:t>
            </w:r>
            <w:r w:rsidRPr="00FA60D3">
              <w:rPr>
                <w:sz w:val="20"/>
              </w:rPr>
              <w:t>polychlorovaných dibenzofuranů (PCDF) s použitím HRGC-HRMS a</w:t>
            </w:r>
            <w:r>
              <w:rPr>
                <w:sz w:val="20"/>
              </w:rPr>
              <w:t> </w:t>
            </w:r>
            <w:r w:rsidRPr="00FA60D3">
              <w:rPr>
                <w:sz w:val="20"/>
              </w:rPr>
              <w:t>výpočet parametrů TEQ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CZ_SOP_D06_06_176</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8290A)</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Biologický materiál</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2.50</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polychlorovaných dibenzodioxinů (PCDD) a</w:t>
            </w:r>
            <w:r>
              <w:rPr>
                <w:sz w:val="20"/>
              </w:rPr>
              <w:t> </w:t>
            </w:r>
            <w:r w:rsidRPr="00FA60D3">
              <w:rPr>
                <w:sz w:val="20"/>
              </w:rPr>
              <w:t>polychlorovaných dibenzofuranů (PCDF) s použitím HRGC-HRMS a</w:t>
            </w:r>
            <w:r>
              <w:rPr>
                <w:sz w:val="20"/>
              </w:rPr>
              <w:t> </w:t>
            </w:r>
            <w:r w:rsidRPr="00FA60D3">
              <w:rPr>
                <w:sz w:val="20"/>
              </w:rPr>
              <w:t>výpočet parametrů TEQ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CZ_SOP_D06_06_176</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8290A)</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biotické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2.51</w:t>
            </w:r>
            <w:r w:rsidRPr="00FA60D3">
              <w:rPr>
                <w:sz w:val="20"/>
                <w:vertAlign w:val="superscript"/>
              </w:rPr>
              <w:t>3</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vybraných bromovaných retardantů hoření (BFR) metodou izotopového zřeďování s použitím HRGC – HRMS a výpočet sum bromovaných retardantů hoření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CZ_SOP_D06_06_177</w:t>
            </w:r>
          </w:p>
          <w:p w:rsidR="00924DF4" w:rsidRPr="004F1343"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1614)</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2.52</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vybraných bromovaných retardantů hoření (BFR) metodou izotopového zřeďování s použitím HRGC - HRMS a výpočet sum bromovaných retardantů hoření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CZ_SOP_D06_06_177</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1614</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EN 16377</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ČSN EN ISO 22032)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r>
              <w:rPr>
                <w:sz w:val="20"/>
              </w:rPr>
              <w:t xml:space="preserve"> </w:t>
            </w:r>
            <w:r w:rsidRPr="00FA60D3">
              <w:rPr>
                <w:sz w:val="20"/>
              </w:rPr>
              <w:t>materiály staveb,</w:t>
            </w:r>
            <w:r>
              <w:rPr>
                <w:sz w:val="20"/>
              </w:rPr>
              <w:t xml:space="preserve"> </w:t>
            </w:r>
            <w:r w:rsidRPr="00FA60D3">
              <w:rPr>
                <w:sz w:val="20"/>
              </w:rPr>
              <w:t>stavební materiál</w:t>
            </w:r>
            <w:r>
              <w:rPr>
                <w:sz w:val="20"/>
              </w:rPr>
              <w:t>, emise, imise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2.53</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vybraných bromovaných retardantů hoření (BFR) metodou izotopového zřeďování s použitím HRGC - HRMS a výpočet sum bromovaných retardantů hoření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CZ_SOP_D06_06_177</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1614)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Biologický materiál, rostlinný materiál, živočišný materiál</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lastRenderedPageBreak/>
              <w:t>2.54</w:t>
            </w:r>
            <w:r w:rsidRPr="00FA60D3">
              <w:rPr>
                <w:sz w:val="20"/>
                <w:vertAlign w:val="superscript"/>
              </w:rPr>
              <w:t>3</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vybraných bromovaných retardantů hoření (BFR) metodou izotopového zřeďování s použitím HRGC - HRMS a výpočet sum bromovaných retardantů hoření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w:t>
            </w:r>
            <w:r>
              <w:rPr>
                <w:sz w:val="20"/>
              </w:rPr>
              <w:t>P_D06_06_177</w:t>
            </w:r>
          </w:p>
          <w:p w:rsidR="00924DF4" w:rsidRPr="004F1343"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1614)</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SPMD, potraviny, krmiva, biotické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2.55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Stanovení alkylfenolů a </w:t>
            </w:r>
            <w:r w:rsidRPr="00422A82">
              <w:rPr>
                <w:sz w:val="20"/>
              </w:rPr>
              <w:t xml:space="preserve">alkylfenoletoxylátů metodou plynové chromatografie s MS nebo MS/MS detekcí a výpočet </w:t>
            </w:r>
            <w:r w:rsidRPr="00FA60D3">
              <w:rPr>
                <w:sz w:val="20"/>
              </w:rPr>
              <w:t>sum alkylfenolů a</w:t>
            </w:r>
            <w:r>
              <w:rPr>
                <w:sz w:val="20"/>
              </w:rPr>
              <w:t> </w:t>
            </w:r>
            <w:r w:rsidRPr="00FA60D3">
              <w:rPr>
                <w:sz w:val="20"/>
              </w:rPr>
              <w:t>alkylfenoletoxylátů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CZ_SOP_D06_03_178</w:t>
            </w:r>
          </w:p>
          <w:p w:rsidR="00924DF4" w:rsidRPr="0025794F" w:rsidRDefault="00924DF4" w:rsidP="005B3EEB">
            <w:pPr>
              <w:spacing w:before="40" w:after="20"/>
              <w:jc w:val="left"/>
              <w:rPr>
                <w:szCs w:val="24"/>
              </w:rPr>
            </w:pPr>
            <w:r w:rsidRPr="00FA60D3">
              <w:rPr>
                <w:sz w:val="20"/>
              </w:rPr>
              <w:t>(ČSN EN ISO 18857-2)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9843CA">
              <w:rPr>
                <w:sz w:val="20"/>
              </w:rPr>
              <w:t>Vody, výluhy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sz w:val="20"/>
              </w:rPr>
              <w:t>2.56</w:t>
            </w:r>
            <w:r>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PCB metodou izotopového zřeďování s</w:t>
            </w:r>
            <w:r>
              <w:rPr>
                <w:sz w:val="20"/>
              </w:rPr>
              <w:t> </w:t>
            </w:r>
            <w:r w:rsidRPr="00FA60D3">
              <w:rPr>
                <w:sz w:val="20"/>
              </w:rPr>
              <w:t>použitím</w:t>
            </w:r>
            <w:r>
              <w:rPr>
                <w:sz w:val="20"/>
              </w:rPr>
              <w:t xml:space="preserve"> </w:t>
            </w:r>
            <w:r w:rsidRPr="00FA60D3">
              <w:rPr>
                <w:sz w:val="20"/>
              </w:rPr>
              <w:t>HRGC-HRMS a výpočet sum PCB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CZ_SOP_D06_06_179</w:t>
            </w:r>
          </w:p>
          <w:p w:rsidR="00924DF4" w:rsidRDefault="00924DF4" w:rsidP="005B3EEB">
            <w:pPr>
              <w:spacing w:before="40" w:after="20"/>
              <w:jc w:val="left"/>
              <w:rPr>
                <w:sz w:val="20"/>
              </w:rPr>
            </w:pPr>
            <w:r w:rsidRPr="00FA60D3">
              <w:rPr>
                <w:sz w:val="20"/>
              </w:rPr>
              <w:t>(ČSN EN 1948-4</w:t>
            </w:r>
            <w:r>
              <w:rPr>
                <w:sz w:val="20"/>
              </w:rPr>
              <w:t>;</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TO-4A)</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Emise, imise, pracovní prostředí</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2.57</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polycyklických aromatických</w:t>
            </w:r>
            <w:r w:rsidRPr="00FA60D3">
              <w:t xml:space="preserve"> </w:t>
            </w:r>
            <w:r w:rsidRPr="00FA60D3">
              <w:rPr>
                <w:sz w:val="20"/>
              </w:rPr>
              <w:t>uhlovodíků metodou izotopového zřeďování s použitím HRGC-HRMS a výpočet sum polycyklických aromatických</w:t>
            </w:r>
            <w:r w:rsidRPr="00FA60D3">
              <w:t xml:space="preserve"> </w:t>
            </w:r>
            <w:r w:rsidRPr="00FA60D3">
              <w:rPr>
                <w:sz w:val="20"/>
              </w:rPr>
              <w:t>uhlovodíků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CZ_SOP_D06_06_180</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ISO 11338</w:t>
            </w:r>
            <w:r>
              <w:rPr>
                <w:sz w:val="20"/>
              </w:rPr>
              <w:t>;</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3540)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 materiály staveb, stavební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2.58</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polycyklických aromatických</w:t>
            </w:r>
            <w:r w:rsidRPr="00FA60D3">
              <w:t xml:space="preserve"> </w:t>
            </w:r>
            <w:r w:rsidRPr="00FA60D3">
              <w:rPr>
                <w:sz w:val="20"/>
              </w:rPr>
              <w:t>uhlovodíků metodou izotopového zřeďování s použitím HRGC-HRMS a výpočet sum polycyklických aromatických</w:t>
            </w:r>
            <w:r w:rsidRPr="00FA60D3">
              <w:t xml:space="preserve"> </w:t>
            </w:r>
            <w:r w:rsidRPr="00FA60D3">
              <w:rPr>
                <w:sz w:val="20"/>
              </w:rPr>
              <w:t>uhlovodíků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CZ_SOP_D06_06_180</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ISO 11338</w:t>
            </w:r>
            <w:r>
              <w:rPr>
                <w:sz w:val="20"/>
              </w:rPr>
              <w:t>;</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TO-13A</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ČSN EN 15549)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Emise, imise, pracovní prostředí</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2.59</w:t>
            </w:r>
            <w:r w:rsidRPr="00FA60D3">
              <w:rPr>
                <w:sz w:val="20"/>
                <w:vertAlign w:val="superscript"/>
              </w:rPr>
              <w:t>3</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polycyklických aromatických uhlovodíků metodou izotopového zřeďování s použitím HRGC-HRMS a výpočet sum polycyklických aromatických</w:t>
            </w:r>
            <w:r w:rsidRPr="00FA60D3">
              <w:t xml:space="preserve"> </w:t>
            </w:r>
            <w:r w:rsidRPr="00FA60D3">
              <w:rPr>
                <w:sz w:val="20"/>
              </w:rPr>
              <w:t>uhlovodíků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CZ_SOP_D06_06_180</w:t>
            </w:r>
          </w:p>
          <w:p w:rsidR="00924DF4" w:rsidRPr="00FA60D3" w:rsidRDefault="00924DF4" w:rsidP="005B3EEB">
            <w:pPr>
              <w:spacing w:before="40" w:after="20"/>
              <w:jc w:val="left"/>
              <w:rPr>
                <w:sz w:val="20"/>
              </w:rPr>
            </w:pPr>
            <w:r w:rsidRPr="00FA60D3">
              <w:rPr>
                <w:sz w:val="20"/>
              </w:rPr>
              <w:t>(US EPA</w:t>
            </w:r>
            <w:r>
              <w:rPr>
                <w:sz w:val="20"/>
              </w:rPr>
              <w:t xml:space="preserve"> Method</w:t>
            </w:r>
            <w:r w:rsidRPr="00FA60D3">
              <w:rPr>
                <w:sz w:val="20"/>
              </w:rPr>
              <w:t xml:space="preserve"> 429</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STN EN 16619)</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Biologický materiál, rostlinný materiál, živočišný materiál</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2.60</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polycyklických aromatických uhlovodíků metodou izotopového zřeďování s použitím HRGC-HRMS a výpočet sum polycyklických aromatických uhlovodíků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CZ_SOP_D06_06_180</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STN EN 16619)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SPMD, potraviny, krmiva, biotické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2.61</w:t>
            </w:r>
            <w:r w:rsidRPr="00FA60D3">
              <w:rPr>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polycyklických aromatických uhlovodíků metodou izotopového zřeďování s použitím HRGC-HRMS a výpočet sum polycyklických aromatických</w:t>
            </w:r>
            <w:r w:rsidRPr="00FA60D3">
              <w:t xml:space="preserve"> </w:t>
            </w:r>
            <w:r w:rsidRPr="00FA60D3">
              <w:rPr>
                <w:sz w:val="20"/>
              </w:rPr>
              <w:t>uhlovodíků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CZ_SOP_D06_06_180</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p>
          <w:p w:rsidR="00924DF4" w:rsidRPr="00FA60D3" w:rsidRDefault="00924DF4" w:rsidP="005B3EEB">
            <w:pPr>
              <w:spacing w:before="40" w:after="20"/>
              <w:jc w:val="left"/>
              <w:rPr>
                <w:sz w:val="20"/>
              </w:rPr>
            </w:pPr>
            <w:r w:rsidRPr="00FA60D3">
              <w:rPr>
                <w:sz w:val="20"/>
              </w:rPr>
              <w:t>ISO 11338</w:t>
            </w:r>
            <w:r>
              <w:rPr>
                <w:sz w:val="20"/>
              </w:rPr>
              <w:t>;</w:t>
            </w:r>
          </w:p>
          <w:p w:rsidR="00924DF4" w:rsidRPr="0025794F" w:rsidRDefault="00924DF4" w:rsidP="005B3EEB">
            <w:pPr>
              <w:spacing w:before="40" w:after="20"/>
              <w:jc w:val="left"/>
              <w:rPr>
                <w:szCs w:val="24"/>
              </w:rPr>
            </w:pPr>
            <w:r w:rsidRPr="00FA60D3">
              <w:rPr>
                <w:sz w:val="20"/>
              </w:rPr>
              <w:t>IP 346)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Oleje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2.62</w:t>
            </w:r>
            <w:r w:rsidRPr="00FA60D3">
              <w:rPr>
                <w:bCs/>
                <w:sz w:val="20"/>
                <w:vertAlign w:val="superscript"/>
              </w:rPr>
              <w:t>1</w:t>
            </w:r>
          </w:p>
        </w:tc>
        <w:tc>
          <w:tcPr>
            <w:tcW w:w="3216" w:type="dxa"/>
            <w:tcBorders>
              <w:top w:val="single" w:sz="4" w:space="0" w:color="auto"/>
              <w:bottom w:val="single" w:sz="4" w:space="0" w:color="auto"/>
            </w:tcBorders>
          </w:tcPr>
          <w:p w:rsidR="00924DF4" w:rsidRPr="008B6B3F" w:rsidRDefault="00924DF4" w:rsidP="005B3EEB">
            <w:pPr>
              <w:spacing w:before="40" w:after="20"/>
              <w:jc w:val="left"/>
              <w:rPr>
                <w:sz w:val="20"/>
              </w:rPr>
            </w:pPr>
            <w:r w:rsidRPr="00FA60D3">
              <w:rPr>
                <w:sz w:val="20"/>
              </w:rPr>
              <w:t>Stanovení semivolatilních organických látek metodou plynové chromatografie s MS detekcí a</w:t>
            </w:r>
            <w:r>
              <w:rPr>
                <w:sz w:val="20"/>
              </w:rPr>
              <w:t> </w:t>
            </w:r>
            <w:r w:rsidRPr="00FA60D3">
              <w:rPr>
                <w:sz w:val="20"/>
              </w:rPr>
              <w:t>výpočet sum</w:t>
            </w:r>
            <w:r w:rsidRPr="00FA60D3">
              <w:rPr>
                <w:sz w:val="20"/>
                <w:vertAlign w:val="superscript"/>
              </w:rPr>
              <w:t xml:space="preserve"> </w:t>
            </w:r>
            <w:r w:rsidRPr="00FA60D3">
              <w:rPr>
                <w:sz w:val="20"/>
              </w:rPr>
              <w:t>semivolatilních organických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CZ_SOP_D06_03_181</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429</w:t>
            </w:r>
            <w:r>
              <w:rPr>
                <w:sz w:val="20"/>
              </w:rPr>
              <w:t>;</w:t>
            </w:r>
          </w:p>
          <w:p w:rsidR="00924DF4" w:rsidRPr="00FA60D3" w:rsidRDefault="00924DF4" w:rsidP="005B3EEB">
            <w:pPr>
              <w:spacing w:before="40" w:after="20"/>
              <w:jc w:val="left"/>
              <w:rPr>
                <w:sz w:val="20"/>
              </w:rPr>
            </w:pPr>
            <w:bookmarkStart w:id="15" w:name="_Hlk170137859"/>
            <w:r w:rsidRPr="00FA60D3">
              <w:rPr>
                <w:sz w:val="20"/>
              </w:rPr>
              <w:t xml:space="preserve">US EPA </w:t>
            </w:r>
            <w:r>
              <w:rPr>
                <w:sz w:val="20"/>
              </w:rPr>
              <w:t xml:space="preserve">Method </w:t>
            </w:r>
            <w:r w:rsidRPr="00FA60D3">
              <w:rPr>
                <w:sz w:val="20"/>
              </w:rPr>
              <w:t>1668</w:t>
            </w:r>
            <w:r>
              <w:rPr>
                <w:sz w:val="20"/>
              </w:rPr>
              <w:t>A;</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3550</w:t>
            </w:r>
            <w:r>
              <w:rPr>
                <w:sz w:val="20"/>
              </w:rPr>
              <w:t>C</w:t>
            </w:r>
            <w:bookmarkEnd w:id="15"/>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Sedimenty, půdy, horniny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2.63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kyselých herbicidů, reziduí léčiv a jiných polutantů metodou kapalinové chromatografie s MS/MS detekcí a výpočet sum</w:t>
            </w:r>
            <w:r w:rsidRPr="00FA60D3">
              <w:rPr>
                <w:sz w:val="20"/>
                <w:vertAlign w:val="superscript"/>
              </w:rPr>
              <w:t xml:space="preserve"> </w:t>
            </w:r>
            <w:r w:rsidRPr="00FA60D3">
              <w:rPr>
                <w:sz w:val="20"/>
              </w:rPr>
              <w:t>kyselých herbicidů, reziduí léčiv a jiných polutantů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CZ_SOP_D06_03_182.A</w:t>
            </w:r>
          </w:p>
          <w:p w:rsidR="00924DF4" w:rsidRPr="0025794F" w:rsidRDefault="00924DF4" w:rsidP="005B3EEB">
            <w:pPr>
              <w:spacing w:before="40" w:after="20"/>
              <w:jc w:val="left"/>
              <w:rPr>
                <w:szCs w:val="24"/>
              </w:rPr>
            </w:pPr>
            <w:r w:rsidRPr="00FA60D3">
              <w:rPr>
                <w:sz w:val="20"/>
              </w:rPr>
              <w:t>(DIN 38407-35)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2.64</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Pr>
                <w:sz w:val="20"/>
              </w:rPr>
              <w:t>Stanovení kyselých herbicidů a </w:t>
            </w:r>
            <w:r w:rsidRPr="00FA60D3">
              <w:rPr>
                <w:sz w:val="20"/>
              </w:rPr>
              <w:t>reziduí léčiv metodou kapalinové chromatografie s MS/MS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CZ_SOP_D06_03_182.B</w:t>
            </w:r>
          </w:p>
          <w:p w:rsidR="00924DF4" w:rsidRPr="00FA60D3" w:rsidRDefault="00924DF4" w:rsidP="005B3EEB">
            <w:pPr>
              <w:spacing w:before="40" w:after="20"/>
              <w:jc w:val="left"/>
              <w:rPr>
                <w:sz w:val="20"/>
              </w:rPr>
            </w:pPr>
            <w:r w:rsidRPr="00FA60D3">
              <w:rPr>
                <w:sz w:val="20"/>
              </w:rPr>
              <w:t>(ČSN EN 15637</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1694)</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Sedimenty, kaly</w:t>
            </w:r>
            <w:r>
              <w:rPr>
                <w:sz w:val="20"/>
              </w:rPr>
              <w:t>,</w:t>
            </w:r>
            <w:r w:rsidRPr="00FA60D3">
              <w:rPr>
                <w:sz w:val="20"/>
              </w:rPr>
              <w:t xml:space="preserve"> půdy, horniny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2.65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w:t>
            </w:r>
            <w:r w:rsidRPr="00422A82">
              <w:rPr>
                <w:sz w:val="20"/>
              </w:rPr>
              <w:t xml:space="preserve">pesticidů, jejich metabolitů, reziduí léčiv a jiných polutantů </w:t>
            </w:r>
            <w:r w:rsidRPr="00FA60D3">
              <w:rPr>
                <w:sz w:val="20"/>
              </w:rPr>
              <w:t xml:space="preserve">metodou kapalinové chromatografie </w:t>
            </w:r>
            <w:r>
              <w:rPr>
                <w:sz w:val="20"/>
              </w:rPr>
              <w:t> </w:t>
            </w:r>
            <w:r w:rsidRPr="00FA60D3">
              <w:rPr>
                <w:sz w:val="20"/>
              </w:rPr>
              <w:t>s MS/MS detekcí a výpočet sum</w:t>
            </w:r>
            <w:r w:rsidRPr="00FA60D3">
              <w:rPr>
                <w:sz w:val="20"/>
                <w:vertAlign w:val="superscript"/>
              </w:rPr>
              <w:t xml:space="preserve"> </w:t>
            </w:r>
            <w:r w:rsidRPr="00FA60D3">
              <w:rPr>
                <w:sz w:val="20"/>
              </w:rPr>
              <w:t>pesticidů, jejich metabolitů, reziduí léčiv a jiných polutantů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CZ_SOP_D06_03_183.A</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535</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1694)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2.66</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pesticidů, jejich metabolitů, reziduí léčiv a jiných polutantů metodou kapalinové chromatografie s</w:t>
            </w:r>
            <w:r>
              <w:rPr>
                <w:sz w:val="20"/>
              </w:rPr>
              <w:t> </w:t>
            </w:r>
            <w:r w:rsidRPr="00FA60D3">
              <w:rPr>
                <w:sz w:val="20"/>
              </w:rPr>
              <w:t>MS/MS detekcí a výpočet sum pesticidů, jejich metabolitů, reziduí léčiv a jiných polutantů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CZ_SOP_D06_03_183.B</w:t>
            </w:r>
          </w:p>
          <w:p w:rsidR="00924DF4" w:rsidRPr="00FA60D3" w:rsidRDefault="00924DF4" w:rsidP="005B3EEB">
            <w:pPr>
              <w:spacing w:before="40" w:after="20"/>
              <w:rPr>
                <w:sz w:val="20"/>
              </w:rPr>
            </w:pPr>
            <w:r w:rsidRPr="00FA60D3">
              <w:rPr>
                <w:sz w:val="20"/>
              </w:rPr>
              <w:t>(ČSN EN 15637</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1694)</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Sedimenty, kaly, půdy, horniny, materiály staveb, stavební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2.67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pesticidů, jejich metabolitů, reziduí léčiv a jiných polutantů metodou kapalinové chromatografie s</w:t>
            </w:r>
            <w:r>
              <w:rPr>
                <w:sz w:val="20"/>
              </w:rPr>
              <w:t> </w:t>
            </w:r>
            <w:r w:rsidRPr="00FA60D3">
              <w:rPr>
                <w:sz w:val="20"/>
              </w:rPr>
              <w:t>MS/MS detekcí a výpočet sum</w:t>
            </w:r>
            <w:r w:rsidRPr="00FA60D3">
              <w:rPr>
                <w:sz w:val="20"/>
                <w:vertAlign w:val="superscript"/>
              </w:rPr>
              <w:t xml:space="preserve"> </w:t>
            </w:r>
            <w:r w:rsidRPr="00FA60D3">
              <w:rPr>
                <w:sz w:val="20"/>
              </w:rPr>
              <w:t>pesticidů, jejich metabolitů, reziduí léčiv a jiných polutantů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CZ_SOP_D06_03_183.C</w:t>
            </w:r>
          </w:p>
          <w:p w:rsidR="00924DF4" w:rsidRPr="0025794F" w:rsidRDefault="00924DF4" w:rsidP="005B3EEB">
            <w:pPr>
              <w:spacing w:before="40" w:after="20"/>
              <w:jc w:val="left"/>
              <w:rPr>
                <w:szCs w:val="24"/>
              </w:rPr>
            </w:pPr>
            <w:r w:rsidRPr="00FA60D3">
              <w:rPr>
                <w:sz w:val="20"/>
              </w:rPr>
              <w:t>(ČSN EN 15662)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Rostlinné materiály, živočišné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2.68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pesticidů metodou plynové chromatografie s MS nebo MS/MS detekcí a výpočet sum</w:t>
            </w:r>
            <w:r w:rsidRPr="00FA60D3">
              <w:rPr>
                <w:sz w:val="20"/>
                <w:vertAlign w:val="superscript"/>
              </w:rPr>
              <w:t xml:space="preserve"> </w:t>
            </w:r>
            <w:r w:rsidRPr="00FA60D3">
              <w:rPr>
                <w:sz w:val="20"/>
              </w:rPr>
              <w:t>pesticidů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CZ_SOP_D06_03_184</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8141B</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US EPA</w:t>
            </w:r>
            <w:r>
              <w:rPr>
                <w:sz w:val="20"/>
              </w:rPr>
              <w:t xml:space="preserve"> Method</w:t>
            </w:r>
            <w:r w:rsidRPr="00FA60D3">
              <w:rPr>
                <w:sz w:val="20"/>
              </w:rPr>
              <w:t xml:space="preserve"> 3535A</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ČSN EN 12918)</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2.69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pesticidů a jejich metabolitů derivatizací a metodou kapalinové chromatografie s MS/MS detekcí a výpočet sum</w:t>
            </w:r>
            <w:r w:rsidRPr="00FA60D3">
              <w:rPr>
                <w:sz w:val="20"/>
                <w:vertAlign w:val="superscript"/>
              </w:rPr>
              <w:t xml:space="preserve"> </w:t>
            </w:r>
            <w:r w:rsidRPr="00FA60D3">
              <w:rPr>
                <w:sz w:val="20"/>
              </w:rPr>
              <w:t>pesticidů, jejich metabolitů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CZ_SOP_D06_03_185.A</w:t>
            </w:r>
          </w:p>
          <w:p w:rsidR="00924DF4" w:rsidRPr="0025794F" w:rsidRDefault="00924DF4" w:rsidP="005B3EEB">
            <w:pPr>
              <w:spacing w:before="40" w:after="20"/>
              <w:jc w:val="left"/>
              <w:rPr>
                <w:szCs w:val="24"/>
              </w:rPr>
            </w:pPr>
            <w:r w:rsidRPr="00FA60D3">
              <w:rPr>
                <w:sz w:val="20"/>
              </w:rPr>
              <w:t>(ČSN ISO 21458)</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2.70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pesticidů a jejich metabolitů derivatizací a metodou kapalinové chromatografie s MS/MS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CZ_SOP_D06_03_185.B</w:t>
            </w:r>
          </w:p>
          <w:p w:rsidR="00924DF4" w:rsidRDefault="00924DF4" w:rsidP="005B3EEB">
            <w:pPr>
              <w:spacing w:before="40" w:after="20"/>
              <w:jc w:val="left"/>
              <w:rPr>
                <w:sz w:val="20"/>
              </w:rPr>
            </w:pPr>
            <w:r w:rsidRPr="00FA60D3">
              <w:rPr>
                <w:sz w:val="20"/>
              </w:rPr>
              <w:t>(</w:t>
            </w:r>
            <w:r w:rsidRPr="00FA60D3">
              <w:rPr>
                <w:sz w:val="20"/>
                <w:lang w:val="en-AU"/>
              </w:rPr>
              <w:t>Journal of Chromatography A</w:t>
            </w:r>
            <w:r w:rsidRPr="00FA60D3">
              <w:rPr>
                <w:sz w:val="20"/>
              </w:rPr>
              <w:t>, 1292 (2013) 132-141</w:t>
            </w:r>
            <w:r>
              <w:rPr>
                <w:sz w:val="20"/>
              </w:rPr>
              <w:t>;</w:t>
            </w:r>
          </w:p>
          <w:p w:rsidR="00924DF4" w:rsidRPr="0025794F" w:rsidRDefault="00924DF4" w:rsidP="005B3EEB">
            <w:pPr>
              <w:spacing w:before="40" w:after="20"/>
              <w:jc w:val="left"/>
              <w:rPr>
                <w:szCs w:val="24"/>
              </w:rPr>
            </w:pPr>
            <w:r w:rsidRPr="00FA60D3">
              <w:rPr>
                <w:sz w:val="20"/>
              </w:rPr>
              <w:t>Rozhodnutí komise č. 2002/657/ES)</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Sedimenty, kaly, půdy, horniny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2.71</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komplexotvorných látek metodou plynové chromatografie s 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CZ_SOP_D06_03_186</w:t>
            </w:r>
          </w:p>
          <w:p w:rsidR="00924DF4" w:rsidRPr="004F1343" w:rsidRDefault="00924DF4" w:rsidP="005B3EEB">
            <w:pPr>
              <w:spacing w:before="40" w:after="20"/>
              <w:jc w:val="left"/>
              <w:rPr>
                <w:szCs w:val="24"/>
              </w:rPr>
            </w:pPr>
            <w:r w:rsidRPr="00FA60D3">
              <w:rPr>
                <w:sz w:val="20"/>
              </w:rPr>
              <w:t>(ČSN EN ISO 16588)</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2.72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lastRenderedPageBreak/>
              <w:t>2.73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organických kyselin</w:t>
            </w:r>
            <w:r w:rsidRPr="00FA60D3">
              <w:rPr>
                <w:sz w:val="20"/>
                <w:vertAlign w:val="superscript"/>
              </w:rPr>
              <w:t xml:space="preserve"> </w:t>
            </w:r>
            <w:r w:rsidRPr="00FA60D3">
              <w:rPr>
                <w:sz w:val="20"/>
              </w:rPr>
              <w:t>metodou kapilární elektroforézy s UV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CZ_SOP_D06_03_188.A</w:t>
            </w:r>
          </w:p>
          <w:p w:rsidR="00924DF4" w:rsidRPr="0025794F" w:rsidRDefault="00924DF4" w:rsidP="005B3EEB">
            <w:pPr>
              <w:spacing w:before="40" w:after="20"/>
              <w:jc w:val="left"/>
              <w:rPr>
                <w:szCs w:val="24"/>
              </w:rPr>
            </w:pPr>
            <w:r w:rsidRPr="00FA60D3">
              <w:rPr>
                <w:sz w:val="20"/>
              </w:rPr>
              <w:t>(manuál firmy Lumex, Kudrjashova, M.: Capillary electrophoretic monitoring of microbial growth: determination of organic acids, COPYRIGHT 2004 Estonian Academy Publishers, June, 2004 Source Volume: 53 Source Issue: 2, ISSN: 1406-0124)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t>2.74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organických kyselin</w:t>
            </w:r>
            <w:r w:rsidRPr="00FA60D3">
              <w:rPr>
                <w:sz w:val="20"/>
                <w:vertAlign w:val="superscript"/>
              </w:rPr>
              <w:t xml:space="preserve"> </w:t>
            </w:r>
            <w:r w:rsidRPr="00FA60D3">
              <w:rPr>
                <w:sz w:val="20"/>
              </w:rPr>
              <w:t>metodou kapilární elektroforézy s UV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CZ_SOP_D06_03_188.B</w:t>
            </w:r>
          </w:p>
          <w:p w:rsidR="00924DF4" w:rsidRPr="0025794F" w:rsidRDefault="00924DF4" w:rsidP="005B3EEB">
            <w:pPr>
              <w:spacing w:before="40" w:after="20"/>
              <w:jc w:val="left"/>
              <w:rPr>
                <w:szCs w:val="24"/>
              </w:rPr>
            </w:pPr>
            <w:r w:rsidRPr="00FA60D3">
              <w:rPr>
                <w:sz w:val="20"/>
              </w:rPr>
              <w:t>(manuál firmy Lumex, Kudrjashova, M.: Capillary electrophoretic monitoring of microbial growth: determination of organic acids, COPYRIGHT 2004 Estonian Academy Publishers, June, 2004 Source Volume: 53 Source Issue: 2, ISSN: 1406-0124)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Krmiva, komposty, digestáty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2.75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plynů metodou plynové chromatografie s detekcí FID a TCD</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CZ_SOP_D06_03_189</w:t>
            </w:r>
          </w:p>
          <w:p w:rsidR="00924DF4" w:rsidRPr="0025794F" w:rsidRDefault="00924DF4" w:rsidP="005B3EEB">
            <w:pPr>
              <w:spacing w:before="40" w:after="20"/>
              <w:jc w:val="left"/>
              <w:rPr>
                <w:szCs w:val="24"/>
              </w:rPr>
            </w:pPr>
            <w:r w:rsidRPr="00FA60D3">
              <w:rPr>
                <w:sz w:val="20"/>
              </w:rPr>
              <w:t>(</w:t>
            </w:r>
            <w:r>
              <w:rPr>
                <w:sz w:val="20"/>
              </w:rPr>
              <w:t xml:space="preserve">US </w:t>
            </w:r>
            <w:r w:rsidRPr="00FA60D3">
              <w:rPr>
                <w:sz w:val="20"/>
              </w:rPr>
              <w:t>EPA Method RSK-175)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r>
              <w:rPr>
                <w:sz w:val="20"/>
              </w:rPr>
              <w:t>,</w:t>
            </w:r>
            <w:r w:rsidRPr="00FA60D3">
              <w:rPr>
                <w:sz w:val="20"/>
              </w:rPr>
              <w:t xml:space="preserve"> kapalné vzorky</w:t>
            </w:r>
          </w:p>
        </w:tc>
        <w:tc>
          <w:tcPr>
            <w:tcW w:w="1136" w:type="dxa"/>
            <w:tcBorders>
              <w:top w:val="single" w:sz="4" w:space="0" w:color="auto"/>
              <w:bottom w:val="single" w:sz="4" w:space="0" w:color="auto"/>
            </w:tcBorders>
          </w:tcPr>
          <w:p w:rsidR="00924DF4" w:rsidRPr="00204A23" w:rsidRDefault="00924DF4" w:rsidP="005B3EEB">
            <w:pPr>
              <w:spacing w:before="40" w:after="20"/>
              <w:jc w:val="center"/>
              <w:rPr>
                <w:sz w:val="20"/>
              </w:rPr>
            </w:pPr>
            <w:r w:rsidRPr="00204A23">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2.76</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těkavých organických látek s nízkými limity metodou plynové chromatografie s MS detekcí a</w:t>
            </w:r>
            <w:r>
              <w:rPr>
                <w:sz w:val="20"/>
              </w:rPr>
              <w:t> </w:t>
            </w:r>
            <w:r w:rsidRPr="00FA60D3">
              <w:rPr>
                <w:sz w:val="20"/>
              </w:rPr>
              <w:t>výpočet sum</w:t>
            </w:r>
            <w:r w:rsidRPr="00FA60D3">
              <w:rPr>
                <w:sz w:val="20"/>
                <w:vertAlign w:val="superscript"/>
              </w:rPr>
              <w:t xml:space="preserve"> </w:t>
            </w:r>
            <w:r w:rsidRPr="00FA60D3">
              <w:rPr>
                <w:sz w:val="20"/>
              </w:rPr>
              <w:t>těkavých organických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CZ_SOP_D06_03_190</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5021</w:t>
            </w:r>
            <w:r>
              <w:rPr>
                <w:sz w:val="20"/>
              </w:rPr>
              <w:t>A;</w:t>
            </w:r>
            <w:r w:rsidRPr="00FA60D3">
              <w:rPr>
                <w:sz w:val="20"/>
              </w:rPr>
              <w:t xml:space="preserve"> </w:t>
            </w:r>
          </w:p>
          <w:p w:rsidR="00924DF4" w:rsidRPr="004F1343" w:rsidRDefault="00924DF4" w:rsidP="005B3EEB">
            <w:pPr>
              <w:spacing w:before="40" w:after="20"/>
              <w:jc w:val="left"/>
              <w:rPr>
                <w:szCs w:val="24"/>
              </w:rPr>
            </w:pPr>
            <w:r w:rsidRPr="00FA60D3">
              <w:rPr>
                <w:sz w:val="20"/>
              </w:rPr>
              <w:t>US EPA</w:t>
            </w:r>
            <w:r>
              <w:rPr>
                <w:sz w:val="20"/>
              </w:rPr>
              <w:t xml:space="preserve"> Method</w:t>
            </w:r>
            <w:r w:rsidRPr="00FA60D3">
              <w:rPr>
                <w:sz w:val="20"/>
              </w:rPr>
              <w:t xml:space="preserve"> 8260)</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2.77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těkavých organických látek s nízkými limity metodou plynové chromatografie s MS detekcí a</w:t>
            </w:r>
            <w:r>
              <w:rPr>
                <w:sz w:val="20"/>
              </w:rPr>
              <w:t> </w:t>
            </w:r>
            <w:r w:rsidRPr="00FA60D3">
              <w:rPr>
                <w:sz w:val="20"/>
              </w:rPr>
              <w:t>výpočet sum</w:t>
            </w:r>
            <w:r w:rsidRPr="00FA60D3">
              <w:rPr>
                <w:sz w:val="20"/>
                <w:vertAlign w:val="superscript"/>
              </w:rPr>
              <w:t xml:space="preserve"> </w:t>
            </w:r>
            <w:r w:rsidRPr="00FA60D3">
              <w:rPr>
                <w:sz w:val="20"/>
              </w:rPr>
              <w:t>těkavých organických látek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CZ_SOP_D06_03_190</w:t>
            </w:r>
          </w:p>
          <w:p w:rsidR="00924DF4" w:rsidRPr="00FA60D3" w:rsidRDefault="00924DF4" w:rsidP="005B3EEB">
            <w:pPr>
              <w:spacing w:before="40" w:after="20"/>
              <w:jc w:val="left"/>
              <w:rPr>
                <w:sz w:val="20"/>
              </w:rPr>
            </w:pPr>
            <w:r w:rsidRPr="00FA60D3">
              <w:rPr>
                <w:sz w:val="20"/>
              </w:rPr>
              <w:t>(</w:t>
            </w:r>
            <w:bookmarkStart w:id="16" w:name="_Hlk175136097"/>
            <w:r w:rsidRPr="00FA60D3">
              <w:rPr>
                <w:sz w:val="20"/>
              </w:rPr>
              <w:t xml:space="preserve">US EPA </w:t>
            </w:r>
            <w:r>
              <w:rPr>
                <w:sz w:val="20"/>
              </w:rPr>
              <w:t xml:space="preserve">Method </w:t>
            </w:r>
            <w:r w:rsidRPr="00FA60D3">
              <w:rPr>
                <w:sz w:val="20"/>
              </w:rPr>
              <w:t>5021</w:t>
            </w:r>
            <w:r>
              <w:rPr>
                <w:sz w:val="20"/>
              </w:rPr>
              <w:t>A</w:t>
            </w:r>
            <w:bookmarkEnd w:id="16"/>
            <w:r>
              <w:rPr>
                <w:sz w:val="20"/>
              </w:rPr>
              <w:t>;</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8260)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Pevné vzorky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2.78</w:t>
            </w:r>
            <w:r w:rsidRPr="00FA60D3">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chlorovaných alkanů metodou plynové chromatografie s MS/MS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CZ_SOP_D06_03_192.A</w:t>
            </w:r>
          </w:p>
          <w:p w:rsidR="00924DF4" w:rsidRPr="0025794F" w:rsidRDefault="00924DF4" w:rsidP="005B3EEB">
            <w:pPr>
              <w:spacing w:before="40" w:after="20"/>
              <w:jc w:val="left"/>
              <w:rPr>
                <w:szCs w:val="24"/>
              </w:rPr>
            </w:pPr>
            <w:r w:rsidRPr="00FA60D3">
              <w:rPr>
                <w:sz w:val="20"/>
              </w:rPr>
              <w:t>(ČSN EN ISO 12010)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2.79</w:t>
            </w:r>
            <w:r w:rsidRPr="00FA60D3">
              <w:rPr>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chlorovaných alkanů metodou plynové chromatografie s 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CZ_SOP_D06_03_192.B</w:t>
            </w:r>
          </w:p>
          <w:p w:rsidR="00924DF4" w:rsidRPr="00FA60D3" w:rsidRDefault="00924DF4" w:rsidP="005B3EEB">
            <w:pPr>
              <w:spacing w:before="40" w:after="20"/>
              <w:jc w:val="left"/>
              <w:rPr>
                <w:sz w:val="20"/>
              </w:rPr>
            </w:pPr>
            <w:r w:rsidRPr="00FA60D3">
              <w:rPr>
                <w:sz w:val="20"/>
              </w:rPr>
              <w:t>(ČSN EN ISO 12010</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ČSN EN ISO 18635)</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Materiály staveb, stavební materiály, sedimenty, půdy </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2.80</w:t>
            </w:r>
            <w:r w:rsidRPr="00FA60D3">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anilinu a jeho derivátů metodou plynové chromatografie s 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CZ_SOP_D06_03_193</w:t>
            </w:r>
          </w:p>
          <w:p w:rsidR="00924DF4" w:rsidRPr="0025794F" w:rsidRDefault="00924DF4" w:rsidP="005B3EEB">
            <w:pPr>
              <w:spacing w:before="40" w:after="20"/>
              <w:jc w:val="left"/>
              <w:rPr>
                <w:szCs w:val="24"/>
              </w:rPr>
            </w:pPr>
            <w:r w:rsidRPr="00FA60D3">
              <w:rPr>
                <w:sz w:val="20"/>
              </w:rPr>
              <w:t>(</w:t>
            </w:r>
            <w:bookmarkStart w:id="17" w:name="_Hlk170138017"/>
            <w:r w:rsidRPr="00FA60D3">
              <w:rPr>
                <w:sz w:val="20"/>
              </w:rPr>
              <w:t xml:space="preserve">US EPA </w:t>
            </w:r>
            <w:r>
              <w:rPr>
                <w:sz w:val="20"/>
              </w:rPr>
              <w:t xml:space="preserve">Method </w:t>
            </w:r>
            <w:r w:rsidRPr="00FA60D3">
              <w:rPr>
                <w:sz w:val="20"/>
              </w:rPr>
              <w:t>8270</w:t>
            </w:r>
            <w:r>
              <w:rPr>
                <w:sz w:val="20"/>
              </w:rPr>
              <w:t>D</w:t>
            </w:r>
            <w:bookmarkEnd w:id="17"/>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Sedimenty, kaly, půdy, horniny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2.81</w:t>
            </w:r>
            <w:r w:rsidRPr="00FA60D3">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chlorovaných fenolů metodou kapalinové chromatografie s MS/MS detekcí</w:t>
            </w:r>
          </w:p>
        </w:tc>
        <w:tc>
          <w:tcPr>
            <w:tcW w:w="2835" w:type="dxa"/>
            <w:tcBorders>
              <w:top w:val="single" w:sz="4" w:space="0" w:color="auto"/>
              <w:bottom w:val="single" w:sz="4" w:space="0" w:color="auto"/>
            </w:tcBorders>
          </w:tcPr>
          <w:p w:rsidR="00924DF4" w:rsidRDefault="00924DF4" w:rsidP="005B3EEB">
            <w:pPr>
              <w:spacing w:before="40" w:after="20"/>
              <w:jc w:val="left"/>
              <w:rPr>
                <w:sz w:val="20"/>
              </w:rPr>
            </w:pPr>
            <w:r w:rsidRPr="00FA60D3">
              <w:rPr>
                <w:sz w:val="20"/>
              </w:rPr>
              <w:t>CZ_SOP_D06_03_194</w:t>
            </w:r>
          </w:p>
          <w:p w:rsidR="00924DF4" w:rsidRPr="0025794F" w:rsidRDefault="00924DF4" w:rsidP="005B3EEB">
            <w:pPr>
              <w:spacing w:before="40" w:after="20"/>
              <w:jc w:val="left"/>
              <w:rPr>
                <w:szCs w:val="24"/>
              </w:rPr>
            </w:pPr>
            <w:r>
              <w:rPr>
                <w:sz w:val="20"/>
              </w:rPr>
              <w:t>(</w:t>
            </w:r>
            <w:bookmarkStart w:id="18" w:name="_Hlk170203570"/>
            <w:r w:rsidRPr="009843CA">
              <w:rPr>
                <w:sz w:val="20"/>
              </w:rPr>
              <w:t>2002/657/ES – Rozhodnutí komise ze dne 14. srpna 2002, kterým se</w:t>
            </w:r>
            <w:r>
              <w:rPr>
                <w:sz w:val="20"/>
              </w:rPr>
              <w:t xml:space="preserve"> provádí směrnice Rady 96/23/ES</w:t>
            </w:r>
            <w:bookmarkEnd w:id="18"/>
            <w:r>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2.82</w:t>
            </w:r>
            <w:r w:rsidRPr="00FA60D3">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reziduí léčiv metodou kapalinové chromatografie s MS/MS detekcí a přepočet výsledků na objem vzduchu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CZ_SOP_D06_03_195</w:t>
            </w:r>
          </w:p>
          <w:p w:rsidR="00924DF4" w:rsidRPr="0025794F" w:rsidRDefault="00924DF4" w:rsidP="005B3EEB">
            <w:pPr>
              <w:spacing w:before="40" w:after="20"/>
              <w:jc w:val="left"/>
              <w:rPr>
                <w:szCs w:val="24"/>
              </w:rPr>
            </w:pPr>
            <w:r w:rsidRPr="00FA60D3">
              <w:rPr>
                <w:sz w:val="20"/>
              </w:rPr>
              <w:t>(Jia Yu a kol.: Biomed. Chromatogr. 2011; 25: 511–516)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Pracovní prostředí</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2.83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epichlorhydrinu metodou plynové chromatografie s MS/MS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CZ_SOP_D06_03_196</w:t>
            </w:r>
          </w:p>
          <w:p w:rsidR="00924DF4" w:rsidRPr="0025794F" w:rsidRDefault="00924DF4" w:rsidP="005B3EEB">
            <w:pPr>
              <w:spacing w:before="40" w:after="20"/>
              <w:jc w:val="left"/>
              <w:rPr>
                <w:szCs w:val="24"/>
              </w:rPr>
            </w:pPr>
            <w:r w:rsidRPr="00FA60D3">
              <w:rPr>
                <w:sz w:val="20"/>
              </w:rPr>
              <w:t>(Aplikační list Agilent Technologies 5990-6433EN)</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bookmarkStart w:id="19" w:name="_Hlk126933745"/>
            <w:r w:rsidRPr="00FA60D3">
              <w:rPr>
                <w:bCs/>
                <w:sz w:val="20"/>
              </w:rPr>
              <w:t>2.84</w:t>
            </w:r>
            <w:r w:rsidRPr="00FA60D3">
              <w:rPr>
                <w:bCs/>
                <w:sz w:val="20"/>
                <w:vertAlign w:val="superscript"/>
              </w:rPr>
              <w:t>1</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perfluorovaných</w:t>
            </w:r>
            <w:r>
              <w:rPr>
                <w:sz w:val="20"/>
              </w:rPr>
              <w:t xml:space="preserve">, polyfluorovaných </w:t>
            </w:r>
            <w:r w:rsidRPr="00422A82">
              <w:rPr>
                <w:sz w:val="20"/>
              </w:rPr>
              <w:t>a bromovaných sloučenin metodou kapalinové chromatografie s MS/MS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CZ_SOP_D06_03_197.A</w:t>
            </w:r>
          </w:p>
          <w:p w:rsidR="00924DF4" w:rsidRPr="00FA60D3" w:rsidRDefault="00924DF4" w:rsidP="005B3EEB">
            <w:pPr>
              <w:spacing w:before="40" w:after="20"/>
              <w:jc w:val="left"/>
              <w:rPr>
                <w:sz w:val="20"/>
              </w:rPr>
            </w:pPr>
            <w:r w:rsidRPr="00FA60D3">
              <w:rPr>
                <w:sz w:val="20"/>
              </w:rPr>
              <w:t xml:space="preserve">(US EPA </w:t>
            </w:r>
            <w:r>
              <w:rPr>
                <w:sz w:val="20"/>
              </w:rPr>
              <w:t xml:space="preserve">Method </w:t>
            </w:r>
            <w:r w:rsidRPr="00FA60D3">
              <w:rPr>
                <w:sz w:val="20"/>
              </w:rPr>
              <w:t>537</w:t>
            </w:r>
            <w:r>
              <w:rPr>
                <w:sz w:val="20"/>
              </w:rPr>
              <w:t>;</w:t>
            </w:r>
          </w:p>
          <w:p w:rsidR="00924DF4" w:rsidRDefault="00924DF4" w:rsidP="005B3EEB">
            <w:pPr>
              <w:spacing w:before="40" w:after="20"/>
              <w:jc w:val="left"/>
              <w:rPr>
                <w:sz w:val="20"/>
              </w:rPr>
            </w:pPr>
            <w:r w:rsidRPr="00FA60D3">
              <w:rPr>
                <w:sz w:val="20"/>
              </w:rPr>
              <w:t>ČSN P CEN/TS 15968</w:t>
            </w:r>
            <w:r>
              <w:rPr>
                <w:sz w:val="20"/>
              </w:rPr>
              <w:t>;</w:t>
            </w:r>
          </w:p>
          <w:p w:rsidR="00924DF4" w:rsidRDefault="00924DF4" w:rsidP="005B3EEB">
            <w:pPr>
              <w:spacing w:before="40" w:after="20"/>
              <w:jc w:val="left"/>
              <w:rPr>
                <w:sz w:val="20"/>
              </w:rPr>
            </w:pPr>
            <w:r>
              <w:rPr>
                <w:sz w:val="20"/>
              </w:rPr>
              <w:t>ISO 21675;</w:t>
            </w:r>
          </w:p>
          <w:p w:rsidR="00924DF4" w:rsidRPr="00E037B1" w:rsidRDefault="00924DF4" w:rsidP="005B3EEB">
            <w:pPr>
              <w:spacing w:before="40" w:after="20"/>
              <w:jc w:val="left"/>
              <w:rPr>
                <w:sz w:val="20"/>
              </w:rPr>
            </w:pPr>
            <w:r>
              <w:rPr>
                <w:sz w:val="20"/>
              </w:rPr>
              <w:t>ISO 25101</w:t>
            </w:r>
            <w:r w:rsidRPr="00DA5D4C">
              <w:rPr>
                <w:sz w:val="20"/>
              </w:rPr>
              <w:t>)</w:t>
            </w:r>
          </w:p>
        </w:tc>
        <w:tc>
          <w:tcPr>
            <w:tcW w:w="2552" w:type="dxa"/>
            <w:tcBorders>
              <w:top w:val="single" w:sz="4" w:space="0" w:color="auto"/>
              <w:bottom w:val="single" w:sz="4" w:space="0" w:color="auto"/>
            </w:tcBorders>
          </w:tcPr>
          <w:p w:rsidR="00924DF4" w:rsidRPr="00E037B1" w:rsidRDefault="00924DF4" w:rsidP="005B3EEB">
            <w:pPr>
              <w:spacing w:before="40" w:after="20"/>
              <w:jc w:val="left"/>
              <w:rPr>
                <w:szCs w:val="24"/>
              </w:rPr>
            </w:pPr>
            <w:r w:rsidRPr="00FA60D3">
              <w:rPr>
                <w:sz w:val="20"/>
              </w:rPr>
              <w:t>Vody, výluhy</w:t>
            </w:r>
            <w:r>
              <w:rPr>
                <w:sz w:val="20"/>
              </w:rPr>
              <w:t>, kapalné vzorky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bookmarkEnd w:id="19"/>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2.85</w:t>
            </w:r>
            <w:r w:rsidRPr="00FA60D3">
              <w:rPr>
                <w:bCs/>
                <w:sz w:val="20"/>
                <w:vertAlign w:val="superscript"/>
              </w:rPr>
              <w:t>1</w:t>
            </w:r>
          </w:p>
        </w:tc>
        <w:tc>
          <w:tcPr>
            <w:tcW w:w="3216" w:type="dxa"/>
            <w:tcBorders>
              <w:top w:val="single" w:sz="4" w:space="0" w:color="auto"/>
              <w:bottom w:val="single" w:sz="4" w:space="0" w:color="auto"/>
            </w:tcBorders>
          </w:tcPr>
          <w:p w:rsidR="00924DF4" w:rsidRPr="00422A82" w:rsidRDefault="00924DF4" w:rsidP="005B3EEB">
            <w:pPr>
              <w:spacing w:before="40" w:after="20"/>
              <w:jc w:val="left"/>
              <w:rPr>
                <w:szCs w:val="24"/>
              </w:rPr>
            </w:pPr>
            <w:r w:rsidRPr="00422A82">
              <w:rPr>
                <w:sz w:val="20"/>
              </w:rPr>
              <w:t>Stanovení perfluorovaných</w:t>
            </w:r>
            <w:r>
              <w:rPr>
                <w:sz w:val="20"/>
              </w:rPr>
              <w:t>, polyfluorovaných</w:t>
            </w:r>
            <w:r w:rsidRPr="00422A82">
              <w:rPr>
                <w:sz w:val="20"/>
              </w:rPr>
              <w:t xml:space="preserve"> a bromovaných sloučenin metodou kapalinové chromatografie s MS/MS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CZ_SOP_D06_03_197.B</w:t>
            </w:r>
          </w:p>
          <w:p w:rsidR="00924DF4" w:rsidRPr="00B27D9F" w:rsidRDefault="00924DF4" w:rsidP="005B3EEB">
            <w:pPr>
              <w:spacing w:before="40" w:after="20"/>
              <w:jc w:val="left"/>
              <w:rPr>
                <w:sz w:val="20"/>
              </w:rPr>
            </w:pPr>
            <w:r w:rsidRPr="00FA60D3">
              <w:rPr>
                <w:sz w:val="20"/>
              </w:rPr>
              <w:t>(DIN 38414-14</w:t>
            </w:r>
            <w:r>
              <w:rPr>
                <w:sz w:val="20"/>
              </w:rPr>
              <w:t>;</w:t>
            </w:r>
            <w:r>
              <w:rPr>
                <w:sz w:val="20"/>
              </w:rPr>
              <w:br/>
            </w:r>
            <w:r w:rsidRPr="00B27D9F">
              <w:rPr>
                <w:sz w:val="20"/>
              </w:rPr>
              <w:t>ČSN EN IEC 62321-9</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Sedimenty, kaly, půdy, horniny</w:t>
            </w:r>
            <w:r>
              <w:rPr>
                <w:sz w:val="20"/>
              </w:rPr>
              <w:t>, materiály staveb, izolační materiály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keepNext/>
              <w:spacing w:before="40" w:after="20"/>
              <w:jc w:val="center"/>
              <w:rPr>
                <w:szCs w:val="24"/>
              </w:rPr>
            </w:pPr>
            <w:r w:rsidRPr="00FA60D3">
              <w:rPr>
                <w:bCs/>
                <w:sz w:val="20"/>
              </w:rPr>
              <w:t>2.86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keepNext/>
              <w:spacing w:before="40" w:after="20"/>
              <w:jc w:val="left"/>
              <w:rPr>
                <w:szCs w:val="24"/>
              </w:rPr>
            </w:pPr>
            <w:r w:rsidRPr="00FA60D3">
              <w:rPr>
                <w:sz w:val="20"/>
              </w:rPr>
              <w:t>Stanovení těkavých organických látek metodou plynové chromatografie s TCD a FID detekcí a výpočet procentuálního zastoupení těkavých organických látek z naměřených hodnot</w:t>
            </w:r>
          </w:p>
        </w:tc>
        <w:tc>
          <w:tcPr>
            <w:tcW w:w="2835" w:type="dxa"/>
            <w:tcBorders>
              <w:top w:val="single" w:sz="4" w:space="0" w:color="auto"/>
              <w:bottom w:val="single" w:sz="4" w:space="0" w:color="auto"/>
            </w:tcBorders>
          </w:tcPr>
          <w:p w:rsidR="00924DF4" w:rsidRPr="00FA60D3" w:rsidRDefault="00924DF4" w:rsidP="005B3EEB">
            <w:pPr>
              <w:keepNext/>
              <w:spacing w:before="40" w:after="20"/>
              <w:jc w:val="left"/>
              <w:rPr>
                <w:sz w:val="20"/>
              </w:rPr>
            </w:pPr>
            <w:r w:rsidRPr="00FA60D3">
              <w:rPr>
                <w:sz w:val="20"/>
              </w:rPr>
              <w:t>CZ_SOP_D06_03_198</w:t>
            </w:r>
          </w:p>
          <w:p w:rsidR="00924DF4" w:rsidRPr="0025794F" w:rsidRDefault="00924DF4" w:rsidP="005B3EEB">
            <w:pPr>
              <w:keepNext/>
              <w:spacing w:before="40" w:after="20"/>
              <w:jc w:val="left"/>
              <w:rPr>
                <w:szCs w:val="24"/>
              </w:rPr>
            </w:pPr>
            <w:r w:rsidRPr="00FA60D3">
              <w:rPr>
                <w:sz w:val="20"/>
              </w:rPr>
              <w:t>(ČSN EN ISO 11890-2)</w:t>
            </w:r>
          </w:p>
        </w:tc>
        <w:tc>
          <w:tcPr>
            <w:tcW w:w="2552" w:type="dxa"/>
            <w:tcBorders>
              <w:top w:val="single" w:sz="4" w:space="0" w:color="auto"/>
              <w:bottom w:val="single" w:sz="4" w:space="0" w:color="auto"/>
            </w:tcBorders>
          </w:tcPr>
          <w:p w:rsidR="00924DF4" w:rsidRPr="002F3436" w:rsidRDefault="00924DF4" w:rsidP="005B3EEB">
            <w:pPr>
              <w:keepNext/>
              <w:spacing w:before="40" w:after="20"/>
              <w:jc w:val="left"/>
              <w:rPr>
                <w:szCs w:val="24"/>
              </w:rPr>
            </w:pPr>
            <w:r w:rsidRPr="00FA60D3">
              <w:rPr>
                <w:sz w:val="20"/>
              </w:rPr>
              <w:t>Organická rozpouštědla</w:t>
            </w:r>
          </w:p>
        </w:tc>
        <w:tc>
          <w:tcPr>
            <w:tcW w:w="1136" w:type="dxa"/>
            <w:tcBorders>
              <w:top w:val="single" w:sz="4" w:space="0" w:color="auto"/>
              <w:bottom w:val="single" w:sz="4" w:space="0" w:color="auto"/>
            </w:tcBorders>
          </w:tcPr>
          <w:p w:rsidR="00924DF4" w:rsidRPr="005F20C0" w:rsidRDefault="00924DF4" w:rsidP="005B3EEB">
            <w:pPr>
              <w:keepNext/>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2.87</w:t>
            </w:r>
            <w:r w:rsidRPr="00FA60D3">
              <w:rPr>
                <w:bCs/>
                <w:sz w:val="20"/>
                <w:vertAlign w:val="superscript"/>
              </w:rPr>
              <w:t>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tuku gravimetricky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CZ_SOP_D06_06_199</w:t>
            </w:r>
          </w:p>
          <w:p w:rsidR="00924DF4" w:rsidRPr="0025794F" w:rsidRDefault="00924DF4" w:rsidP="005B3EEB">
            <w:pPr>
              <w:spacing w:before="40" w:after="20"/>
              <w:jc w:val="left"/>
              <w:rPr>
                <w:szCs w:val="24"/>
              </w:rPr>
            </w:pPr>
            <w:r w:rsidRPr="00FA60D3">
              <w:rPr>
                <w:sz w:val="20"/>
              </w:rPr>
              <w:t xml:space="preserve">(US EPA </w:t>
            </w:r>
            <w:r>
              <w:rPr>
                <w:sz w:val="20"/>
              </w:rPr>
              <w:t xml:space="preserve">Method </w:t>
            </w:r>
            <w:r w:rsidRPr="00FA60D3">
              <w:rPr>
                <w:sz w:val="20"/>
              </w:rPr>
              <w:t>1613)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biologický materiál</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2.88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obsahu 3-chlor-1,2-propandiolu metodou plynové chromatografie s MS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CZ_SOP_D06_03_200</w:t>
            </w:r>
          </w:p>
          <w:p w:rsidR="00924DF4" w:rsidRPr="0025794F" w:rsidRDefault="00924DF4" w:rsidP="005B3EEB">
            <w:pPr>
              <w:spacing w:before="40" w:after="20"/>
              <w:jc w:val="left"/>
              <w:rPr>
                <w:szCs w:val="24"/>
              </w:rPr>
            </w:pPr>
            <w:r w:rsidRPr="00FA60D3">
              <w:rPr>
                <w:sz w:val="20"/>
              </w:rPr>
              <w:t>(LMBG 52.02(1)</w:t>
            </w:r>
            <w:r>
              <w:rPr>
                <w:sz w:val="20"/>
              </w:rPr>
              <w:t>;</w:t>
            </w:r>
            <w:r>
              <w:rPr>
                <w:sz w:val="20"/>
              </w:rPr>
              <w:br/>
            </w:r>
            <w:bookmarkStart w:id="20" w:name="_Hlk170138157"/>
            <w:r w:rsidRPr="00E868F2">
              <w:rPr>
                <w:sz w:val="20"/>
              </w:rPr>
              <w:t>Commission directive 2001/22/EC (2001)</w:t>
            </w:r>
            <w:r>
              <w:rPr>
                <w:sz w:val="20"/>
              </w:rPr>
              <w:t>;</w:t>
            </w:r>
            <w:r>
              <w:rPr>
                <w:sz w:val="20"/>
              </w:rPr>
              <w:br/>
            </w:r>
            <w:r w:rsidRPr="00F447D2">
              <w:rPr>
                <w:sz w:val="20"/>
              </w:rPr>
              <w:t>Commission regulation 466/2001/EC</w:t>
            </w:r>
            <w:bookmarkEnd w:id="20"/>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Kořenící přípravky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2.89</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422A82">
              <w:rPr>
                <w:sz w:val="20"/>
              </w:rPr>
              <w:t>Stanovení reziduí léčiv a omamných a</w:t>
            </w:r>
            <w:r>
              <w:rPr>
                <w:sz w:val="20"/>
              </w:rPr>
              <w:t> </w:t>
            </w:r>
            <w:r w:rsidRPr="00422A82">
              <w:rPr>
                <w:sz w:val="20"/>
              </w:rPr>
              <w:t>psychotropních látek metodou kapalinové chromatografie s </w:t>
            </w:r>
            <w:r w:rsidRPr="00FA60D3">
              <w:rPr>
                <w:sz w:val="20"/>
              </w:rPr>
              <w:t>MS/MS detekcí</w:t>
            </w:r>
          </w:p>
        </w:tc>
        <w:tc>
          <w:tcPr>
            <w:tcW w:w="2835" w:type="dxa"/>
            <w:tcBorders>
              <w:top w:val="single" w:sz="4" w:space="0" w:color="auto"/>
              <w:bottom w:val="single" w:sz="4" w:space="0" w:color="auto"/>
            </w:tcBorders>
          </w:tcPr>
          <w:p w:rsidR="00924DF4" w:rsidRPr="00FA60D3" w:rsidRDefault="00924DF4" w:rsidP="005B3EEB">
            <w:pPr>
              <w:spacing w:before="40" w:after="20" w:line="276" w:lineRule="auto"/>
              <w:rPr>
                <w:sz w:val="20"/>
              </w:rPr>
            </w:pPr>
            <w:r w:rsidRPr="00FA60D3">
              <w:rPr>
                <w:sz w:val="20"/>
              </w:rPr>
              <w:t>CZ_SOP_D06_03_201.A</w:t>
            </w:r>
          </w:p>
          <w:p w:rsidR="00924DF4" w:rsidRPr="00177EFD" w:rsidRDefault="00924DF4" w:rsidP="005B3EEB">
            <w:pPr>
              <w:spacing w:before="40" w:after="20"/>
              <w:jc w:val="left"/>
              <w:rPr>
                <w:sz w:val="20"/>
              </w:rPr>
            </w:pPr>
            <w:r w:rsidRPr="00FA60D3">
              <w:rPr>
                <w:sz w:val="20"/>
              </w:rPr>
              <w:t>(</w:t>
            </w:r>
            <w:r w:rsidRPr="00177EFD">
              <w:rPr>
                <w:sz w:val="20"/>
              </w:rPr>
              <w:t>US EPA Method 1694;</w:t>
            </w:r>
          </w:p>
          <w:p w:rsidR="00924DF4" w:rsidRPr="00DA5D4C" w:rsidRDefault="00924DF4" w:rsidP="005B3EEB">
            <w:pPr>
              <w:spacing w:before="40" w:after="20"/>
              <w:jc w:val="left"/>
              <w:rPr>
                <w:sz w:val="20"/>
              </w:rPr>
            </w:pPr>
            <w:r w:rsidRPr="00177EFD">
              <w:rPr>
                <w:sz w:val="20"/>
              </w:rPr>
              <w:t xml:space="preserve"> US EPA Method 539)</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2.90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organických kyselin</w:t>
            </w:r>
            <w:r w:rsidRPr="00FA60D3">
              <w:rPr>
                <w:sz w:val="20"/>
                <w:vertAlign w:val="superscript"/>
              </w:rPr>
              <w:t xml:space="preserve"> </w:t>
            </w:r>
            <w:r w:rsidRPr="00FA60D3">
              <w:rPr>
                <w:sz w:val="20"/>
              </w:rPr>
              <w:t>metodou plynové chromatografie s FID detekcí</w:t>
            </w:r>
          </w:p>
        </w:tc>
        <w:tc>
          <w:tcPr>
            <w:tcW w:w="2835" w:type="dxa"/>
            <w:tcBorders>
              <w:top w:val="single" w:sz="4" w:space="0" w:color="auto"/>
              <w:bottom w:val="single" w:sz="4" w:space="0" w:color="auto"/>
            </w:tcBorders>
          </w:tcPr>
          <w:p w:rsidR="00924DF4" w:rsidRPr="00FA60D3" w:rsidRDefault="00924DF4" w:rsidP="005B3EEB">
            <w:pPr>
              <w:spacing w:before="40" w:after="20" w:line="276" w:lineRule="auto"/>
              <w:rPr>
                <w:sz w:val="20"/>
              </w:rPr>
            </w:pPr>
            <w:r w:rsidRPr="00FA60D3">
              <w:rPr>
                <w:sz w:val="20"/>
              </w:rPr>
              <w:t>CZ_SOP_D06_03_202</w:t>
            </w:r>
          </w:p>
          <w:p w:rsidR="00924DF4" w:rsidRPr="0025794F" w:rsidRDefault="00924DF4" w:rsidP="005B3EEB">
            <w:pPr>
              <w:spacing w:before="40" w:after="20"/>
              <w:rPr>
                <w:szCs w:val="24"/>
              </w:rPr>
            </w:pPr>
            <w:r w:rsidRPr="00FA60D3">
              <w:rPr>
                <w:sz w:val="20"/>
              </w:rPr>
              <w:t>(Determination of Volatile Fatty Acids in sewage sludge 1979 HMSO.ISBN</w:t>
            </w:r>
            <w:r>
              <w:rPr>
                <w:sz w:val="20"/>
              </w:rPr>
              <w:t xml:space="preserve"> </w:t>
            </w:r>
            <w:r w:rsidRPr="00FA60D3">
              <w:rPr>
                <w:sz w:val="20"/>
              </w:rPr>
              <w:t>0-11-75462-4)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Digestáty</w:t>
            </w:r>
            <w:r>
              <w:rPr>
                <w:sz w:val="20"/>
              </w:rPr>
              <w:t xml:space="preserve"> </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2.91</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polycyklických aromatických uhlovodíků metodou plynové chromatografie s MS/MS detekcí, výpočet sum polycykli</w:t>
            </w:r>
            <w:r>
              <w:rPr>
                <w:sz w:val="20"/>
              </w:rPr>
              <w:t>ckých aromatických uhlovodíků z </w:t>
            </w:r>
            <w:r w:rsidRPr="00FA60D3">
              <w:rPr>
                <w:sz w:val="20"/>
              </w:rPr>
              <w:t xml:space="preserve">naměřených hodnot a přepočet výsledků na objem vzduchu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CZ_SOP_D06_03_203</w:t>
            </w:r>
          </w:p>
          <w:p w:rsidR="00924DF4" w:rsidRPr="00FA60D3" w:rsidRDefault="00924DF4" w:rsidP="005B3EEB">
            <w:pPr>
              <w:spacing w:before="40" w:after="20" w:line="276" w:lineRule="auto"/>
              <w:rPr>
                <w:sz w:val="20"/>
              </w:rPr>
            </w:pPr>
            <w:r w:rsidRPr="00FA60D3">
              <w:rPr>
                <w:sz w:val="20"/>
              </w:rPr>
              <w:t>(ISO 11338-2</w:t>
            </w:r>
            <w:r>
              <w:rPr>
                <w:sz w:val="20"/>
              </w:rPr>
              <w:t xml:space="preserve">; </w:t>
            </w:r>
          </w:p>
          <w:p w:rsidR="00924DF4" w:rsidRPr="004F1343" w:rsidRDefault="00924DF4" w:rsidP="005B3EEB">
            <w:pPr>
              <w:spacing w:before="40" w:after="20"/>
              <w:jc w:val="left"/>
              <w:rPr>
                <w:szCs w:val="24"/>
              </w:rPr>
            </w:pPr>
            <w:r w:rsidRPr="00FA60D3">
              <w:rPr>
                <w:sz w:val="20"/>
              </w:rPr>
              <w:t>ČSN EN 15549)</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Emise, imise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FA60D3" w:rsidRDefault="00924DF4" w:rsidP="005B3EEB">
            <w:pPr>
              <w:spacing w:before="40" w:after="20"/>
              <w:jc w:val="center"/>
              <w:rPr>
                <w:bCs/>
                <w:sz w:val="20"/>
              </w:rPr>
            </w:pPr>
            <w:r>
              <w:rPr>
                <w:bCs/>
                <w:sz w:val="20"/>
              </w:rPr>
              <w:t>2.92</w:t>
            </w:r>
            <w:r>
              <w:rPr>
                <w:bCs/>
                <w:sz w:val="20"/>
                <w:vertAlign w:val="superscript"/>
              </w:rPr>
              <w:t>1</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Stanovení anilinu a jeho derivátů metodou plynové chromatografie s MS detekcí</w:t>
            </w:r>
          </w:p>
        </w:tc>
        <w:tc>
          <w:tcPr>
            <w:tcW w:w="2835" w:type="dxa"/>
            <w:tcBorders>
              <w:top w:val="single" w:sz="4" w:space="0" w:color="auto"/>
              <w:bottom w:val="single" w:sz="4" w:space="0" w:color="auto"/>
            </w:tcBorders>
          </w:tcPr>
          <w:p w:rsidR="00924DF4" w:rsidRDefault="00924DF4" w:rsidP="005B3EEB">
            <w:pPr>
              <w:spacing w:before="40" w:after="20"/>
              <w:jc w:val="left"/>
              <w:rPr>
                <w:sz w:val="20"/>
              </w:rPr>
            </w:pPr>
            <w:r w:rsidRPr="00FA60D3">
              <w:rPr>
                <w:sz w:val="20"/>
              </w:rPr>
              <w:t>CZ_SOP_D06_03_193</w:t>
            </w:r>
          </w:p>
          <w:p w:rsidR="00924DF4" w:rsidRDefault="00924DF4" w:rsidP="005B3EEB">
            <w:pPr>
              <w:spacing w:before="40" w:after="20"/>
              <w:jc w:val="left"/>
              <w:rPr>
                <w:sz w:val="20"/>
              </w:rPr>
            </w:pPr>
            <w:r>
              <w:rPr>
                <w:sz w:val="20"/>
              </w:rPr>
              <w:t>(</w:t>
            </w:r>
            <w:r w:rsidRPr="00D37F5D">
              <w:rPr>
                <w:sz w:val="20"/>
              </w:rPr>
              <w:t>US EPA</w:t>
            </w:r>
            <w:r>
              <w:rPr>
                <w:sz w:val="20"/>
              </w:rPr>
              <w:t xml:space="preserve"> Method 8270D;</w:t>
            </w:r>
          </w:p>
          <w:p w:rsidR="00924DF4" w:rsidRPr="00FA60D3" w:rsidRDefault="00924DF4" w:rsidP="005B3EEB">
            <w:pPr>
              <w:spacing w:before="40" w:after="20"/>
              <w:jc w:val="left"/>
              <w:rPr>
                <w:sz w:val="20"/>
              </w:rPr>
            </w:pPr>
            <w:r w:rsidRPr="00D37F5D">
              <w:rPr>
                <w:sz w:val="20"/>
              </w:rPr>
              <w:t>US EPA</w:t>
            </w:r>
            <w:r>
              <w:rPr>
                <w:sz w:val="20"/>
              </w:rPr>
              <w:t xml:space="preserve"> Method</w:t>
            </w:r>
            <w:r w:rsidRPr="00D37F5D">
              <w:rPr>
                <w:sz w:val="20"/>
              </w:rPr>
              <w:t xml:space="preserve"> 8000D</w:t>
            </w:r>
            <w:r>
              <w:rPr>
                <w:sz w:val="20"/>
              </w:rPr>
              <w:t>)</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815510" w:rsidRDefault="00924DF4" w:rsidP="005B3EEB">
            <w:pPr>
              <w:spacing w:before="40" w:after="20"/>
              <w:jc w:val="center"/>
              <w:rPr>
                <w:bCs/>
                <w:sz w:val="20"/>
              </w:rPr>
            </w:pPr>
            <w:r w:rsidRPr="005524BA">
              <w:rPr>
                <w:bCs/>
                <w:sz w:val="20"/>
              </w:rPr>
              <w:t>2.93</w:t>
            </w:r>
            <w:r w:rsidRPr="005524BA">
              <w:rPr>
                <w:bCs/>
                <w:sz w:val="20"/>
                <w:vertAlign w:val="superscript"/>
              </w:rPr>
              <w:t>1</w:t>
            </w:r>
          </w:p>
        </w:tc>
        <w:tc>
          <w:tcPr>
            <w:tcW w:w="3216" w:type="dxa"/>
            <w:tcBorders>
              <w:top w:val="single" w:sz="4" w:space="0" w:color="auto"/>
              <w:bottom w:val="single" w:sz="4" w:space="0" w:color="auto"/>
            </w:tcBorders>
          </w:tcPr>
          <w:p w:rsidR="00924DF4" w:rsidRPr="00815510" w:rsidRDefault="00924DF4" w:rsidP="005B3EEB">
            <w:pPr>
              <w:spacing w:before="40" w:after="20"/>
              <w:jc w:val="left"/>
              <w:rPr>
                <w:sz w:val="20"/>
              </w:rPr>
            </w:pPr>
            <w:r w:rsidRPr="005524BA">
              <w:rPr>
                <w:bCs/>
                <w:sz w:val="20"/>
              </w:rPr>
              <w:t>Stanovení těkavých fluorovaných uhlovodíků (VFC) a těkavých uhlovodíkových látek (VHC) m</w:t>
            </w:r>
            <w:r>
              <w:rPr>
                <w:bCs/>
                <w:sz w:val="20"/>
              </w:rPr>
              <w:t>etodou plynové chromatografie s </w:t>
            </w:r>
            <w:r w:rsidRPr="005524BA">
              <w:rPr>
                <w:bCs/>
                <w:sz w:val="20"/>
              </w:rPr>
              <w:t>MS detekcí</w:t>
            </w:r>
          </w:p>
        </w:tc>
        <w:tc>
          <w:tcPr>
            <w:tcW w:w="2835" w:type="dxa"/>
            <w:tcBorders>
              <w:top w:val="single" w:sz="4" w:space="0" w:color="auto"/>
              <w:bottom w:val="single" w:sz="4" w:space="0" w:color="auto"/>
            </w:tcBorders>
          </w:tcPr>
          <w:p w:rsidR="00924DF4" w:rsidRPr="00815510" w:rsidRDefault="00924DF4" w:rsidP="005B3EEB">
            <w:pPr>
              <w:spacing w:before="40" w:after="20"/>
              <w:jc w:val="left"/>
              <w:rPr>
                <w:sz w:val="20"/>
              </w:rPr>
            </w:pPr>
            <w:r w:rsidRPr="005524BA">
              <w:rPr>
                <w:bCs/>
                <w:sz w:val="20"/>
              </w:rPr>
              <w:t>CZ_SOP_D06_03_205</w:t>
            </w:r>
            <w:r w:rsidRPr="005524BA">
              <w:rPr>
                <w:bCs/>
                <w:sz w:val="20"/>
              </w:rPr>
              <w:br/>
              <w:t>(</w:t>
            </w:r>
            <w:r w:rsidRPr="00696A3E">
              <w:rPr>
                <w:bCs/>
                <w:sz w:val="20"/>
              </w:rPr>
              <w:t>ČSN CLC/TS 50625-3-4</w:t>
            </w:r>
            <w:r w:rsidRPr="005524BA">
              <w:rPr>
                <w:bCs/>
                <w:sz w:val="20"/>
              </w:rPr>
              <w:t>)</w:t>
            </w:r>
          </w:p>
        </w:tc>
        <w:tc>
          <w:tcPr>
            <w:tcW w:w="2552" w:type="dxa"/>
            <w:tcBorders>
              <w:top w:val="single" w:sz="4" w:space="0" w:color="auto"/>
              <w:bottom w:val="single" w:sz="4" w:space="0" w:color="auto"/>
            </w:tcBorders>
          </w:tcPr>
          <w:p w:rsidR="00924DF4" w:rsidRPr="00815510" w:rsidRDefault="00924DF4" w:rsidP="005B3EEB">
            <w:pPr>
              <w:spacing w:before="40" w:after="20"/>
              <w:jc w:val="left"/>
              <w:rPr>
                <w:sz w:val="20"/>
              </w:rPr>
            </w:pPr>
            <w:r>
              <w:rPr>
                <w:bCs/>
                <w:sz w:val="20"/>
              </w:rPr>
              <w:t>Izolační materiály</w:t>
            </w:r>
          </w:p>
        </w:tc>
        <w:tc>
          <w:tcPr>
            <w:tcW w:w="1136" w:type="dxa"/>
            <w:tcBorders>
              <w:top w:val="single" w:sz="4" w:space="0" w:color="auto"/>
              <w:bottom w:val="single" w:sz="4" w:space="0" w:color="auto"/>
            </w:tcBorders>
          </w:tcPr>
          <w:p w:rsidR="00924DF4" w:rsidRDefault="00924DF4" w:rsidP="005B3EEB">
            <w:pPr>
              <w:spacing w:before="40" w:after="20"/>
              <w:jc w:val="center"/>
              <w:rPr>
                <w:sz w:val="20"/>
              </w:rPr>
            </w:pPr>
            <w:r>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815510" w:rsidRDefault="00924DF4" w:rsidP="005B3EEB">
            <w:pPr>
              <w:spacing w:before="40" w:after="20"/>
              <w:jc w:val="center"/>
              <w:rPr>
                <w:bCs/>
                <w:sz w:val="20"/>
              </w:rPr>
            </w:pPr>
            <w:r w:rsidRPr="005524BA">
              <w:rPr>
                <w:bCs/>
                <w:sz w:val="20"/>
              </w:rPr>
              <w:lastRenderedPageBreak/>
              <w:t>2.94</w:t>
            </w:r>
            <w:r w:rsidRPr="005524BA">
              <w:rPr>
                <w:bCs/>
                <w:sz w:val="20"/>
                <w:vertAlign w:val="superscript"/>
              </w:rPr>
              <w:t>1</w:t>
            </w:r>
          </w:p>
        </w:tc>
        <w:tc>
          <w:tcPr>
            <w:tcW w:w="3216" w:type="dxa"/>
            <w:tcBorders>
              <w:top w:val="single" w:sz="4" w:space="0" w:color="auto"/>
              <w:bottom w:val="single" w:sz="4" w:space="0" w:color="auto"/>
            </w:tcBorders>
          </w:tcPr>
          <w:p w:rsidR="00924DF4" w:rsidRPr="00815510" w:rsidRDefault="00924DF4" w:rsidP="005B3EEB">
            <w:pPr>
              <w:spacing w:before="40" w:after="20"/>
              <w:jc w:val="left"/>
              <w:rPr>
                <w:sz w:val="20"/>
              </w:rPr>
            </w:pPr>
            <w:r w:rsidRPr="005524BA">
              <w:rPr>
                <w:bCs/>
                <w:sz w:val="20"/>
              </w:rPr>
              <w:t xml:space="preserve">Stanovení těkavých fluorovaných uhlovodíků (VFC) a těkavých uhlovodíkových látek (VHC) metodou plynové </w:t>
            </w:r>
            <w:r>
              <w:rPr>
                <w:bCs/>
                <w:sz w:val="20"/>
              </w:rPr>
              <w:t>chromatografie s </w:t>
            </w:r>
            <w:r w:rsidRPr="005524BA">
              <w:rPr>
                <w:bCs/>
                <w:sz w:val="20"/>
              </w:rPr>
              <w:t>MS detekcí</w:t>
            </w:r>
          </w:p>
        </w:tc>
        <w:tc>
          <w:tcPr>
            <w:tcW w:w="2835" w:type="dxa"/>
            <w:tcBorders>
              <w:top w:val="single" w:sz="4" w:space="0" w:color="auto"/>
              <w:bottom w:val="single" w:sz="4" w:space="0" w:color="auto"/>
            </w:tcBorders>
          </w:tcPr>
          <w:p w:rsidR="00924DF4" w:rsidRPr="00815510" w:rsidRDefault="00924DF4" w:rsidP="005B3EEB">
            <w:pPr>
              <w:spacing w:before="40" w:after="20"/>
              <w:jc w:val="left"/>
              <w:rPr>
                <w:sz w:val="20"/>
              </w:rPr>
            </w:pPr>
            <w:r w:rsidRPr="005524BA">
              <w:rPr>
                <w:bCs/>
                <w:sz w:val="20"/>
              </w:rPr>
              <w:t>CZ_SOP_D06_03_205</w:t>
            </w:r>
            <w:r w:rsidRPr="005524BA">
              <w:rPr>
                <w:bCs/>
                <w:sz w:val="20"/>
              </w:rPr>
              <w:br/>
              <w:t>(</w:t>
            </w:r>
            <w:r w:rsidRPr="00696A3E">
              <w:rPr>
                <w:bCs/>
                <w:sz w:val="20"/>
              </w:rPr>
              <w:t>ČSN CLC/TS 50625-3-4</w:t>
            </w:r>
            <w:r w:rsidRPr="005524BA">
              <w:rPr>
                <w:bCs/>
                <w:sz w:val="20"/>
              </w:rPr>
              <w:t>)</w:t>
            </w:r>
          </w:p>
        </w:tc>
        <w:tc>
          <w:tcPr>
            <w:tcW w:w="2552" w:type="dxa"/>
            <w:tcBorders>
              <w:top w:val="single" w:sz="4" w:space="0" w:color="auto"/>
              <w:bottom w:val="single" w:sz="4" w:space="0" w:color="auto"/>
            </w:tcBorders>
          </w:tcPr>
          <w:p w:rsidR="00924DF4" w:rsidRPr="00815510" w:rsidRDefault="00924DF4" w:rsidP="005B3EEB">
            <w:pPr>
              <w:spacing w:before="40" w:after="20"/>
              <w:jc w:val="left"/>
              <w:rPr>
                <w:bCs/>
                <w:sz w:val="20"/>
              </w:rPr>
            </w:pPr>
            <w:r w:rsidRPr="005524BA">
              <w:rPr>
                <w:bCs/>
                <w:sz w:val="20"/>
              </w:rPr>
              <w:t>Oleje</w:t>
            </w:r>
          </w:p>
        </w:tc>
        <w:tc>
          <w:tcPr>
            <w:tcW w:w="1136" w:type="dxa"/>
            <w:tcBorders>
              <w:top w:val="single" w:sz="4" w:space="0" w:color="auto"/>
              <w:bottom w:val="single" w:sz="4" w:space="0" w:color="auto"/>
            </w:tcBorders>
          </w:tcPr>
          <w:p w:rsidR="00924DF4" w:rsidRDefault="00924DF4" w:rsidP="005B3EEB">
            <w:pPr>
              <w:spacing w:before="40" w:after="20"/>
              <w:jc w:val="center"/>
              <w:rPr>
                <w:sz w:val="20"/>
              </w:rPr>
            </w:pPr>
            <w:r>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5524BA" w:rsidRDefault="00924DF4" w:rsidP="005B3EEB">
            <w:pPr>
              <w:spacing w:before="40" w:after="20"/>
              <w:jc w:val="center"/>
              <w:rPr>
                <w:bCs/>
                <w:sz w:val="20"/>
                <w:vertAlign w:val="superscript"/>
              </w:rPr>
            </w:pPr>
            <w:r w:rsidRPr="00815510">
              <w:rPr>
                <w:bCs/>
                <w:sz w:val="20"/>
              </w:rPr>
              <w:t>2.95</w:t>
            </w:r>
            <w:r>
              <w:rPr>
                <w:bCs/>
                <w:sz w:val="20"/>
                <w:vertAlign w:val="superscript"/>
              </w:rPr>
              <w:t>1</w:t>
            </w:r>
          </w:p>
        </w:tc>
        <w:tc>
          <w:tcPr>
            <w:tcW w:w="3216" w:type="dxa"/>
            <w:tcBorders>
              <w:top w:val="single" w:sz="4" w:space="0" w:color="auto"/>
              <w:bottom w:val="single" w:sz="4" w:space="0" w:color="auto"/>
            </w:tcBorders>
          </w:tcPr>
          <w:p w:rsidR="00924DF4" w:rsidRPr="00815510" w:rsidRDefault="00924DF4" w:rsidP="005B3EEB">
            <w:pPr>
              <w:spacing w:before="40" w:after="20"/>
              <w:jc w:val="left"/>
              <w:rPr>
                <w:sz w:val="20"/>
              </w:rPr>
            </w:pPr>
            <w:r w:rsidRPr="005524BA">
              <w:rPr>
                <w:sz w:val="20"/>
              </w:rPr>
              <w:t>Stanovení dithiokarbamátů metodou plynové chromatografie s MS detekcí</w:t>
            </w:r>
          </w:p>
        </w:tc>
        <w:tc>
          <w:tcPr>
            <w:tcW w:w="2835" w:type="dxa"/>
            <w:tcBorders>
              <w:top w:val="single" w:sz="4" w:space="0" w:color="auto"/>
              <w:bottom w:val="single" w:sz="4" w:space="0" w:color="auto"/>
            </w:tcBorders>
          </w:tcPr>
          <w:p w:rsidR="00924DF4" w:rsidRPr="00815510" w:rsidRDefault="00924DF4" w:rsidP="005B3EEB">
            <w:pPr>
              <w:spacing w:before="40" w:after="20"/>
              <w:jc w:val="left"/>
              <w:rPr>
                <w:bCs/>
                <w:sz w:val="20"/>
              </w:rPr>
            </w:pPr>
            <w:r w:rsidRPr="005524BA">
              <w:rPr>
                <w:bCs/>
                <w:sz w:val="20"/>
              </w:rPr>
              <w:t>CZ_SOP_D06_03_206</w:t>
            </w:r>
            <w:r w:rsidRPr="005524BA">
              <w:rPr>
                <w:bCs/>
                <w:sz w:val="20"/>
              </w:rPr>
              <w:br/>
              <w:t>(US EPA Method 630.1)</w:t>
            </w:r>
          </w:p>
        </w:tc>
        <w:tc>
          <w:tcPr>
            <w:tcW w:w="2552" w:type="dxa"/>
            <w:tcBorders>
              <w:top w:val="single" w:sz="4" w:space="0" w:color="auto"/>
              <w:bottom w:val="single" w:sz="4" w:space="0" w:color="auto"/>
            </w:tcBorders>
          </w:tcPr>
          <w:p w:rsidR="00924DF4" w:rsidRPr="00815510" w:rsidRDefault="00924DF4" w:rsidP="005B3EEB">
            <w:pPr>
              <w:spacing w:before="40" w:after="20"/>
              <w:jc w:val="left"/>
              <w:rPr>
                <w:bCs/>
                <w:sz w:val="20"/>
              </w:rPr>
            </w:pPr>
            <w:r w:rsidRPr="005524BA">
              <w:rPr>
                <w:bCs/>
                <w:sz w:val="20"/>
              </w:rPr>
              <w:t>Vody</w:t>
            </w:r>
          </w:p>
        </w:tc>
        <w:tc>
          <w:tcPr>
            <w:tcW w:w="1136" w:type="dxa"/>
            <w:tcBorders>
              <w:top w:val="single" w:sz="4" w:space="0" w:color="auto"/>
              <w:bottom w:val="single" w:sz="4" w:space="0" w:color="auto"/>
            </w:tcBorders>
          </w:tcPr>
          <w:p w:rsidR="00924DF4" w:rsidRDefault="00924DF4" w:rsidP="005B3EEB">
            <w:pPr>
              <w:spacing w:before="40" w:after="20"/>
              <w:jc w:val="center"/>
              <w:rPr>
                <w:sz w:val="20"/>
              </w:rPr>
            </w:pPr>
            <w:r>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7B169E" w:rsidRDefault="00924DF4" w:rsidP="005B3EEB">
            <w:pPr>
              <w:spacing w:before="40" w:after="20"/>
              <w:jc w:val="center"/>
              <w:rPr>
                <w:bCs/>
                <w:sz w:val="20"/>
                <w:vertAlign w:val="superscript"/>
              </w:rPr>
            </w:pPr>
            <w:r>
              <w:rPr>
                <w:bCs/>
                <w:sz w:val="20"/>
              </w:rPr>
              <w:t>2.96</w:t>
            </w:r>
            <w:r>
              <w:rPr>
                <w:bCs/>
                <w:sz w:val="20"/>
                <w:vertAlign w:val="superscript"/>
              </w:rPr>
              <w:t>1</w:t>
            </w:r>
          </w:p>
        </w:tc>
        <w:tc>
          <w:tcPr>
            <w:tcW w:w="3216" w:type="dxa"/>
            <w:tcBorders>
              <w:top w:val="single" w:sz="4" w:space="0" w:color="auto"/>
              <w:bottom w:val="single" w:sz="4" w:space="0" w:color="auto"/>
            </w:tcBorders>
          </w:tcPr>
          <w:p w:rsidR="00924DF4" w:rsidRPr="005524BA" w:rsidRDefault="00924DF4" w:rsidP="005B3EEB">
            <w:pPr>
              <w:spacing w:before="40" w:after="20"/>
              <w:jc w:val="left"/>
              <w:rPr>
                <w:sz w:val="20"/>
              </w:rPr>
            </w:pPr>
            <w:r w:rsidRPr="00DC5EB2">
              <w:rPr>
                <w:sz w:val="20"/>
              </w:rPr>
              <w:t>Stanovení aromatických nitrosloučenin, nitroaminů</w:t>
            </w:r>
            <w:r>
              <w:rPr>
                <w:sz w:val="20"/>
              </w:rPr>
              <w:t xml:space="preserve">, </w:t>
            </w:r>
            <w:r w:rsidRPr="00DC5EB2">
              <w:rPr>
                <w:sz w:val="20"/>
              </w:rPr>
              <w:t>esterů nitrosloučenin</w:t>
            </w:r>
            <w:r>
              <w:rPr>
                <w:sz w:val="20"/>
              </w:rPr>
              <w:t xml:space="preserve">, </w:t>
            </w:r>
            <w:r w:rsidRPr="00DC5EB2">
              <w:rPr>
                <w:sz w:val="20"/>
              </w:rPr>
              <w:t>vybraných exploziv a příbuzných látek pomocí kapalinové chromatografie (HPLC) s</w:t>
            </w:r>
            <w:r>
              <w:rPr>
                <w:sz w:val="20"/>
              </w:rPr>
              <w:t xml:space="preserve"> PDA </w:t>
            </w:r>
            <w:r w:rsidRPr="00DC5EB2">
              <w:rPr>
                <w:sz w:val="20"/>
              </w:rPr>
              <w:t>detekcí</w:t>
            </w:r>
          </w:p>
        </w:tc>
        <w:tc>
          <w:tcPr>
            <w:tcW w:w="2835" w:type="dxa"/>
            <w:tcBorders>
              <w:top w:val="single" w:sz="4" w:space="0" w:color="auto"/>
              <w:bottom w:val="single" w:sz="4" w:space="0" w:color="auto"/>
            </w:tcBorders>
          </w:tcPr>
          <w:p w:rsidR="00924DF4" w:rsidRPr="005524BA" w:rsidRDefault="00924DF4" w:rsidP="005B3EEB">
            <w:pPr>
              <w:spacing w:before="40" w:after="20"/>
              <w:jc w:val="left"/>
              <w:rPr>
                <w:bCs/>
                <w:sz w:val="20"/>
              </w:rPr>
            </w:pPr>
            <w:r>
              <w:rPr>
                <w:bCs/>
                <w:sz w:val="20"/>
              </w:rPr>
              <w:t>CZ_SOP_D06_03_207</w:t>
            </w:r>
            <w:r>
              <w:rPr>
                <w:bCs/>
                <w:sz w:val="20"/>
              </w:rPr>
              <w:br/>
              <w:t>(</w:t>
            </w:r>
            <w:r w:rsidRPr="00F334C0">
              <w:rPr>
                <w:bCs/>
                <w:sz w:val="20"/>
              </w:rPr>
              <w:t>US EPA 2006</w:t>
            </w:r>
            <w:r>
              <w:rPr>
                <w:bCs/>
                <w:sz w:val="20"/>
              </w:rPr>
              <w:t xml:space="preserve"> M</w:t>
            </w:r>
            <w:r w:rsidRPr="00F334C0">
              <w:rPr>
                <w:bCs/>
                <w:sz w:val="20"/>
              </w:rPr>
              <w:t>ethod 8330B; DIN ISO 11916-1</w:t>
            </w:r>
            <w:r>
              <w:rPr>
                <w:bCs/>
                <w:sz w:val="20"/>
              </w:rPr>
              <w:t>)</w:t>
            </w:r>
          </w:p>
        </w:tc>
        <w:tc>
          <w:tcPr>
            <w:tcW w:w="2552" w:type="dxa"/>
            <w:tcBorders>
              <w:top w:val="single" w:sz="4" w:space="0" w:color="auto"/>
              <w:bottom w:val="single" w:sz="4" w:space="0" w:color="auto"/>
            </w:tcBorders>
          </w:tcPr>
          <w:p w:rsidR="00924DF4" w:rsidRPr="005524BA" w:rsidRDefault="00924DF4" w:rsidP="005B3EEB">
            <w:pPr>
              <w:spacing w:before="40" w:after="20"/>
              <w:jc w:val="left"/>
              <w:rPr>
                <w:bCs/>
                <w:sz w:val="20"/>
              </w:rPr>
            </w:pPr>
            <w:r>
              <w:rPr>
                <w:bCs/>
                <w:sz w:val="20"/>
              </w:rPr>
              <w:t>Zeminy</w:t>
            </w:r>
          </w:p>
        </w:tc>
        <w:tc>
          <w:tcPr>
            <w:tcW w:w="1136" w:type="dxa"/>
            <w:tcBorders>
              <w:top w:val="single" w:sz="4" w:space="0" w:color="auto"/>
              <w:bottom w:val="single" w:sz="4" w:space="0" w:color="auto"/>
            </w:tcBorders>
          </w:tcPr>
          <w:p w:rsidR="00924DF4" w:rsidRDefault="00924DF4" w:rsidP="005B3EEB">
            <w:pPr>
              <w:spacing w:before="40" w:after="20"/>
              <w:jc w:val="center"/>
              <w:rPr>
                <w:sz w:val="20"/>
              </w:rPr>
            </w:pPr>
            <w:r>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D12D93" w:rsidRDefault="00924DF4" w:rsidP="005B3EEB">
            <w:pPr>
              <w:keepNext/>
              <w:spacing w:before="40" w:after="20"/>
              <w:jc w:val="center"/>
              <w:rPr>
                <w:b/>
                <w:szCs w:val="24"/>
              </w:rPr>
            </w:pPr>
            <w:r w:rsidRPr="00D12D93">
              <w:rPr>
                <w:b/>
                <w:szCs w:val="24"/>
              </w:rPr>
              <w:t>3</w:t>
            </w:r>
          </w:p>
        </w:tc>
        <w:tc>
          <w:tcPr>
            <w:tcW w:w="9739" w:type="dxa"/>
            <w:gridSpan w:val="4"/>
            <w:tcBorders>
              <w:top w:val="single" w:sz="4" w:space="0" w:color="auto"/>
              <w:bottom w:val="single" w:sz="4" w:space="0" w:color="auto"/>
            </w:tcBorders>
          </w:tcPr>
          <w:p w:rsidR="00924DF4" w:rsidRPr="005F20C0" w:rsidRDefault="00924DF4" w:rsidP="005B3EEB">
            <w:pPr>
              <w:keepNext/>
              <w:spacing w:before="40" w:after="20"/>
              <w:jc w:val="left"/>
              <w:rPr>
                <w:sz w:val="20"/>
              </w:rPr>
            </w:pPr>
            <w:r w:rsidRPr="006B22EC">
              <w:rPr>
                <w:b/>
                <w:bCs/>
                <w:szCs w:val="24"/>
              </w:rPr>
              <w:t>Organická chemie potravin</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mastných kyselin metodou plynové chromatografie s FID detekcí a výpočet sum SAFA, MUFA, PUFA, TFA, Omega 3, Omega 6</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_202</w:t>
            </w:r>
          </w:p>
          <w:p w:rsidR="00924DF4" w:rsidRPr="00FA60D3" w:rsidRDefault="00924DF4" w:rsidP="005B3EEB">
            <w:pPr>
              <w:spacing w:before="40" w:after="20"/>
              <w:jc w:val="left"/>
              <w:rPr>
                <w:sz w:val="20"/>
              </w:rPr>
            </w:pPr>
            <w:r w:rsidRPr="00FA60D3">
              <w:rPr>
                <w:sz w:val="20"/>
              </w:rPr>
              <w:t>(ČSN EN ISO 12966-1</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ČSN EN ISO 12966-2)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cholesterolu metodou plynové chromatografie s FID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_205</w:t>
            </w:r>
          </w:p>
          <w:p w:rsidR="00924DF4" w:rsidRPr="0025794F" w:rsidRDefault="00924DF4" w:rsidP="005B3EEB">
            <w:pPr>
              <w:spacing w:before="40" w:after="20"/>
              <w:jc w:val="left"/>
              <w:rPr>
                <w:szCs w:val="24"/>
              </w:rPr>
            </w:pPr>
            <w:r w:rsidRPr="00FA60D3">
              <w:rPr>
                <w:sz w:val="20"/>
              </w:rPr>
              <w:t xml:space="preserve">(Prof. Ing. J. Davídek, DrSc. a kol.: Laboratorní příručka analýzy potravin, SNTL 1981, Journal of Chromatography A.; 24 (1994); 672 (1-2): 267-272) </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Tučné a netučné potraviny, </w:t>
            </w:r>
          </w:p>
          <w:p w:rsidR="00924DF4" w:rsidRPr="002F3436" w:rsidRDefault="00924DF4" w:rsidP="005B3EEB">
            <w:pPr>
              <w:spacing w:before="40" w:after="20"/>
              <w:jc w:val="left"/>
              <w:rPr>
                <w:szCs w:val="24"/>
              </w:rPr>
            </w:pPr>
            <w:r w:rsidRPr="00FA60D3">
              <w:rPr>
                <w:sz w:val="20"/>
              </w:rPr>
              <w:t>doplňky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3.3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retinolu a alfa-tokoferolu metodou kapalinové chromatografie s FLD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_206</w:t>
            </w:r>
          </w:p>
          <w:p w:rsidR="00924DF4" w:rsidRPr="00FA60D3" w:rsidRDefault="00924DF4" w:rsidP="005B3EEB">
            <w:pPr>
              <w:spacing w:before="40" w:after="20"/>
              <w:jc w:val="left"/>
              <w:rPr>
                <w:sz w:val="20"/>
              </w:rPr>
            </w:pPr>
            <w:r w:rsidRPr="00FA60D3">
              <w:rPr>
                <w:sz w:val="20"/>
              </w:rPr>
              <w:t>(ČSN EN 12823-1</w:t>
            </w:r>
            <w:r>
              <w:rPr>
                <w:sz w:val="20"/>
              </w:rPr>
              <w:t>;</w:t>
            </w:r>
          </w:p>
          <w:p w:rsidR="00924DF4" w:rsidRPr="0025794F" w:rsidRDefault="00924DF4" w:rsidP="005B3EEB">
            <w:pPr>
              <w:spacing w:before="40" w:after="20"/>
              <w:jc w:val="left"/>
              <w:rPr>
                <w:szCs w:val="24"/>
              </w:rPr>
            </w:pPr>
            <w:r w:rsidRPr="00FA60D3">
              <w:rPr>
                <w:sz w:val="20"/>
              </w:rPr>
              <w:t>ČSN EN 12822)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Tuky, tučné potraviny, netučné potraviny, doplňky stravy, krmiva a premixy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3.4</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vitaminu C (kyseliny askorbové) metodou kapalinové chromatografie s PDA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_207</w:t>
            </w:r>
          </w:p>
          <w:p w:rsidR="00924DF4" w:rsidRPr="004F1343" w:rsidRDefault="00924DF4" w:rsidP="005B3EEB">
            <w:pPr>
              <w:spacing w:before="40" w:after="20"/>
              <w:jc w:val="left"/>
              <w:rPr>
                <w:szCs w:val="24"/>
              </w:rPr>
            </w:pPr>
            <w:r w:rsidRPr="00FA60D3">
              <w:rPr>
                <w:sz w:val="20"/>
              </w:rPr>
              <w:t>(ČSN EN 14130:2004)</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Nápoje, bonbony, netučné potraviny, doplňky stravy, ovoce, zelenina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sójové bílkoviny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_208</w:t>
            </w:r>
          </w:p>
          <w:p w:rsidR="00924DF4" w:rsidRPr="0025794F" w:rsidRDefault="00924DF4" w:rsidP="005B3EEB">
            <w:pPr>
              <w:spacing w:before="40" w:after="20"/>
              <w:jc w:val="left"/>
              <w:rPr>
                <w:szCs w:val="24"/>
              </w:rPr>
            </w:pPr>
            <w:r w:rsidRPr="00FA60D3">
              <w:rPr>
                <w:sz w:val="20"/>
              </w:rPr>
              <w:t>(manuál R-Biopharm – Ridascreen FAST Soya)</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náhradních sladidel metodou kapalinové chromatografie s PDA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_209</w:t>
            </w:r>
          </w:p>
          <w:p w:rsidR="00924DF4" w:rsidRPr="0025794F" w:rsidRDefault="00924DF4" w:rsidP="005B3EEB">
            <w:pPr>
              <w:spacing w:before="40" w:after="20"/>
              <w:jc w:val="left"/>
              <w:rPr>
                <w:szCs w:val="24"/>
              </w:rPr>
            </w:pPr>
            <w:r w:rsidRPr="00FA60D3">
              <w:rPr>
                <w:sz w:val="20"/>
              </w:rPr>
              <w:t>(ČSN EN 12856)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Nápoje, mléčné výrobky, marmelády, doplňky stravy, ryby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kofeinu, theobrominu a</w:t>
            </w:r>
            <w:r>
              <w:rPr>
                <w:sz w:val="20"/>
              </w:rPr>
              <w:t> </w:t>
            </w:r>
            <w:r w:rsidRPr="00FA60D3">
              <w:rPr>
                <w:sz w:val="20"/>
              </w:rPr>
              <w:t>theofylinu metodou kapalinové chromatografie s PDA detekcí</w:t>
            </w:r>
            <w:r>
              <w:rPr>
                <w:sz w:val="20"/>
              </w:rPr>
              <w:t xml:space="preserve"> a výpočet tukuprosté kakaové sušiny z naměrených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_210</w:t>
            </w:r>
          </w:p>
          <w:p w:rsidR="00924DF4" w:rsidRDefault="00924DF4" w:rsidP="005B3EEB">
            <w:pPr>
              <w:spacing w:before="40" w:after="20"/>
              <w:jc w:val="left"/>
              <w:rPr>
                <w:sz w:val="20"/>
              </w:rPr>
            </w:pPr>
            <w:r w:rsidRPr="00FA60D3">
              <w:rPr>
                <w:sz w:val="20"/>
              </w:rPr>
              <w:t>(ČSN EN 12856</w:t>
            </w:r>
            <w:r>
              <w:rPr>
                <w:sz w:val="20"/>
              </w:rPr>
              <w:t>;</w:t>
            </w:r>
          </w:p>
          <w:p w:rsidR="00924DF4" w:rsidRPr="0025794F" w:rsidRDefault="00924DF4" w:rsidP="005B3EEB">
            <w:pPr>
              <w:spacing w:before="40" w:after="20"/>
              <w:jc w:val="left"/>
              <w:rPr>
                <w:szCs w:val="24"/>
              </w:rPr>
            </w:pPr>
            <w:r>
              <w:rPr>
                <w:sz w:val="20"/>
              </w:rPr>
              <w:t>ČSN 56 0578</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Nápoje, čaj, káva, kakao, čokoláda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konzervačních látek v potravinách metodou kapalinové chromatografie s PDA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_211</w:t>
            </w:r>
          </w:p>
          <w:p w:rsidR="00924DF4" w:rsidRPr="0025794F" w:rsidRDefault="00924DF4" w:rsidP="005B3EEB">
            <w:pPr>
              <w:spacing w:before="40" w:after="20"/>
              <w:jc w:val="left"/>
              <w:rPr>
                <w:szCs w:val="24"/>
              </w:rPr>
            </w:pPr>
            <w:r w:rsidRPr="00FA60D3">
              <w:rPr>
                <w:sz w:val="20"/>
              </w:rPr>
              <w:t>(ČSN EN 12856)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Pr>
                <w:sz w:val="20"/>
              </w:rPr>
              <w:t>Nápoje, džemy, zeleninové a </w:t>
            </w:r>
            <w:r w:rsidRPr="00FA60D3">
              <w:rPr>
                <w:sz w:val="20"/>
              </w:rPr>
              <w:t>ovocné dřeně a protlaky, hořčice, tučné a mléčné výrobky, doplňky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3.9</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aflatoxinu B</w:t>
            </w:r>
            <w:r w:rsidRPr="00FA60D3">
              <w:rPr>
                <w:sz w:val="20"/>
                <w:vertAlign w:val="subscript"/>
              </w:rPr>
              <w:t>1</w:t>
            </w:r>
            <w:r w:rsidRPr="00FA60D3">
              <w:rPr>
                <w:sz w:val="20"/>
              </w:rPr>
              <w:t>, B</w:t>
            </w:r>
            <w:r w:rsidRPr="00FA60D3">
              <w:rPr>
                <w:sz w:val="20"/>
                <w:vertAlign w:val="subscript"/>
              </w:rPr>
              <w:t>2</w:t>
            </w:r>
            <w:r w:rsidRPr="00FA60D3">
              <w:rPr>
                <w:sz w:val="20"/>
              </w:rPr>
              <w:t>, G</w:t>
            </w:r>
            <w:r w:rsidRPr="00FA60D3">
              <w:rPr>
                <w:sz w:val="20"/>
                <w:vertAlign w:val="subscript"/>
              </w:rPr>
              <w:t>1</w:t>
            </w:r>
            <w:r w:rsidRPr="00FA60D3">
              <w:rPr>
                <w:sz w:val="20"/>
              </w:rPr>
              <w:t xml:space="preserve"> a G</w:t>
            </w:r>
            <w:r w:rsidRPr="00FA60D3">
              <w:rPr>
                <w:sz w:val="20"/>
                <w:vertAlign w:val="subscript"/>
              </w:rPr>
              <w:t>2</w:t>
            </w:r>
            <w:r w:rsidRPr="00FA60D3">
              <w:rPr>
                <w:sz w:val="20"/>
              </w:rPr>
              <w:t xml:space="preserve"> metodou kapalinové chromatografie s FLD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_212</w:t>
            </w:r>
          </w:p>
          <w:p w:rsidR="00924DF4" w:rsidRPr="000A66FE" w:rsidRDefault="00924DF4" w:rsidP="005B3EEB">
            <w:pPr>
              <w:spacing w:before="40" w:after="20"/>
              <w:jc w:val="left"/>
              <w:rPr>
                <w:sz w:val="20"/>
              </w:rPr>
            </w:pPr>
            <w:r w:rsidRPr="00FA60D3">
              <w:rPr>
                <w:sz w:val="20"/>
              </w:rPr>
              <w:t>(</w:t>
            </w:r>
            <w:r w:rsidRPr="000A66FE">
              <w:rPr>
                <w:sz w:val="20"/>
              </w:rPr>
              <w:t>ČSN EN 14123;</w:t>
            </w:r>
          </w:p>
          <w:p w:rsidR="00924DF4" w:rsidRPr="000A66FE" w:rsidRDefault="00924DF4" w:rsidP="005B3EEB">
            <w:pPr>
              <w:spacing w:before="40" w:after="20"/>
              <w:jc w:val="left"/>
              <w:rPr>
                <w:sz w:val="20"/>
              </w:rPr>
            </w:pPr>
            <w:r w:rsidRPr="000A66FE">
              <w:rPr>
                <w:sz w:val="20"/>
              </w:rPr>
              <w:t>ČSN EN ISO 16050;</w:t>
            </w:r>
          </w:p>
          <w:p w:rsidR="00924DF4" w:rsidRPr="004F1343" w:rsidRDefault="00924DF4" w:rsidP="005B3EEB">
            <w:pPr>
              <w:spacing w:before="40" w:after="20"/>
              <w:jc w:val="left"/>
              <w:rPr>
                <w:szCs w:val="24"/>
              </w:rPr>
            </w:pPr>
            <w:r w:rsidRPr="000A66FE">
              <w:rPr>
                <w:sz w:val="20"/>
              </w:rPr>
              <w:t>ČSN EN ISO 17375)</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s nízkým obsahem vlhkosti, nápoje, krmiva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Pr>
                <w:bCs/>
                <w:sz w:val="20"/>
              </w:rPr>
              <w:lastRenderedPageBreak/>
              <w:t>3.10</w:t>
            </w:r>
            <w:r>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ochratoxinu A metodou kapalinové chromatografie s FLD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_213</w:t>
            </w:r>
          </w:p>
          <w:p w:rsidR="00924DF4" w:rsidRPr="00FA60D3" w:rsidRDefault="00924DF4" w:rsidP="005B3EEB">
            <w:pPr>
              <w:spacing w:before="40" w:after="20"/>
              <w:jc w:val="left"/>
              <w:rPr>
                <w:sz w:val="20"/>
              </w:rPr>
            </w:pPr>
            <w:r w:rsidRPr="00FA60D3">
              <w:rPr>
                <w:sz w:val="20"/>
              </w:rPr>
              <w:t>(ČSN EN 15829</w:t>
            </w:r>
            <w:r>
              <w:rPr>
                <w:sz w:val="20"/>
              </w:rPr>
              <w:t>;</w:t>
            </w:r>
          </w:p>
          <w:p w:rsidR="00924DF4" w:rsidRPr="00FA60D3" w:rsidRDefault="00924DF4" w:rsidP="005B3EEB">
            <w:pPr>
              <w:spacing w:before="40" w:after="20"/>
              <w:jc w:val="left"/>
              <w:rPr>
                <w:sz w:val="20"/>
              </w:rPr>
            </w:pPr>
            <w:r w:rsidRPr="00FA60D3">
              <w:rPr>
                <w:sz w:val="20"/>
              </w:rPr>
              <w:t>ČSN EN 14133</w:t>
            </w:r>
            <w:r>
              <w:rPr>
                <w:sz w:val="20"/>
              </w:rPr>
              <w:t>;</w:t>
            </w:r>
          </w:p>
          <w:p w:rsidR="00924DF4" w:rsidRPr="0025794F" w:rsidRDefault="00924DF4" w:rsidP="005B3EEB">
            <w:pPr>
              <w:spacing w:before="40" w:after="20"/>
              <w:jc w:val="left"/>
              <w:rPr>
                <w:szCs w:val="24"/>
              </w:rPr>
            </w:pPr>
            <w:r w:rsidRPr="00FA60D3">
              <w:rPr>
                <w:sz w:val="20"/>
              </w:rPr>
              <w:t>ČSN EN 14132)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s nízkým obsahem vlhkosti, doplňky stravy, nápoje, krmiva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3.11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zearalenonu metodou kapalinové chromatografie s FLD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_214</w:t>
            </w:r>
          </w:p>
          <w:p w:rsidR="00924DF4" w:rsidRDefault="00924DF4" w:rsidP="005B3EEB">
            <w:pPr>
              <w:spacing w:before="40" w:after="20"/>
              <w:jc w:val="left"/>
              <w:rPr>
                <w:sz w:val="20"/>
              </w:rPr>
            </w:pPr>
            <w:r w:rsidRPr="00FA60D3">
              <w:rPr>
                <w:sz w:val="20"/>
              </w:rPr>
              <w:t>(</w:t>
            </w:r>
            <w:r w:rsidRPr="00192CFB">
              <w:rPr>
                <w:sz w:val="20"/>
              </w:rPr>
              <w:t>ČSN EN 15792</w:t>
            </w:r>
            <w:r>
              <w:rPr>
                <w:sz w:val="20"/>
              </w:rPr>
              <w:t xml:space="preserve">; </w:t>
            </w:r>
          </w:p>
          <w:p w:rsidR="00924DF4" w:rsidRPr="0025794F" w:rsidRDefault="00924DF4" w:rsidP="005B3EEB">
            <w:pPr>
              <w:spacing w:before="40" w:after="20"/>
              <w:jc w:val="left"/>
              <w:rPr>
                <w:szCs w:val="24"/>
              </w:rPr>
            </w:pPr>
            <w:r w:rsidRPr="00FA60D3">
              <w:rPr>
                <w:sz w:val="20"/>
              </w:rPr>
              <w:t>ČSN EN 15850)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Cereálie a krmiva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3.12</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aflatoxinu M1 metodou kapalinové chromatografie s FLD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_215</w:t>
            </w:r>
          </w:p>
          <w:p w:rsidR="00924DF4" w:rsidRPr="004F1343" w:rsidRDefault="00924DF4" w:rsidP="005B3EEB">
            <w:pPr>
              <w:spacing w:before="40" w:after="20"/>
              <w:jc w:val="left"/>
              <w:rPr>
                <w:szCs w:val="24"/>
              </w:rPr>
            </w:pPr>
            <w:r w:rsidRPr="00FA60D3">
              <w:rPr>
                <w:sz w:val="20"/>
              </w:rPr>
              <w:t>(ČSN EN ISO 14501)</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Mléko, sušené mléko a výrobky z nich</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3.13</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3.14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deoxynivalenolu metodou kapalinové chromatografie s PDA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_217</w:t>
            </w:r>
          </w:p>
          <w:p w:rsidR="00924DF4" w:rsidRPr="00FA60D3" w:rsidRDefault="00924DF4" w:rsidP="005B3EEB">
            <w:pPr>
              <w:spacing w:before="40" w:after="20"/>
              <w:jc w:val="left"/>
              <w:rPr>
                <w:sz w:val="20"/>
              </w:rPr>
            </w:pPr>
            <w:r w:rsidRPr="00FA60D3">
              <w:rPr>
                <w:sz w:val="20"/>
              </w:rPr>
              <w:t>(ČSN EN 15791</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ČSN EN 15891)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s nízkým obsahem vlhkosti, doplňky stravy, nápoje, krmiva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3.15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vitaminů B1, B2 a B6 metodou kapalinové chromatografie s FLD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_218</w:t>
            </w:r>
          </w:p>
          <w:p w:rsidR="00924DF4" w:rsidRDefault="00924DF4" w:rsidP="005B3EEB">
            <w:pPr>
              <w:spacing w:before="40" w:after="20"/>
              <w:jc w:val="left"/>
              <w:rPr>
                <w:sz w:val="20"/>
              </w:rPr>
            </w:pPr>
            <w:r w:rsidRPr="00FA60D3">
              <w:rPr>
                <w:sz w:val="20"/>
              </w:rPr>
              <w:t>(ČSN EN 14122</w:t>
            </w:r>
            <w:r>
              <w:rPr>
                <w:sz w:val="20"/>
              </w:rPr>
              <w:t>;</w:t>
            </w:r>
          </w:p>
          <w:p w:rsidR="00924DF4" w:rsidRPr="00FA60D3" w:rsidRDefault="00924DF4" w:rsidP="005B3EEB">
            <w:pPr>
              <w:spacing w:before="40" w:after="20"/>
              <w:jc w:val="left"/>
              <w:rPr>
                <w:sz w:val="20"/>
              </w:rPr>
            </w:pPr>
            <w:r w:rsidRPr="00FA60D3">
              <w:rPr>
                <w:sz w:val="20"/>
              </w:rPr>
              <w:t>ČSN EN 14152</w:t>
            </w:r>
            <w:r>
              <w:rPr>
                <w:sz w:val="20"/>
              </w:rPr>
              <w:t>;</w:t>
            </w:r>
          </w:p>
          <w:p w:rsidR="00924DF4" w:rsidRDefault="00924DF4" w:rsidP="005B3EEB">
            <w:pPr>
              <w:spacing w:before="40" w:after="20"/>
              <w:jc w:val="left"/>
              <w:rPr>
                <w:sz w:val="20"/>
              </w:rPr>
            </w:pPr>
            <w:r w:rsidRPr="00FA60D3">
              <w:rPr>
                <w:sz w:val="20"/>
              </w:rPr>
              <w:t>ČSN EN 14663</w:t>
            </w:r>
            <w:r>
              <w:rPr>
                <w:sz w:val="20"/>
              </w:rPr>
              <w:t>;</w:t>
            </w:r>
          </w:p>
          <w:p w:rsidR="00924DF4" w:rsidRPr="00FD7BDD" w:rsidRDefault="00924DF4" w:rsidP="005B3EEB">
            <w:pPr>
              <w:spacing w:before="40" w:after="20"/>
              <w:jc w:val="left"/>
              <w:rPr>
                <w:sz w:val="20"/>
              </w:rPr>
            </w:pPr>
            <w:r w:rsidRPr="00192CFB">
              <w:rPr>
                <w:sz w:val="20"/>
              </w:rPr>
              <w:t>ČSN EN 14164</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Tuky, tučné a netučné potraviny, krmiva a doplňky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3.16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kyseliny listové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_219</w:t>
            </w:r>
          </w:p>
          <w:p w:rsidR="00924DF4" w:rsidRPr="0025794F" w:rsidRDefault="00924DF4" w:rsidP="005B3EEB">
            <w:pPr>
              <w:spacing w:before="40" w:after="20"/>
              <w:jc w:val="left"/>
              <w:rPr>
                <w:szCs w:val="24"/>
              </w:rPr>
            </w:pPr>
            <w:r w:rsidRPr="00FA60D3">
              <w:rPr>
                <w:sz w:val="20"/>
              </w:rPr>
              <w:t>(manuál R-Biopharm – Ridascreen Folic Acid)</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3.17</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Stanovení biotinu metodou ELISA komerční souprava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_220</w:t>
            </w:r>
          </w:p>
          <w:p w:rsidR="00924DF4" w:rsidRPr="004F1343" w:rsidRDefault="00924DF4" w:rsidP="005B3EEB">
            <w:pPr>
              <w:spacing w:before="40" w:after="20"/>
              <w:jc w:val="left"/>
              <w:rPr>
                <w:szCs w:val="24"/>
              </w:rPr>
            </w:pPr>
            <w:r w:rsidRPr="00FA60D3">
              <w:rPr>
                <w:sz w:val="20"/>
              </w:rPr>
              <w:t>(manuál Demeditec)</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Mléko, mléčné výrobky, cereálie a cereální produkty, nealkoholické nápoje, dětská výživa, krmiva, doplňky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3.18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gliadinu (glutenu) metodou sendvičové enzymové imunoanalýzy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_221.A</w:t>
            </w:r>
          </w:p>
          <w:p w:rsidR="00924DF4" w:rsidRPr="0025794F" w:rsidRDefault="00924DF4" w:rsidP="005B3EEB">
            <w:pPr>
              <w:spacing w:before="40" w:after="20"/>
              <w:jc w:val="left"/>
              <w:rPr>
                <w:szCs w:val="24"/>
              </w:rPr>
            </w:pPr>
            <w:r w:rsidRPr="00FA60D3">
              <w:rPr>
                <w:sz w:val="20"/>
              </w:rPr>
              <w:t>(manuál R-Biopharm – Ridascreen Gliadin)</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Tučné a netučné potraviny, 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3.19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gliadinu (glutenu) kompetitivní imunochemickou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_221.B</w:t>
            </w:r>
          </w:p>
          <w:p w:rsidR="00924DF4" w:rsidRPr="0025794F" w:rsidRDefault="00924DF4" w:rsidP="005B3EEB">
            <w:pPr>
              <w:spacing w:before="40" w:after="20"/>
              <w:jc w:val="left"/>
              <w:rPr>
                <w:szCs w:val="24"/>
              </w:rPr>
            </w:pPr>
            <w:r w:rsidRPr="00FA60D3">
              <w:rPr>
                <w:sz w:val="20"/>
              </w:rPr>
              <w:t>(manuál R-Biopharm – Ridascreen Gliadin)</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Fermentov</w:t>
            </w:r>
            <w:r>
              <w:rPr>
                <w:sz w:val="20"/>
              </w:rPr>
              <w:t>ané a hydrolyzované potraviny a </w:t>
            </w:r>
            <w:r w:rsidRPr="00FA60D3">
              <w:rPr>
                <w:sz w:val="20"/>
              </w:rPr>
              <w:t>nápoje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3.20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alergenu kaseinu metodou ELISA –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_222</w:t>
            </w:r>
          </w:p>
          <w:p w:rsidR="00924DF4" w:rsidRPr="0025794F" w:rsidRDefault="00924DF4" w:rsidP="005B3EEB">
            <w:pPr>
              <w:spacing w:before="40" w:after="20"/>
              <w:jc w:val="left"/>
              <w:rPr>
                <w:szCs w:val="24"/>
              </w:rPr>
            </w:pPr>
            <w:r w:rsidRPr="00FA60D3">
              <w:rPr>
                <w:sz w:val="20"/>
              </w:rPr>
              <w:t>(manuál Bio-Check - Casein Check)</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3.21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alergenu </w:t>
            </w:r>
            <w:r w:rsidRPr="00FA60D3">
              <w:rPr>
                <w:rFonts w:ascii="Lucida Sans Unicode" w:hAnsi="Lucida Sans Unicode" w:cs="Lucida Sans Unicode"/>
                <w:sz w:val="20"/>
              </w:rPr>
              <w:t>β</w:t>
            </w:r>
            <w:r w:rsidRPr="00FA60D3">
              <w:rPr>
                <w:sz w:val="20"/>
              </w:rPr>
              <w:t>-laktoglobulinu metodou ELISA komerční soupravou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_223</w:t>
            </w:r>
          </w:p>
          <w:p w:rsidR="00924DF4" w:rsidRPr="0025794F" w:rsidRDefault="00924DF4" w:rsidP="005B3EEB">
            <w:pPr>
              <w:spacing w:before="40" w:after="20"/>
              <w:jc w:val="left"/>
              <w:rPr>
                <w:szCs w:val="24"/>
              </w:rPr>
            </w:pPr>
            <w:r w:rsidRPr="00FA60D3">
              <w:rPr>
                <w:sz w:val="20"/>
              </w:rPr>
              <w:t>(manuál Bio-Check – β-lactoglobulin Check)</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3.22</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Stanovení alergenu hořčice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_224</w:t>
            </w:r>
          </w:p>
          <w:p w:rsidR="00924DF4" w:rsidRPr="004F1343" w:rsidRDefault="00924DF4" w:rsidP="005B3EEB">
            <w:pPr>
              <w:spacing w:before="40" w:after="20"/>
              <w:jc w:val="left"/>
              <w:rPr>
                <w:szCs w:val="24"/>
              </w:rPr>
            </w:pPr>
            <w:r w:rsidRPr="00FA60D3">
              <w:rPr>
                <w:sz w:val="20"/>
              </w:rPr>
              <w:t>(manuál Bio-Check – Mustard Check)</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3.23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niacinu metodou kapalinové chromatografie s PDA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lang w:val="de-DE"/>
              </w:rPr>
            </w:pPr>
            <w:r w:rsidRPr="00FA60D3">
              <w:rPr>
                <w:sz w:val="20"/>
                <w:lang w:val="de-DE"/>
              </w:rPr>
              <w:t>CZ_SOP_D06_</w:t>
            </w:r>
            <w:r>
              <w:rPr>
                <w:sz w:val="20"/>
                <w:lang w:val="de-DE"/>
              </w:rPr>
              <w:t>09</w:t>
            </w:r>
            <w:r w:rsidRPr="00FA60D3">
              <w:rPr>
                <w:sz w:val="20"/>
                <w:lang w:val="de-DE"/>
              </w:rPr>
              <w:t>_225</w:t>
            </w:r>
          </w:p>
          <w:p w:rsidR="00924DF4" w:rsidRPr="0025794F" w:rsidRDefault="00924DF4" w:rsidP="005B3EEB">
            <w:pPr>
              <w:spacing w:before="40" w:after="20"/>
              <w:jc w:val="left"/>
              <w:rPr>
                <w:szCs w:val="24"/>
              </w:rPr>
            </w:pPr>
            <w:r w:rsidRPr="00FA60D3">
              <w:rPr>
                <w:sz w:val="20"/>
                <w:lang w:val="de-DE"/>
              </w:rPr>
              <w:t>(ČSN EN 15652)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Tučné a netučné potraviny, krmiva, doplňky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3.24</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Stanovení sojové bílkoviny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_226</w:t>
            </w:r>
          </w:p>
          <w:p w:rsidR="00924DF4" w:rsidRPr="004F1343" w:rsidRDefault="00924DF4" w:rsidP="005B3EEB">
            <w:pPr>
              <w:spacing w:before="40" w:after="20"/>
              <w:jc w:val="left"/>
              <w:rPr>
                <w:szCs w:val="24"/>
              </w:rPr>
            </w:pPr>
            <w:r w:rsidRPr="00FA60D3">
              <w:rPr>
                <w:sz w:val="20"/>
              </w:rPr>
              <w:t>(manuál Biokits Neogen – Soya assay Biokits)</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Masné výrobky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3.25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obsahu parabenů metodou kapalinové chromatografie a PDA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_227</w:t>
            </w:r>
          </w:p>
          <w:p w:rsidR="00924DF4" w:rsidRPr="0025794F" w:rsidRDefault="00924DF4" w:rsidP="005B3EEB">
            <w:pPr>
              <w:spacing w:before="40" w:after="20"/>
              <w:jc w:val="left"/>
              <w:rPr>
                <w:szCs w:val="24"/>
              </w:rPr>
            </w:pPr>
            <w:r w:rsidRPr="00FA60D3">
              <w:rPr>
                <w:sz w:val="20"/>
              </w:rPr>
              <w:t>(HPLC for Food Analysis, Agilent Technologies 1996-2001)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3.26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alergenu peanut protein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_228</w:t>
            </w:r>
          </w:p>
          <w:p w:rsidR="00924DF4" w:rsidRPr="0025794F" w:rsidRDefault="00924DF4" w:rsidP="005B3EEB">
            <w:pPr>
              <w:spacing w:before="40" w:after="20"/>
              <w:jc w:val="left"/>
              <w:rPr>
                <w:szCs w:val="24"/>
              </w:rPr>
            </w:pPr>
            <w:r w:rsidRPr="00FA60D3">
              <w:rPr>
                <w:sz w:val="20"/>
              </w:rPr>
              <w:t xml:space="preserve">(manuál Bio-Check – Peanut Check) </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Pr>
                <w:sz w:val="20"/>
              </w:rPr>
              <w:t>Tučné a netučné potraviny a </w:t>
            </w:r>
            <w:r w:rsidRPr="00FA60D3">
              <w:rPr>
                <w:sz w:val="20"/>
              </w:rPr>
              <w:t>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3.27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vitamínů rozpustných v tucích (D2 a D3) metodou dvoudimenzionální kapalinové chromatografie s PDA detekcí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_229</w:t>
            </w:r>
          </w:p>
          <w:p w:rsidR="00924DF4" w:rsidRDefault="00924DF4" w:rsidP="005B3EEB">
            <w:pPr>
              <w:spacing w:before="40" w:after="20"/>
              <w:jc w:val="left"/>
              <w:rPr>
                <w:sz w:val="20"/>
              </w:rPr>
            </w:pPr>
            <w:r w:rsidRPr="00FA60D3">
              <w:rPr>
                <w:sz w:val="20"/>
              </w:rPr>
              <w:t>(</w:t>
            </w:r>
            <w:r w:rsidRPr="00192CFB">
              <w:rPr>
                <w:sz w:val="20"/>
              </w:rPr>
              <w:t>ČSN EN 12821</w:t>
            </w:r>
            <w:r>
              <w:rPr>
                <w:sz w:val="20"/>
              </w:rPr>
              <w:t>;</w:t>
            </w:r>
          </w:p>
          <w:p w:rsidR="00924DF4" w:rsidRPr="0025794F" w:rsidRDefault="00924DF4" w:rsidP="005B3EEB">
            <w:pPr>
              <w:spacing w:before="40" w:after="20"/>
              <w:jc w:val="left"/>
              <w:rPr>
                <w:szCs w:val="24"/>
              </w:rPr>
            </w:pPr>
            <w:r w:rsidRPr="00FA60D3">
              <w:rPr>
                <w:sz w:val="20"/>
              </w:rPr>
              <w:t>AN-1069 Thermo – aplikační list)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Tuky, tučné a netučné potraviny, doplňky stravy, krmiva a premixy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3.28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Vitaminu B12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_230</w:t>
            </w:r>
          </w:p>
          <w:p w:rsidR="00924DF4" w:rsidRPr="0025794F" w:rsidRDefault="00924DF4" w:rsidP="005B3EEB">
            <w:pPr>
              <w:spacing w:before="40" w:after="20"/>
              <w:jc w:val="left"/>
              <w:rPr>
                <w:szCs w:val="24"/>
              </w:rPr>
            </w:pPr>
            <w:r w:rsidRPr="00FA60D3">
              <w:rPr>
                <w:sz w:val="20"/>
              </w:rPr>
              <w:t>(manuál R-Biopharm – Ridascreen Fast Vitamin B12)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3.29</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vitamínů rozpustných v tucích (vitamin A, E) metodou kapalinové chromatografie s FLD detekcí</w:t>
            </w:r>
          </w:p>
        </w:tc>
        <w:tc>
          <w:tcPr>
            <w:tcW w:w="2835" w:type="dxa"/>
            <w:tcBorders>
              <w:top w:val="single" w:sz="4" w:space="0" w:color="auto"/>
              <w:bottom w:val="single" w:sz="4" w:space="0" w:color="auto"/>
            </w:tcBorders>
          </w:tcPr>
          <w:p w:rsidR="00924DF4" w:rsidRPr="00177EFD" w:rsidRDefault="00924DF4" w:rsidP="005B3EEB">
            <w:pPr>
              <w:spacing w:before="40" w:after="20"/>
              <w:jc w:val="left"/>
              <w:rPr>
                <w:sz w:val="20"/>
              </w:rPr>
            </w:pPr>
            <w:r w:rsidRPr="00177EFD">
              <w:rPr>
                <w:sz w:val="20"/>
              </w:rPr>
              <w:t>CZ_SOP_D06_09_231</w:t>
            </w:r>
          </w:p>
          <w:p w:rsidR="00924DF4" w:rsidRPr="00177EFD" w:rsidRDefault="00924DF4" w:rsidP="005B3EEB">
            <w:pPr>
              <w:spacing w:before="40" w:after="20"/>
              <w:jc w:val="left"/>
              <w:rPr>
                <w:sz w:val="20"/>
              </w:rPr>
            </w:pPr>
            <w:r w:rsidRPr="00177EFD">
              <w:rPr>
                <w:sz w:val="20"/>
              </w:rPr>
              <w:t xml:space="preserve">(ČSN EN 12823-1; </w:t>
            </w:r>
          </w:p>
          <w:p w:rsidR="00924DF4" w:rsidRPr="004F1343" w:rsidRDefault="00924DF4" w:rsidP="005B3EEB">
            <w:pPr>
              <w:spacing w:before="40" w:after="20"/>
              <w:jc w:val="left"/>
              <w:rPr>
                <w:szCs w:val="24"/>
              </w:rPr>
            </w:pPr>
            <w:r w:rsidRPr="00177EFD">
              <w:rPr>
                <w:sz w:val="20"/>
              </w:rPr>
              <w:t>ČSN EN 12822)</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Kosmetické masky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3.30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vitaminů rozpustných ve vodě (vitamin C) metodou kapalinové chromatografie s PDA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_232</w:t>
            </w:r>
          </w:p>
          <w:p w:rsidR="00924DF4" w:rsidRPr="0025794F" w:rsidRDefault="00924DF4" w:rsidP="005B3EEB">
            <w:pPr>
              <w:spacing w:before="40" w:after="20"/>
              <w:jc w:val="left"/>
              <w:rPr>
                <w:szCs w:val="24"/>
              </w:rPr>
            </w:pPr>
            <w:r w:rsidRPr="00FA60D3">
              <w:rPr>
                <w:sz w:val="20"/>
              </w:rPr>
              <w:t>(ČSN EN 14130:2004)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Kosmetické masky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3.31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alergenu mandle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_233</w:t>
            </w:r>
          </w:p>
          <w:p w:rsidR="00924DF4" w:rsidRPr="0025794F" w:rsidRDefault="00924DF4" w:rsidP="005B3EEB">
            <w:pPr>
              <w:spacing w:before="40" w:after="20"/>
              <w:jc w:val="left"/>
              <w:rPr>
                <w:szCs w:val="24"/>
              </w:rPr>
            </w:pPr>
            <w:r w:rsidRPr="00FA60D3">
              <w:rPr>
                <w:sz w:val="20"/>
              </w:rPr>
              <w:t>(manuál Bio-Check – Almonde Check)</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3.32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alergenu lískového oříšku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_234</w:t>
            </w:r>
          </w:p>
          <w:p w:rsidR="00924DF4" w:rsidRPr="0025794F" w:rsidRDefault="00924DF4" w:rsidP="005B3EEB">
            <w:pPr>
              <w:spacing w:before="40" w:after="20"/>
              <w:jc w:val="left"/>
              <w:rPr>
                <w:szCs w:val="24"/>
              </w:rPr>
            </w:pPr>
            <w:r w:rsidRPr="00FA60D3">
              <w:rPr>
                <w:sz w:val="20"/>
              </w:rPr>
              <w:t>(manuál Bio-Check – Hazelnut Check)</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3.33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alergenu vejce (proteiny vaječného bílku)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_235</w:t>
            </w:r>
          </w:p>
          <w:p w:rsidR="00924DF4" w:rsidRPr="0025794F" w:rsidRDefault="00924DF4" w:rsidP="005B3EEB">
            <w:pPr>
              <w:spacing w:before="40" w:after="20"/>
              <w:jc w:val="left"/>
              <w:rPr>
                <w:szCs w:val="24"/>
              </w:rPr>
            </w:pPr>
            <w:r w:rsidRPr="00FA60D3">
              <w:rPr>
                <w:sz w:val="20"/>
              </w:rPr>
              <w:t>(manuál Bio-Check – Egg Check)</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3.34</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Stanovení alergenu mléko (proteiny casein a β-lactoglobulin)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_236</w:t>
            </w:r>
          </w:p>
          <w:p w:rsidR="00924DF4" w:rsidRPr="004F1343" w:rsidRDefault="00924DF4" w:rsidP="005B3EEB">
            <w:pPr>
              <w:spacing w:before="40" w:after="20"/>
              <w:jc w:val="left"/>
              <w:rPr>
                <w:szCs w:val="24"/>
              </w:rPr>
            </w:pPr>
            <w:r w:rsidRPr="00FA60D3">
              <w:rPr>
                <w:sz w:val="20"/>
              </w:rPr>
              <w:t>(manuál Bio-Check – Milk Check)</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3.35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alergenu sezam metodou ELISA komerční soupravou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_237</w:t>
            </w:r>
          </w:p>
          <w:p w:rsidR="00924DF4" w:rsidRPr="0025794F" w:rsidRDefault="00924DF4" w:rsidP="005B3EEB">
            <w:pPr>
              <w:spacing w:before="40" w:after="20"/>
              <w:jc w:val="left"/>
              <w:rPr>
                <w:szCs w:val="24"/>
              </w:rPr>
            </w:pPr>
            <w:r w:rsidRPr="00FA60D3">
              <w:rPr>
                <w:sz w:val="20"/>
              </w:rPr>
              <w:t>(manuál Bio-Check – Sezame Check)</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doplňky stravy, stěry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3.36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kyseliny pantothenové metodou kapalinové chromatografie s PDA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_238</w:t>
            </w:r>
          </w:p>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Pr>
                <w:sz w:val="20"/>
              </w:rPr>
              <w:t>Potraviny, nápoje, d</w:t>
            </w:r>
            <w:r w:rsidRPr="00FA60D3">
              <w:rPr>
                <w:sz w:val="20"/>
              </w:rPr>
              <w:t>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D12D93" w:rsidRDefault="00924DF4" w:rsidP="005B3EEB">
            <w:pPr>
              <w:spacing w:before="40" w:after="20"/>
              <w:jc w:val="center"/>
              <w:rPr>
                <w:b/>
                <w:szCs w:val="24"/>
              </w:rPr>
            </w:pPr>
            <w:r w:rsidRPr="00D12D93">
              <w:rPr>
                <w:b/>
                <w:szCs w:val="24"/>
              </w:rPr>
              <w:t>4</w:t>
            </w:r>
          </w:p>
        </w:tc>
        <w:tc>
          <w:tcPr>
            <w:tcW w:w="9739" w:type="dxa"/>
            <w:gridSpan w:val="4"/>
            <w:tcBorders>
              <w:top w:val="single" w:sz="4" w:space="0" w:color="auto"/>
              <w:bottom w:val="single" w:sz="4" w:space="0" w:color="auto"/>
            </w:tcBorders>
          </w:tcPr>
          <w:p w:rsidR="00924DF4" w:rsidRPr="005F20C0" w:rsidRDefault="00924DF4" w:rsidP="005B3EEB">
            <w:pPr>
              <w:spacing w:before="40" w:after="20"/>
              <w:jc w:val="left"/>
              <w:rPr>
                <w:sz w:val="20"/>
              </w:rPr>
            </w:pPr>
            <w:r w:rsidRPr="00FD7BDD">
              <w:rPr>
                <w:b/>
                <w:bCs/>
                <w:szCs w:val="24"/>
              </w:rPr>
              <w:t>Mikrobiologie vod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4.1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mezofilních bakterií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75 7841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Povrchová, podzemní, odpadní, bazénová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4.2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psychrofilních bakterií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75 7842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Povrchová, podzemní, odpadní, bazénová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4.3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intestinálních enterokoků membránovou filtrací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7899-2</w:t>
            </w:r>
            <w:r>
              <w:rPr>
                <w:sz w:val="20"/>
              </w:rPr>
              <w:t>;</w:t>
            </w:r>
          </w:p>
          <w:p w:rsidR="00924DF4" w:rsidRPr="0025794F" w:rsidRDefault="00924DF4" w:rsidP="005B3EEB">
            <w:pPr>
              <w:spacing w:before="40" w:after="20"/>
              <w:jc w:val="left"/>
              <w:rPr>
                <w:szCs w:val="24"/>
              </w:rPr>
            </w:pPr>
            <w:r w:rsidRPr="00FA60D3">
              <w:rPr>
                <w:sz w:val="20"/>
              </w:rPr>
              <w:t>STN EN ISO 7899-2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Pitná, balená, bazénová, surová, upravená, podzemní, povrchová, odpadní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4.4</w:t>
            </w:r>
            <w:r w:rsidRPr="00FA60D3">
              <w:rPr>
                <w:bCs/>
                <w:sz w:val="20"/>
                <w:vertAlign w:val="superscript"/>
              </w:rPr>
              <w:t>1</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Stanovení počtu kultivovatelných mikroorganismů:</w:t>
            </w:r>
          </w:p>
          <w:p w:rsidR="00924DF4" w:rsidRDefault="00924DF4" w:rsidP="005B3EEB">
            <w:pPr>
              <w:spacing w:before="40" w:after="20"/>
              <w:jc w:val="left"/>
              <w:rPr>
                <w:sz w:val="20"/>
              </w:rPr>
            </w:pPr>
            <w:r w:rsidRPr="00FA60D3">
              <w:rPr>
                <w:sz w:val="20"/>
              </w:rPr>
              <w:t xml:space="preserve">a) při teplotě 22 °C </w:t>
            </w:r>
          </w:p>
          <w:p w:rsidR="00924DF4" w:rsidRPr="0025794F" w:rsidRDefault="00924DF4" w:rsidP="005B3EEB">
            <w:pPr>
              <w:spacing w:before="40" w:after="20"/>
              <w:jc w:val="left"/>
              <w:rPr>
                <w:szCs w:val="24"/>
              </w:rPr>
            </w:pPr>
            <w:r w:rsidRPr="00FA60D3">
              <w:rPr>
                <w:sz w:val="20"/>
              </w:rPr>
              <w:t>b) při teplotě 36 °C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6222</w:t>
            </w:r>
            <w:r>
              <w:rPr>
                <w:sz w:val="20"/>
              </w:rPr>
              <w:t>;</w:t>
            </w:r>
          </w:p>
          <w:p w:rsidR="00924DF4" w:rsidRPr="0025794F" w:rsidRDefault="00924DF4" w:rsidP="005B3EEB">
            <w:pPr>
              <w:spacing w:before="40" w:after="20"/>
              <w:jc w:val="left"/>
              <w:rPr>
                <w:szCs w:val="24"/>
              </w:rPr>
            </w:pPr>
            <w:r w:rsidRPr="00FA60D3">
              <w:rPr>
                <w:sz w:val="20"/>
              </w:rPr>
              <w:t>STN EN ISO 6222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Pitná, balená, přírodní, minerální, bazénová voda, surová, upravená, podzemní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4.5</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Stanovení počtu termotolerantních koliformních bakterií a </w:t>
            </w:r>
            <w:r w:rsidRPr="00FA60D3">
              <w:rPr>
                <w:i/>
                <w:sz w:val="20"/>
              </w:rPr>
              <w:t>Escherichia coli</w:t>
            </w:r>
            <w:r w:rsidRPr="00FA60D3">
              <w:rPr>
                <w:sz w:val="20"/>
              </w:rPr>
              <w:t xml:space="preserve"> membránovou filtrací</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ČSN 75 7835</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Pitná, povrchová, podzemní, bazénová, odpadní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4.6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počtu </w:t>
            </w:r>
            <w:r w:rsidRPr="00FA60D3">
              <w:rPr>
                <w:i/>
                <w:sz w:val="20"/>
              </w:rPr>
              <w:t>Escherichia coli</w:t>
            </w:r>
            <w:r w:rsidRPr="00FA60D3">
              <w:rPr>
                <w:sz w:val="20"/>
              </w:rPr>
              <w:t xml:space="preserve"> a</w:t>
            </w:r>
            <w:r>
              <w:rPr>
                <w:sz w:val="20"/>
              </w:rPr>
              <w:t> </w:t>
            </w:r>
            <w:r w:rsidRPr="00FA60D3">
              <w:rPr>
                <w:sz w:val="20"/>
              </w:rPr>
              <w:t xml:space="preserve">koliformních bakterií membránovou filtrací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9308-1</w:t>
            </w:r>
            <w:r>
              <w:rPr>
                <w:sz w:val="20"/>
              </w:rPr>
              <w:t>;</w:t>
            </w:r>
          </w:p>
          <w:p w:rsidR="00924DF4" w:rsidRPr="0025794F" w:rsidRDefault="00924DF4" w:rsidP="005B3EEB">
            <w:pPr>
              <w:spacing w:before="40" w:after="20"/>
              <w:jc w:val="left"/>
              <w:rPr>
                <w:szCs w:val="24"/>
              </w:rPr>
            </w:pPr>
            <w:r w:rsidRPr="00FA60D3">
              <w:rPr>
                <w:sz w:val="20"/>
              </w:rPr>
              <w:t>STN EN ISO 9308-1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Pitná, bazénová voda, balená, surová, upravená, podzemní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4.7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počtu </w:t>
            </w:r>
            <w:r w:rsidRPr="00FA60D3">
              <w:rPr>
                <w:i/>
                <w:sz w:val="20"/>
              </w:rPr>
              <w:t>Pseudomonas aeruginosa</w:t>
            </w:r>
            <w:r w:rsidRPr="00FA60D3">
              <w:rPr>
                <w:sz w:val="20"/>
              </w:rPr>
              <w:t xml:space="preserve"> membránovou filtrací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16266</w:t>
            </w:r>
            <w:r>
              <w:rPr>
                <w:sz w:val="20"/>
              </w:rPr>
              <w:t>;</w:t>
            </w:r>
          </w:p>
          <w:p w:rsidR="00924DF4" w:rsidRPr="0025794F" w:rsidRDefault="00924DF4" w:rsidP="005B3EEB">
            <w:pPr>
              <w:spacing w:before="40" w:after="20"/>
              <w:jc w:val="left"/>
              <w:rPr>
                <w:szCs w:val="24"/>
              </w:rPr>
            </w:pPr>
            <w:r w:rsidRPr="00FA60D3">
              <w:rPr>
                <w:sz w:val="20"/>
              </w:rPr>
              <w:t>STN EN ISO 16266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Pitná, balená, přírodní minerální, bazénová, povrchová, odpadní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4.8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koagulázapozitivních stafylokoků (</w:t>
            </w:r>
            <w:r w:rsidRPr="00FA60D3">
              <w:rPr>
                <w:i/>
                <w:sz w:val="20"/>
              </w:rPr>
              <w:t>Staphylococcus aureus</w:t>
            </w:r>
            <w:r w:rsidRPr="00FA60D3">
              <w:rPr>
                <w:sz w:val="20"/>
              </w:rPr>
              <w:t xml:space="preserve"> a</w:t>
            </w:r>
            <w:r>
              <w:rPr>
                <w:sz w:val="20"/>
              </w:rPr>
              <w:t> </w:t>
            </w:r>
            <w:r w:rsidRPr="00FA60D3">
              <w:rPr>
                <w:sz w:val="20"/>
              </w:rPr>
              <w:t>další druhy) membránovou filtrací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6888-1</w:t>
            </w:r>
            <w:r>
              <w:rPr>
                <w:sz w:val="20"/>
              </w:rPr>
              <w:t>;</w:t>
            </w:r>
          </w:p>
          <w:p w:rsidR="00924DF4" w:rsidRPr="0025794F" w:rsidRDefault="00924DF4" w:rsidP="005B3EEB">
            <w:pPr>
              <w:spacing w:before="40" w:after="20"/>
              <w:jc w:val="left"/>
              <w:rPr>
                <w:szCs w:val="24"/>
              </w:rPr>
            </w:pPr>
            <w:r w:rsidRPr="00FA60D3">
              <w:rPr>
                <w:sz w:val="20"/>
              </w:rPr>
              <w:t>ČSN EN ISO 8199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Bazénová, povrchová, odpadní voda, pitná, podzemní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4.9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počtu kvasinek rodu </w:t>
            </w:r>
            <w:r w:rsidRPr="00FA60D3">
              <w:rPr>
                <w:i/>
                <w:sz w:val="20"/>
              </w:rPr>
              <w:t>Candida</w:t>
            </w:r>
            <w:r w:rsidRPr="00FA60D3">
              <w:rPr>
                <w:sz w:val="20"/>
              </w:rPr>
              <w:t xml:space="preserve"> membránovou filtrací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_258</w:t>
            </w:r>
          </w:p>
          <w:p w:rsidR="00924DF4" w:rsidRPr="0025794F" w:rsidRDefault="00924DF4" w:rsidP="005B3EEB">
            <w:pPr>
              <w:spacing w:before="40" w:after="20"/>
              <w:jc w:val="left"/>
              <w:rPr>
                <w:szCs w:val="24"/>
              </w:rPr>
            </w:pPr>
            <w:r w:rsidRPr="00FA60D3">
              <w:rPr>
                <w:sz w:val="20"/>
              </w:rPr>
              <w:t>(Hausler, J.: Mikrobiologické kultivační metody kontroly jakosti. III. díl, 1995)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Bazénová, povrchová, odpadní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4.10</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Stanovení počtu </w:t>
            </w:r>
            <w:r w:rsidRPr="00FA60D3">
              <w:rPr>
                <w:i/>
                <w:sz w:val="20"/>
              </w:rPr>
              <w:t>Clostridium perfringens</w:t>
            </w:r>
            <w:r w:rsidRPr="00FA60D3">
              <w:rPr>
                <w:sz w:val="20"/>
              </w:rPr>
              <w:t xml:space="preserve"> membránovou filtrací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_259</w:t>
            </w:r>
          </w:p>
          <w:p w:rsidR="00924DF4" w:rsidRPr="00FA60D3" w:rsidRDefault="00924DF4" w:rsidP="005B3EEB">
            <w:pPr>
              <w:spacing w:before="40" w:after="20"/>
              <w:jc w:val="left"/>
              <w:rPr>
                <w:sz w:val="20"/>
              </w:rPr>
            </w:pPr>
            <w:r w:rsidRPr="00FA60D3">
              <w:rPr>
                <w:sz w:val="20"/>
              </w:rPr>
              <w:t>(Vyhl.</w:t>
            </w:r>
            <w:r>
              <w:rPr>
                <w:sz w:val="20"/>
              </w:rPr>
              <w:t xml:space="preserve"> </w:t>
            </w:r>
            <w:r w:rsidRPr="00FA60D3">
              <w:rPr>
                <w:sz w:val="20"/>
              </w:rPr>
              <w:t>252/2004 Sb., příl. č. 6</w:t>
            </w:r>
            <w:r>
              <w:rPr>
                <w:sz w:val="20"/>
              </w:rPr>
              <w:t>;</w:t>
            </w:r>
          </w:p>
          <w:p w:rsidR="00924DF4" w:rsidRPr="004F1343" w:rsidRDefault="00924DF4" w:rsidP="005B3EEB">
            <w:pPr>
              <w:spacing w:before="40" w:after="20"/>
              <w:jc w:val="left"/>
              <w:rPr>
                <w:szCs w:val="24"/>
              </w:rPr>
            </w:pPr>
            <w:r w:rsidRPr="00FA60D3">
              <w:rPr>
                <w:sz w:val="20"/>
              </w:rPr>
              <w:t>NV č. 354/2006 Z.z. př</w:t>
            </w:r>
            <w:r>
              <w:rPr>
                <w:sz w:val="20"/>
              </w:rPr>
              <w:t>í</w:t>
            </w:r>
            <w:r w:rsidRPr="00FA60D3">
              <w:rPr>
                <w:sz w:val="20"/>
              </w:rPr>
              <w:t>l. č.</w:t>
            </w:r>
            <w:r>
              <w:rPr>
                <w:sz w:val="20"/>
              </w:rPr>
              <w:t xml:space="preserve"> </w:t>
            </w:r>
            <w:r w:rsidRPr="00FA60D3">
              <w:rPr>
                <w:sz w:val="20"/>
              </w:rPr>
              <w:t>3)</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Pitná, balená, bazénová, přírodní minerální voda, surová, upravená, podzemní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4.11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přítomnosti bakterií rodu </w:t>
            </w:r>
            <w:r w:rsidRPr="00FA60D3">
              <w:rPr>
                <w:i/>
                <w:sz w:val="20"/>
              </w:rPr>
              <w:t>Salmonella</w:t>
            </w:r>
            <w:r w:rsidRPr="00FA60D3">
              <w:rPr>
                <w:sz w:val="20"/>
              </w:rPr>
              <w:t xml:space="preserve"> membránovou filtrací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ISO 19250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Pitná, povrchová, podzemní, bazénová, odpadní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4.12</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biosestonu mikroskopicky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75 7712</w:t>
            </w:r>
            <w:r>
              <w:rPr>
                <w:sz w:val="20"/>
              </w:rPr>
              <w:t>;</w:t>
            </w:r>
          </w:p>
          <w:p w:rsidR="00924DF4" w:rsidRPr="004F1343" w:rsidRDefault="00924DF4" w:rsidP="005B3EEB">
            <w:pPr>
              <w:spacing w:before="40" w:after="20"/>
              <w:jc w:val="left"/>
              <w:rPr>
                <w:szCs w:val="24"/>
              </w:rPr>
            </w:pPr>
            <w:r w:rsidRPr="00FA60D3">
              <w:rPr>
                <w:sz w:val="20"/>
              </w:rPr>
              <w:t>STN 757711</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Pitná voda, balená, surová, upravená, podzemní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4.13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abiosestonu mikroskopicky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75 7713</w:t>
            </w:r>
            <w:r>
              <w:rPr>
                <w:sz w:val="20"/>
              </w:rPr>
              <w:t>;</w:t>
            </w:r>
          </w:p>
          <w:p w:rsidR="00924DF4" w:rsidRPr="0025794F" w:rsidRDefault="00924DF4" w:rsidP="005B3EEB">
            <w:pPr>
              <w:spacing w:before="40" w:after="20"/>
              <w:jc w:val="left"/>
              <w:rPr>
                <w:szCs w:val="24"/>
              </w:rPr>
            </w:pPr>
            <w:r w:rsidRPr="00FA60D3">
              <w:rPr>
                <w:sz w:val="20"/>
              </w:rPr>
              <w:t>STN 757712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Pitná voda, balená, surová, upravená, podzemní voda</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4.14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a stanovení počtu bakterií rodu </w:t>
            </w:r>
            <w:r w:rsidRPr="00FA60D3">
              <w:rPr>
                <w:i/>
                <w:sz w:val="20"/>
              </w:rPr>
              <w:t>Legionella</w:t>
            </w:r>
            <w:r w:rsidRPr="00FA60D3">
              <w:rPr>
                <w:sz w:val="20"/>
              </w:rPr>
              <w:t xml:space="preserve"> kultivací a</w:t>
            </w:r>
            <w:r>
              <w:rPr>
                <w:sz w:val="20"/>
              </w:rPr>
              <w:t> </w:t>
            </w:r>
            <w:r w:rsidRPr="00FA60D3">
              <w:rPr>
                <w:sz w:val="20"/>
              </w:rPr>
              <w:t>membránovou filtrací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11731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upravené 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4.15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a stanovení počtu bakterií rodu </w:t>
            </w:r>
            <w:r w:rsidRPr="00FA60D3">
              <w:rPr>
                <w:i/>
                <w:sz w:val="20"/>
              </w:rPr>
              <w:t>Legionella</w:t>
            </w:r>
            <w:r w:rsidRPr="00FA60D3">
              <w:rPr>
                <w:sz w:val="20"/>
              </w:rPr>
              <w:t xml:space="preserve">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11731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Sedimenty, náplavy, nárosty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4.16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a stanovení počtu bakterií rodu </w:t>
            </w:r>
            <w:r w:rsidRPr="00FA60D3">
              <w:rPr>
                <w:i/>
                <w:sz w:val="20"/>
              </w:rPr>
              <w:t>Legionella</w:t>
            </w:r>
            <w:r w:rsidRPr="00FA60D3">
              <w:rPr>
                <w:sz w:val="20"/>
              </w:rPr>
              <w:t xml:space="preserve">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11731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Stěry </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4.17</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počtu koliformních bakterií membránovou filtrací</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ČSN 75 7837</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Nedesinfikované vody </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4.18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spor siřičitany redukujících anaerobů (klostridií) membránovou filtrací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26461-2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4.19</w:t>
            </w:r>
            <w:r w:rsidRPr="00FA60D3">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Mikrobiologické testování vod pro hemodialýzu. Stanovení celkového počtu životaschopných mikroorganismů</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_266</w:t>
            </w:r>
          </w:p>
          <w:p w:rsidR="00924DF4" w:rsidRPr="0025794F" w:rsidRDefault="00924DF4" w:rsidP="005B3EEB">
            <w:pPr>
              <w:spacing w:before="40" w:after="20"/>
              <w:jc w:val="left"/>
              <w:rPr>
                <w:szCs w:val="24"/>
              </w:rPr>
            </w:pPr>
            <w:r w:rsidRPr="00FA60D3">
              <w:rPr>
                <w:sz w:val="20"/>
              </w:rPr>
              <w:t>(ČSN EN ISO 23500-3)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Dialyzační vody </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4.20</w:t>
            </w:r>
            <w:r w:rsidRPr="00FA60D3">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Mikrobiologické testování dialy</w:t>
            </w:r>
            <w:r>
              <w:rPr>
                <w:sz w:val="20"/>
              </w:rPr>
              <w:t>začních tekutin pro hemodialýzu -</w:t>
            </w:r>
            <w:r w:rsidRPr="00FA60D3">
              <w:rPr>
                <w:sz w:val="20"/>
              </w:rPr>
              <w:t xml:space="preserve"> Stanovení celkového počtu životaschopných mikroorganismů</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_267</w:t>
            </w:r>
          </w:p>
          <w:p w:rsidR="00924DF4" w:rsidRPr="0025794F" w:rsidRDefault="00924DF4" w:rsidP="005B3EEB">
            <w:pPr>
              <w:spacing w:before="40" w:after="20"/>
              <w:jc w:val="left"/>
              <w:rPr>
                <w:szCs w:val="24"/>
              </w:rPr>
            </w:pPr>
            <w:r w:rsidRPr="00FA60D3">
              <w:rPr>
                <w:sz w:val="20"/>
              </w:rPr>
              <w:t>(ČSN EN ISO 23500-5)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Dialyzační tekutiny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lastRenderedPageBreak/>
              <w:t>4.21</w:t>
            </w:r>
            <w:r w:rsidRPr="00FA60D3">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koncentrace bakteriálních endotoxinů LAL testem: turbidimetrickou kinetickou metodou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_268</w:t>
            </w:r>
          </w:p>
          <w:p w:rsidR="00924DF4" w:rsidRPr="0025794F" w:rsidRDefault="00924DF4" w:rsidP="005B3EEB">
            <w:pPr>
              <w:spacing w:before="40" w:after="20"/>
              <w:jc w:val="left"/>
              <w:rPr>
                <w:szCs w:val="24"/>
              </w:rPr>
            </w:pPr>
            <w:r w:rsidRPr="00FA60D3">
              <w:rPr>
                <w:sz w:val="20"/>
              </w:rPr>
              <w:t>(Ph. Eur. kapitola 2.6.14)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Dialyzační vody, dialyzační tekutiny, voda čištěná, voda vysoce čištěná, voda pro injekce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4.22</w:t>
            </w:r>
            <w:r w:rsidRPr="00FA60D3">
              <w:rPr>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celkového počtu mikroorganismů</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_269</w:t>
            </w:r>
          </w:p>
          <w:p w:rsidR="00924DF4" w:rsidRPr="004F1343" w:rsidRDefault="00924DF4" w:rsidP="005B3EEB">
            <w:pPr>
              <w:spacing w:before="40" w:after="20"/>
              <w:jc w:val="left"/>
              <w:rPr>
                <w:szCs w:val="24"/>
              </w:rPr>
            </w:pPr>
            <w:r w:rsidRPr="00FA60D3">
              <w:rPr>
                <w:sz w:val="20"/>
              </w:rPr>
              <w:t>(Ph. Eur kapitola 6.3:0008, 6.3:1927, 6.3:0169)</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Voda čištěná, voda vysoce čištěná, voda pro injekce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4.23</w:t>
            </w:r>
            <w:r w:rsidRPr="00FA60D3">
              <w:rPr>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Zkouška na specifické mikroorganismy. Průkaz bakterií </w:t>
            </w:r>
            <w:r w:rsidRPr="00FA60D3">
              <w:rPr>
                <w:i/>
                <w:sz w:val="20"/>
              </w:rPr>
              <w:t>Pseudomonas Aeruginosa</w:t>
            </w:r>
            <w:r w:rsidRPr="00FA60D3">
              <w:rPr>
                <w:sz w:val="20"/>
              </w:rPr>
              <w:t xml:space="preserve">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_270</w:t>
            </w:r>
          </w:p>
          <w:p w:rsidR="00924DF4" w:rsidRPr="0025794F" w:rsidRDefault="00924DF4" w:rsidP="005B3EEB">
            <w:pPr>
              <w:spacing w:before="40" w:after="20"/>
              <w:jc w:val="left"/>
              <w:rPr>
                <w:szCs w:val="24"/>
              </w:rPr>
            </w:pPr>
            <w:r w:rsidRPr="00FA60D3">
              <w:rPr>
                <w:sz w:val="20"/>
              </w:rPr>
              <w:t>(Ph. Eur kapitola 6.3:0008, 6.3:1927, 6.3:0169)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Voda čištěná, voda vysoce čištěná, voda pro injekce</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9161DA" w:rsidRDefault="00924DF4" w:rsidP="005B3EEB">
            <w:pPr>
              <w:spacing w:before="40" w:after="20"/>
              <w:jc w:val="center"/>
              <w:rPr>
                <w:sz w:val="20"/>
                <w:vertAlign w:val="superscript"/>
              </w:rPr>
            </w:pPr>
            <w:r w:rsidRPr="5E5EB6CC">
              <w:rPr>
                <w:sz w:val="20"/>
              </w:rPr>
              <w:t>4.24</w:t>
            </w:r>
            <w:r>
              <w:rPr>
                <w:sz w:val="20"/>
                <w:vertAlign w:val="superscript"/>
              </w:rPr>
              <w:t>1</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sidRPr="00EA2378">
              <w:rPr>
                <w:sz w:val="20"/>
                <w:lang w:val="cs"/>
              </w:rPr>
              <w:t>Stanovení Clostridium perfringens – metoda membránových filtrů</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EA2378">
              <w:rPr>
                <w:sz w:val="20"/>
                <w:lang w:val="cs"/>
              </w:rPr>
              <w:t>ČSN EN ISO 14189</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Voda p</w:t>
            </w:r>
            <w:r w:rsidRPr="5E5EB6CC">
              <w:rPr>
                <w:sz w:val="20"/>
              </w:rPr>
              <w:t>itná, balená, bazénová, přírodní minerální, surová, upravená, podzemní</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5E5EB6CC" w:rsidRDefault="00924DF4" w:rsidP="005B3EEB">
            <w:pPr>
              <w:spacing w:before="40" w:after="20"/>
              <w:jc w:val="center"/>
              <w:rPr>
                <w:sz w:val="20"/>
              </w:rPr>
            </w:pPr>
            <w:r w:rsidRPr="4F941EB9">
              <w:rPr>
                <w:sz w:val="20"/>
              </w:rPr>
              <w:t>4.25</w:t>
            </w:r>
            <w:r w:rsidRPr="4F941EB9">
              <w:rPr>
                <w:sz w:val="20"/>
                <w:vertAlign w:val="superscript"/>
              </w:rPr>
              <w:t>1</w:t>
            </w:r>
          </w:p>
        </w:tc>
        <w:tc>
          <w:tcPr>
            <w:tcW w:w="3216" w:type="dxa"/>
            <w:tcBorders>
              <w:top w:val="single" w:sz="4" w:space="0" w:color="auto"/>
              <w:bottom w:val="single" w:sz="4" w:space="0" w:color="auto"/>
            </w:tcBorders>
          </w:tcPr>
          <w:p w:rsidR="00924DF4" w:rsidRDefault="00924DF4" w:rsidP="005B3EEB">
            <w:pPr>
              <w:jc w:val="left"/>
              <w:rPr>
                <w:sz w:val="20"/>
                <w:lang w:val="cs"/>
              </w:rPr>
            </w:pPr>
            <w:r w:rsidRPr="4F941EB9">
              <w:rPr>
                <w:sz w:val="20"/>
                <w:lang w:val="cs"/>
              </w:rPr>
              <w:t>Kvantitativní stanovení somatických kolifágů</w:t>
            </w:r>
          </w:p>
          <w:p w:rsidR="00924DF4" w:rsidRPr="00EA2378" w:rsidRDefault="00924DF4" w:rsidP="005B3EEB">
            <w:pPr>
              <w:spacing w:before="40" w:after="20"/>
              <w:jc w:val="left"/>
              <w:rPr>
                <w:sz w:val="20"/>
                <w:lang w:val="cs"/>
              </w:rPr>
            </w:pPr>
          </w:p>
        </w:tc>
        <w:tc>
          <w:tcPr>
            <w:tcW w:w="2835" w:type="dxa"/>
            <w:tcBorders>
              <w:top w:val="single" w:sz="4" w:space="0" w:color="auto"/>
              <w:bottom w:val="single" w:sz="4" w:space="0" w:color="auto"/>
            </w:tcBorders>
          </w:tcPr>
          <w:p w:rsidR="00924DF4" w:rsidRDefault="00924DF4" w:rsidP="005B3EEB">
            <w:pPr>
              <w:jc w:val="left"/>
              <w:rPr>
                <w:sz w:val="20"/>
                <w:lang w:val="cs"/>
              </w:rPr>
            </w:pPr>
            <w:r w:rsidRPr="4F941EB9">
              <w:rPr>
                <w:sz w:val="20"/>
                <w:lang w:val="cs"/>
              </w:rPr>
              <w:t>ČSN EN ISO 10705-2</w:t>
            </w:r>
          </w:p>
          <w:p w:rsidR="00924DF4" w:rsidRPr="00EA2378" w:rsidRDefault="00924DF4" w:rsidP="005B3EEB">
            <w:pPr>
              <w:spacing w:before="40" w:after="20"/>
              <w:jc w:val="left"/>
              <w:rPr>
                <w:sz w:val="20"/>
                <w:lang w:val="cs"/>
              </w:rPr>
            </w:pPr>
            <w:r w:rsidRPr="4F941EB9">
              <w:rPr>
                <w:sz w:val="20"/>
                <w:lang w:val="cs"/>
              </w:rPr>
              <w:t>ČSN ISO 10705-3</w:t>
            </w:r>
          </w:p>
        </w:tc>
        <w:tc>
          <w:tcPr>
            <w:tcW w:w="2552" w:type="dxa"/>
            <w:tcBorders>
              <w:top w:val="single" w:sz="4" w:space="0" w:color="auto"/>
              <w:bottom w:val="single" w:sz="4" w:space="0" w:color="auto"/>
            </w:tcBorders>
          </w:tcPr>
          <w:p w:rsidR="00924DF4" w:rsidRDefault="00924DF4" w:rsidP="005B3EEB">
            <w:pPr>
              <w:spacing w:before="40" w:after="20"/>
              <w:jc w:val="left"/>
              <w:rPr>
                <w:sz w:val="20"/>
              </w:rPr>
            </w:pPr>
            <w:r w:rsidRPr="4F941EB9">
              <w:rPr>
                <w:sz w:val="20"/>
              </w:rPr>
              <w:t>Voda pitná, surová, balená</w:t>
            </w:r>
            <w:r>
              <w:rPr>
                <w:sz w:val="20"/>
              </w:rPr>
              <w:t>,</w:t>
            </w:r>
            <w:r w:rsidRPr="4F941EB9">
              <w:rPr>
                <w:sz w:val="20"/>
              </w:rPr>
              <w:t xml:space="preserve"> povrchová</w:t>
            </w:r>
            <w:r>
              <w:rPr>
                <w:sz w:val="20"/>
              </w:rPr>
              <w:t>,</w:t>
            </w:r>
            <w:r w:rsidRPr="4F941EB9">
              <w:rPr>
                <w:sz w:val="20"/>
              </w:rPr>
              <w:t xml:space="preserve"> podzemní</w:t>
            </w:r>
            <w:r>
              <w:rPr>
                <w:sz w:val="20"/>
              </w:rPr>
              <w:t>,</w:t>
            </w:r>
            <w:r w:rsidRPr="4F941EB9">
              <w:rPr>
                <w:sz w:val="20"/>
              </w:rPr>
              <w:t xml:space="preserve"> mezioperační, odpadní </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4F941EB9">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FD7BDD" w:rsidRDefault="00924DF4" w:rsidP="005B3EEB">
            <w:pPr>
              <w:spacing w:before="40" w:after="20"/>
              <w:jc w:val="center"/>
              <w:rPr>
                <w:b/>
                <w:bCs/>
                <w:szCs w:val="24"/>
              </w:rPr>
            </w:pPr>
            <w:r w:rsidRPr="00FD7BDD">
              <w:rPr>
                <w:b/>
                <w:bCs/>
                <w:szCs w:val="24"/>
              </w:rPr>
              <w:t>5</w:t>
            </w:r>
          </w:p>
        </w:tc>
        <w:tc>
          <w:tcPr>
            <w:tcW w:w="9739" w:type="dxa"/>
            <w:gridSpan w:val="4"/>
            <w:tcBorders>
              <w:top w:val="single" w:sz="4" w:space="0" w:color="auto"/>
              <w:bottom w:val="single" w:sz="4" w:space="0" w:color="auto"/>
            </w:tcBorders>
          </w:tcPr>
          <w:p w:rsidR="00924DF4" w:rsidRPr="005F20C0" w:rsidRDefault="00924DF4" w:rsidP="005B3EEB">
            <w:pPr>
              <w:spacing w:before="40" w:after="20"/>
              <w:jc w:val="left"/>
              <w:rPr>
                <w:sz w:val="20"/>
              </w:rPr>
            </w:pPr>
            <w:r w:rsidRPr="00FD7BDD">
              <w:rPr>
                <w:b/>
                <w:bCs/>
                <w:szCs w:val="24"/>
              </w:rPr>
              <w:t>Mikrobiologie</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5.1</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celkového počtu mikroorgani</w:t>
            </w:r>
            <w:r>
              <w:rPr>
                <w:sz w:val="20"/>
              </w:rPr>
              <w:t>s</w:t>
            </w:r>
            <w:r w:rsidRPr="00FA60D3">
              <w:rPr>
                <w:sz w:val="20"/>
              </w:rPr>
              <w:t>mů kultivací</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ČSN EN ISO 4833-1</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5F20C0" w:rsidRDefault="00924DF4" w:rsidP="005B3EEB">
            <w:pPr>
              <w:spacing w:before="40" w:after="20"/>
              <w:jc w:val="center"/>
              <w:rPr>
                <w:sz w:val="20"/>
              </w:rPr>
            </w:pPr>
            <w:r w:rsidRPr="005F20C0">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koliformních bakterií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ISO 4832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enterokoků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_302</w:t>
            </w:r>
          </w:p>
          <w:p w:rsidR="00924DF4" w:rsidRPr="0025794F" w:rsidRDefault="00924DF4" w:rsidP="005B3EEB">
            <w:pPr>
              <w:spacing w:before="40" w:after="20"/>
              <w:jc w:val="left"/>
              <w:rPr>
                <w:szCs w:val="24"/>
              </w:rPr>
            </w:pPr>
            <w:r w:rsidRPr="00FA60D3">
              <w:rPr>
                <w:sz w:val="20"/>
              </w:rPr>
              <w:t>(ČSN 56 0100:</w:t>
            </w:r>
            <w:r>
              <w:rPr>
                <w:sz w:val="20"/>
              </w:rPr>
              <w:t>1968</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počtu </w:t>
            </w:r>
            <w:r w:rsidRPr="00FA60D3">
              <w:rPr>
                <w:i/>
                <w:sz w:val="20"/>
              </w:rPr>
              <w:t>Bacillus cereus</w:t>
            </w:r>
            <w:r w:rsidRPr="00FA60D3">
              <w:rPr>
                <w:sz w:val="20"/>
              </w:rPr>
              <w:t xml:space="preserve">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7932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koagulázapozitivních stafylokoků (</w:t>
            </w:r>
            <w:r w:rsidRPr="00FA60D3">
              <w:rPr>
                <w:i/>
                <w:sz w:val="20"/>
              </w:rPr>
              <w:t>Staphylococcus aureus</w:t>
            </w:r>
            <w:r w:rsidRPr="00FA60D3">
              <w:rPr>
                <w:sz w:val="20"/>
              </w:rPr>
              <w:t xml:space="preserve"> a</w:t>
            </w:r>
            <w:r>
              <w:rPr>
                <w:sz w:val="20"/>
              </w:rPr>
              <w:t> </w:t>
            </w:r>
            <w:r w:rsidRPr="00FA60D3">
              <w:rPr>
                <w:sz w:val="20"/>
              </w:rPr>
              <w:t>další druhy)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6888-1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5.6</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Stanovení počtu </w:t>
            </w:r>
            <w:r w:rsidRPr="00FA60D3">
              <w:rPr>
                <w:i/>
                <w:sz w:val="20"/>
              </w:rPr>
              <w:t>Clostridium perfringens</w:t>
            </w:r>
            <w:r w:rsidRPr="00FA60D3">
              <w:rPr>
                <w:sz w:val="20"/>
              </w:rPr>
              <w:t xml:space="preserve"> kultivací</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ČSN EN ISO 7937</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bakterií rodu </w:t>
            </w:r>
            <w:r w:rsidRPr="00FA60D3">
              <w:rPr>
                <w:i/>
                <w:sz w:val="20"/>
              </w:rPr>
              <w:t>Salmonella</w:t>
            </w:r>
            <w:r w:rsidRPr="00FA60D3">
              <w:rPr>
                <w:sz w:val="20"/>
              </w:rPr>
              <w:t xml:space="preserve">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6579-1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bakterií rodu </w:t>
            </w:r>
            <w:r w:rsidRPr="00FA60D3">
              <w:rPr>
                <w:i/>
                <w:sz w:val="20"/>
              </w:rPr>
              <w:t>Salmonella</w:t>
            </w:r>
            <w:r w:rsidRPr="00FA60D3">
              <w:rPr>
                <w:sz w:val="20"/>
              </w:rPr>
              <w:t xml:space="preserve">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09_307,</w:t>
            </w:r>
          </w:p>
          <w:p w:rsidR="00924DF4" w:rsidRPr="00FA60D3" w:rsidRDefault="00924DF4" w:rsidP="005B3EEB">
            <w:pPr>
              <w:spacing w:before="40" w:after="20"/>
              <w:jc w:val="left"/>
              <w:rPr>
                <w:sz w:val="20"/>
              </w:rPr>
            </w:pPr>
            <w:r w:rsidRPr="00FA60D3">
              <w:rPr>
                <w:sz w:val="20"/>
              </w:rPr>
              <w:t>mimo kap. 9.1.2</w:t>
            </w:r>
          </w:p>
          <w:p w:rsidR="00924DF4" w:rsidRPr="00FA60D3" w:rsidRDefault="00924DF4" w:rsidP="005B3EEB">
            <w:pPr>
              <w:spacing w:before="40" w:after="20"/>
              <w:jc w:val="left"/>
              <w:rPr>
                <w:sz w:val="20"/>
              </w:rPr>
            </w:pPr>
            <w:r w:rsidRPr="00FA60D3">
              <w:rPr>
                <w:sz w:val="20"/>
              </w:rPr>
              <w:t>(ČSN EN ISO 6579</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AHEM č. 1/2008)</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Kaly, bioodpady, komposty, substráty, zeminy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bakterií rodu </w:t>
            </w:r>
            <w:r w:rsidRPr="00FA60D3">
              <w:rPr>
                <w:i/>
                <w:sz w:val="20"/>
              </w:rPr>
              <w:t>Salmonella</w:t>
            </w:r>
            <w:r w:rsidRPr="00FA60D3">
              <w:rPr>
                <w:sz w:val="20"/>
              </w:rPr>
              <w:t xml:space="preserve">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09_307,</w:t>
            </w:r>
          </w:p>
          <w:p w:rsidR="00924DF4" w:rsidRPr="00FA60D3" w:rsidRDefault="00924DF4" w:rsidP="005B3EEB">
            <w:pPr>
              <w:spacing w:before="40" w:after="20"/>
              <w:jc w:val="left"/>
              <w:rPr>
                <w:sz w:val="20"/>
              </w:rPr>
            </w:pPr>
            <w:r w:rsidRPr="00FA60D3">
              <w:rPr>
                <w:sz w:val="20"/>
              </w:rPr>
              <w:t>mimo kap. 9.1.1</w:t>
            </w:r>
          </w:p>
          <w:p w:rsidR="00924DF4" w:rsidRPr="00FA60D3" w:rsidRDefault="00924DF4" w:rsidP="005B3EEB">
            <w:pPr>
              <w:spacing w:before="40" w:after="20"/>
              <w:jc w:val="left"/>
              <w:rPr>
                <w:sz w:val="20"/>
              </w:rPr>
            </w:pPr>
            <w:r w:rsidRPr="00FA60D3">
              <w:rPr>
                <w:sz w:val="20"/>
              </w:rPr>
              <w:t>(ČSN EN ISO 6579</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AHEM č. 1/2008)</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Biologický materiál</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5.10</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5.11</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Průkaz bakt</w:t>
            </w:r>
            <w:r>
              <w:rPr>
                <w:sz w:val="20"/>
              </w:rPr>
              <w:t>e</w:t>
            </w:r>
            <w:r w:rsidRPr="00FA60D3">
              <w:rPr>
                <w:sz w:val="20"/>
              </w:rPr>
              <w:t xml:space="preserve">rií rodu </w:t>
            </w:r>
            <w:r w:rsidRPr="00FA60D3">
              <w:rPr>
                <w:i/>
                <w:sz w:val="20"/>
              </w:rPr>
              <w:t>Salmonella</w:t>
            </w:r>
            <w:r w:rsidRPr="00FA60D3">
              <w:rPr>
                <w:sz w:val="20"/>
              </w:rPr>
              <w:t xml:space="preserve"> metodou ELISA – komerční </w:t>
            </w:r>
            <w:r>
              <w:rPr>
                <w:sz w:val="20"/>
              </w:rPr>
              <w:t>soupravou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CZ-SOP-D06_</w:t>
            </w:r>
            <w:r>
              <w:rPr>
                <w:sz w:val="20"/>
              </w:rPr>
              <w:t>09</w:t>
            </w:r>
            <w:r w:rsidRPr="00FA60D3">
              <w:rPr>
                <w:sz w:val="20"/>
              </w:rPr>
              <w:t>_309</w:t>
            </w:r>
          </w:p>
          <w:p w:rsidR="00924DF4" w:rsidRDefault="00924DF4" w:rsidP="005B3EEB">
            <w:pPr>
              <w:spacing w:before="40" w:after="20"/>
              <w:jc w:val="left"/>
              <w:rPr>
                <w:sz w:val="20"/>
              </w:rPr>
            </w:pPr>
            <w:r w:rsidRPr="00FA60D3">
              <w:rPr>
                <w:sz w:val="20"/>
              </w:rPr>
              <w:t>(Solus</w:t>
            </w:r>
            <w:r>
              <w:rPr>
                <w:sz w:val="20"/>
              </w:rPr>
              <w:t xml:space="preserve"> Salmonella ELISA;</w:t>
            </w:r>
          </w:p>
          <w:p w:rsidR="00924DF4" w:rsidRPr="004F1343" w:rsidRDefault="00924DF4" w:rsidP="005B3EEB">
            <w:pPr>
              <w:spacing w:before="40" w:after="20"/>
              <w:jc w:val="left"/>
              <w:rPr>
                <w:szCs w:val="24"/>
              </w:rPr>
            </w:pPr>
            <w:r>
              <w:rPr>
                <w:sz w:val="20"/>
              </w:rPr>
              <w:t>Solus ONE Salmonella ELISA</w:t>
            </w:r>
            <w:r w:rsidRPr="00FA60D3">
              <w:rPr>
                <w:sz w:val="20"/>
              </w:rPr>
              <w:t>)</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5.12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kvasinek a plísní kultivací</w:t>
            </w:r>
          </w:p>
        </w:tc>
        <w:tc>
          <w:tcPr>
            <w:tcW w:w="2835" w:type="dxa"/>
            <w:tcBorders>
              <w:top w:val="single" w:sz="4" w:space="0" w:color="auto"/>
              <w:bottom w:val="single" w:sz="4" w:space="0" w:color="auto"/>
            </w:tcBorders>
          </w:tcPr>
          <w:p w:rsidR="00924DF4" w:rsidRDefault="00924DF4" w:rsidP="005B3EEB">
            <w:pPr>
              <w:spacing w:before="40" w:after="20"/>
              <w:jc w:val="left"/>
              <w:rPr>
                <w:sz w:val="20"/>
              </w:rPr>
            </w:pPr>
            <w:r w:rsidRPr="00FA60D3">
              <w:rPr>
                <w:sz w:val="20"/>
              </w:rPr>
              <w:t>ČSN ISO 21527–1</w:t>
            </w:r>
            <w:r>
              <w:rPr>
                <w:sz w:val="20"/>
              </w:rPr>
              <w:t>;</w:t>
            </w:r>
          </w:p>
          <w:p w:rsidR="00924DF4" w:rsidRPr="0025794F" w:rsidRDefault="00924DF4" w:rsidP="005B3EEB">
            <w:pPr>
              <w:spacing w:before="40" w:after="20"/>
              <w:jc w:val="left"/>
              <w:rPr>
                <w:szCs w:val="24"/>
              </w:rPr>
            </w:pPr>
            <w:r w:rsidRPr="00FA60D3">
              <w:rPr>
                <w:sz w:val="20"/>
              </w:rPr>
              <w:t>ČSN ISO 21527–</w:t>
            </w:r>
            <w:r>
              <w:rPr>
                <w:sz w:val="20"/>
              </w:rPr>
              <w:t>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5.13</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Průkaz bakterií čeledi </w:t>
            </w:r>
            <w:r w:rsidRPr="00FA60D3">
              <w:rPr>
                <w:i/>
                <w:sz w:val="20"/>
              </w:rPr>
              <w:t>Enterobacteriaceae</w:t>
            </w:r>
            <w:r w:rsidRPr="00FA60D3">
              <w:rPr>
                <w:sz w:val="20"/>
              </w:rPr>
              <w:t xml:space="preserve"> kultivací</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ČSN ISO 21528-1</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5.14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lang w:eastAsia="en-US"/>
              </w:rPr>
              <w:t>Stanovení počtu sporotvorných mikroorganismů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_312</w:t>
            </w:r>
          </w:p>
          <w:p w:rsidR="00924DF4" w:rsidRPr="0025794F" w:rsidRDefault="00924DF4" w:rsidP="005B3EEB">
            <w:pPr>
              <w:spacing w:before="40" w:after="20"/>
              <w:jc w:val="left"/>
              <w:rPr>
                <w:szCs w:val="24"/>
              </w:rPr>
            </w:pPr>
            <w:r w:rsidRPr="00FA60D3">
              <w:rPr>
                <w:sz w:val="20"/>
              </w:rPr>
              <w:t>(ČSN 56 0100:</w:t>
            </w:r>
            <w:r>
              <w:rPr>
                <w:sz w:val="20"/>
              </w:rPr>
              <w:t>1968</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5.15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w:t>
            </w:r>
            <w:r w:rsidRPr="00FA60D3">
              <w:rPr>
                <w:i/>
                <w:sz w:val="20"/>
              </w:rPr>
              <w:t>Vibrio parahaemolyticus</w:t>
            </w:r>
            <w:r w:rsidRPr="00FA60D3">
              <w:rPr>
                <w:sz w:val="20"/>
              </w:rPr>
              <w:t xml:space="preserve"> a</w:t>
            </w:r>
            <w:r>
              <w:rPr>
                <w:sz w:val="20"/>
              </w:rPr>
              <w:t> </w:t>
            </w:r>
            <w:r w:rsidRPr="00FA60D3">
              <w:rPr>
                <w:i/>
                <w:sz w:val="20"/>
              </w:rPr>
              <w:t xml:space="preserve">Vibrio species </w:t>
            </w:r>
            <w:r w:rsidRPr="00FA60D3">
              <w:rPr>
                <w:sz w:val="20"/>
              </w:rPr>
              <w:t xml:space="preserve">kultivací  </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21872-1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5.16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mezofilních bakterií mléčného kvašení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ISO 15214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5.17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bakterií rodu </w:t>
            </w:r>
            <w:r w:rsidRPr="00FA60D3">
              <w:rPr>
                <w:i/>
                <w:sz w:val="20"/>
              </w:rPr>
              <w:t>Shigella</w:t>
            </w:r>
            <w:r w:rsidRPr="00FA60D3">
              <w:rPr>
                <w:sz w:val="20"/>
              </w:rPr>
              <w:t xml:space="preserve">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21567</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5.18</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Průkaz </w:t>
            </w:r>
            <w:r w:rsidRPr="00FA60D3">
              <w:rPr>
                <w:i/>
                <w:sz w:val="20"/>
              </w:rPr>
              <w:t>Campylobacter spp</w:t>
            </w:r>
            <w:r w:rsidRPr="00FA60D3">
              <w:rPr>
                <w:sz w:val="20"/>
              </w:rPr>
              <w:t>. kultivací</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ČSN EN ISO 10272-1</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5.19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suspektních patogenních </w:t>
            </w:r>
            <w:r w:rsidRPr="00FA60D3">
              <w:rPr>
                <w:i/>
                <w:sz w:val="20"/>
              </w:rPr>
              <w:t>Yersinia enterocolitica</w:t>
            </w:r>
            <w:r w:rsidRPr="00FA60D3">
              <w:rPr>
                <w:sz w:val="20"/>
              </w:rPr>
              <w:t xml:space="preserve">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10273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5.20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bakterií čeledi Enterobacteriaceae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ISO 21528-2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5.21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počtu beta-glukuronidázopozitivních </w:t>
            </w:r>
            <w:r w:rsidRPr="00FA60D3">
              <w:rPr>
                <w:i/>
                <w:sz w:val="20"/>
              </w:rPr>
              <w:t>Escherichia coli</w:t>
            </w:r>
            <w:r w:rsidRPr="00FA60D3">
              <w:rPr>
                <w:sz w:val="20"/>
              </w:rPr>
              <w:t xml:space="preserve">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ISO 16649-2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5.22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Průkaz a stanovení počtu bakterií</w:t>
            </w:r>
            <w:r>
              <w:rPr>
                <w:sz w:val="20"/>
              </w:rPr>
              <w:t xml:space="preserve"> </w:t>
            </w:r>
            <w:r>
              <w:rPr>
                <w:i/>
                <w:sz w:val="20"/>
              </w:rPr>
              <w:t>Listeria spp. a</w:t>
            </w:r>
            <w:r w:rsidRPr="00FA60D3">
              <w:rPr>
                <w:i/>
                <w:sz w:val="20"/>
              </w:rPr>
              <w:t xml:space="preserve"> Listeria monocytogenes</w:t>
            </w:r>
            <w:r>
              <w:rPr>
                <w:i/>
                <w:sz w:val="20"/>
              </w:rPr>
              <w:t xml:space="preserve"> </w:t>
            </w:r>
            <w:r w:rsidRPr="00FA60D3">
              <w:rPr>
                <w:sz w:val="20"/>
              </w:rPr>
              <w:t>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11290-1</w:t>
            </w:r>
            <w:r>
              <w:rPr>
                <w:sz w:val="20"/>
              </w:rPr>
              <w:t>;</w:t>
            </w:r>
          </w:p>
          <w:p w:rsidR="00924DF4" w:rsidRPr="0025794F" w:rsidRDefault="00924DF4" w:rsidP="005B3EEB">
            <w:pPr>
              <w:spacing w:before="40" w:after="20"/>
              <w:jc w:val="left"/>
              <w:rPr>
                <w:szCs w:val="24"/>
              </w:rPr>
            </w:pPr>
            <w:r w:rsidRPr="00FA60D3">
              <w:rPr>
                <w:sz w:val="20"/>
              </w:rPr>
              <w:t>ČSN EN ISO 11290-2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5.23</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počtu potenciálně toxinogenních plísní na speciálních půdách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_321</w:t>
            </w:r>
          </w:p>
          <w:p w:rsidR="00924DF4" w:rsidRPr="004F1343" w:rsidRDefault="00924DF4" w:rsidP="005B3EEB">
            <w:pPr>
              <w:spacing w:before="40" w:after="20"/>
              <w:jc w:val="left"/>
              <w:rPr>
                <w:szCs w:val="24"/>
              </w:rPr>
            </w:pPr>
            <w:r w:rsidRPr="00FA60D3">
              <w:rPr>
                <w:sz w:val="20"/>
              </w:rPr>
              <w:t>(AHEM č. 1/2003)</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5.24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mikroorganismů v ovzduší aeroskopem a sedimentační metodou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_322</w:t>
            </w:r>
          </w:p>
          <w:p w:rsidR="00924DF4" w:rsidRPr="0025794F" w:rsidRDefault="00924DF4" w:rsidP="005B3EEB">
            <w:pPr>
              <w:spacing w:before="40" w:after="20"/>
              <w:jc w:val="left"/>
              <w:rPr>
                <w:szCs w:val="24"/>
              </w:rPr>
            </w:pPr>
            <w:r w:rsidRPr="00FA60D3">
              <w:rPr>
                <w:sz w:val="20"/>
              </w:rPr>
              <w:t>(ČSN 56 0100:</w:t>
            </w:r>
            <w:r>
              <w:rPr>
                <w:sz w:val="20"/>
              </w:rPr>
              <w:t>1968</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Ovzduší vnitřního prostředí</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5.25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mikrobiální kontaminace ploch, povrchu zařízení a obalů stěrovou metodou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_323</w:t>
            </w:r>
          </w:p>
          <w:p w:rsidR="00924DF4" w:rsidRPr="0025794F" w:rsidRDefault="00924DF4" w:rsidP="005B3EEB">
            <w:pPr>
              <w:spacing w:before="40" w:after="20"/>
              <w:jc w:val="left"/>
              <w:rPr>
                <w:szCs w:val="24"/>
              </w:rPr>
            </w:pPr>
            <w:r w:rsidRPr="00FA60D3">
              <w:rPr>
                <w:sz w:val="20"/>
              </w:rPr>
              <w:t>(ČSN 56 0100:</w:t>
            </w:r>
            <w:r>
              <w:rPr>
                <w:sz w:val="20"/>
              </w:rPr>
              <w:t>1968</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Plochy, povrchy, obaly předmětů, povrchy potravin</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5.26</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Stanovení počtu termotolerantních koliformních bakterií </w:t>
            </w:r>
            <w:r w:rsidRPr="00FA60D3">
              <w:rPr>
                <w:i/>
                <w:sz w:val="20"/>
              </w:rPr>
              <w:t>a Escherichia coli</w:t>
            </w:r>
            <w:r w:rsidRPr="00FA60D3">
              <w:rPr>
                <w:sz w:val="20"/>
              </w:rPr>
              <w:t xml:space="preserve">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_324</w:t>
            </w:r>
          </w:p>
          <w:p w:rsidR="00924DF4" w:rsidRPr="00FA60D3" w:rsidRDefault="00924DF4" w:rsidP="005B3EEB">
            <w:pPr>
              <w:spacing w:before="40" w:after="20"/>
              <w:jc w:val="left"/>
              <w:rPr>
                <w:sz w:val="20"/>
              </w:rPr>
            </w:pPr>
            <w:r w:rsidRPr="00FA60D3">
              <w:rPr>
                <w:sz w:val="20"/>
              </w:rPr>
              <w:t>(AHEM č. 1/2008</w:t>
            </w:r>
            <w:r>
              <w:rPr>
                <w:sz w:val="20"/>
              </w:rPr>
              <w:t>;</w:t>
            </w:r>
          </w:p>
          <w:p w:rsidR="00924DF4" w:rsidRPr="004F1343" w:rsidRDefault="00924DF4" w:rsidP="005B3EEB">
            <w:pPr>
              <w:spacing w:before="40" w:after="20"/>
              <w:jc w:val="left"/>
              <w:rPr>
                <w:szCs w:val="24"/>
              </w:rPr>
            </w:pPr>
            <w:r w:rsidRPr="00FA60D3">
              <w:rPr>
                <w:sz w:val="20"/>
              </w:rPr>
              <w:t>ČSN ISO 16649-2)</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Kaly, bioodpady, komposty, substráty, zeminy, písek</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5.27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enterokoků</w:t>
            </w:r>
            <w:r>
              <w:rPr>
                <w:sz w:val="20"/>
              </w:rPr>
              <w:t xml:space="preserve"> </w:t>
            </w:r>
            <w:r w:rsidRPr="00FA60D3">
              <w:rPr>
                <w:sz w:val="20"/>
              </w:rPr>
              <w:t>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_325</w:t>
            </w:r>
          </w:p>
          <w:p w:rsidR="00924DF4" w:rsidRPr="00FA60D3" w:rsidRDefault="00924DF4" w:rsidP="005B3EEB">
            <w:pPr>
              <w:spacing w:before="40" w:after="20"/>
              <w:jc w:val="left"/>
              <w:rPr>
                <w:sz w:val="20"/>
              </w:rPr>
            </w:pPr>
            <w:r w:rsidRPr="00FA60D3">
              <w:rPr>
                <w:sz w:val="20"/>
              </w:rPr>
              <w:t>(AHEM č. 1/2008</w:t>
            </w:r>
            <w:r>
              <w:rPr>
                <w:sz w:val="20"/>
              </w:rPr>
              <w:t>;</w:t>
            </w:r>
          </w:p>
          <w:p w:rsidR="00924DF4" w:rsidRPr="0025794F" w:rsidRDefault="00924DF4" w:rsidP="005B3EEB">
            <w:pPr>
              <w:spacing w:before="40" w:after="20"/>
              <w:jc w:val="left"/>
              <w:rPr>
                <w:szCs w:val="24"/>
              </w:rPr>
            </w:pPr>
            <w:r w:rsidRPr="00FA60D3">
              <w:rPr>
                <w:sz w:val="20"/>
              </w:rPr>
              <w:t>ČSN EN ISO 7899-2)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Kaly, bioodpady, komposty, substráty, zeminy, písek</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5.28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baktérií rodu </w:t>
            </w:r>
            <w:r w:rsidRPr="00FA60D3">
              <w:rPr>
                <w:i/>
                <w:sz w:val="20"/>
              </w:rPr>
              <w:t>Listeria</w:t>
            </w:r>
            <w:r w:rsidRPr="00FA60D3">
              <w:rPr>
                <w:sz w:val="20"/>
              </w:rPr>
              <w:t xml:space="preserve"> metodou ELISA – komerční set Solus Listeria</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_326</w:t>
            </w:r>
          </w:p>
          <w:p w:rsidR="00924DF4" w:rsidRPr="0025794F" w:rsidRDefault="00924DF4" w:rsidP="005B3EEB">
            <w:pPr>
              <w:spacing w:before="40" w:after="20"/>
              <w:jc w:val="left"/>
              <w:rPr>
                <w:szCs w:val="24"/>
              </w:rPr>
            </w:pPr>
            <w:r w:rsidRPr="00FA60D3">
              <w:rPr>
                <w:sz w:val="20"/>
              </w:rPr>
              <w:t>(manuál Solus)</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5.29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koagulázapozitivních stafylokoků (</w:t>
            </w:r>
            <w:r w:rsidRPr="00FA60D3">
              <w:rPr>
                <w:i/>
                <w:sz w:val="20"/>
              </w:rPr>
              <w:t>Staphylococcus aureus</w:t>
            </w:r>
            <w:r w:rsidRPr="00FA60D3">
              <w:rPr>
                <w:sz w:val="20"/>
              </w:rPr>
              <w:t xml:space="preserve"> a další druhy) – metoda průkazu </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6888-3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5.30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nízkých počtu </w:t>
            </w:r>
            <w:r w:rsidRPr="00FA60D3">
              <w:rPr>
                <w:i/>
                <w:sz w:val="20"/>
              </w:rPr>
              <w:t xml:space="preserve">Bacillus cereus – </w:t>
            </w:r>
            <w:r w:rsidRPr="00FA60D3">
              <w:rPr>
                <w:iCs/>
                <w:sz w:val="20"/>
              </w:rPr>
              <w:t>metoda průkazu</w:t>
            </w:r>
            <w:r w:rsidRPr="00FA60D3">
              <w:rPr>
                <w:sz w:val="20"/>
              </w:rPr>
              <w:t xml:space="preserve">  </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21871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5.31</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Průkaz </w:t>
            </w:r>
            <w:r w:rsidRPr="00FA60D3">
              <w:rPr>
                <w:i/>
                <w:sz w:val="20"/>
              </w:rPr>
              <w:t>Cronobacter (</w:t>
            </w:r>
            <w:r w:rsidRPr="00FA60D3">
              <w:rPr>
                <w:rStyle w:val="highlightsearch0"/>
                <w:i/>
                <w:sz w:val="20"/>
              </w:rPr>
              <w:t>Enterobacter)</w:t>
            </w:r>
            <w:r>
              <w:rPr>
                <w:rStyle w:val="highlightsearch0"/>
                <w:i/>
                <w:sz w:val="20"/>
              </w:rPr>
              <w:t xml:space="preserve"> </w:t>
            </w:r>
            <w:r w:rsidRPr="00FA60D3">
              <w:rPr>
                <w:rStyle w:val="highlightsearch1"/>
                <w:i/>
                <w:sz w:val="20"/>
              </w:rPr>
              <w:t>sakazakii</w:t>
            </w:r>
            <w:r w:rsidRPr="00FA60D3">
              <w:rPr>
                <w:rStyle w:val="highlightsearch1"/>
                <w:sz w:val="20"/>
              </w:rPr>
              <w:t xml:space="preserve"> kultivací</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ČSN EN ISO 22964</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Mléko a mléčné výrobky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5.32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a průkaz aerobních mezofilních bakterií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21149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5.33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w:t>
            </w:r>
            <w:r w:rsidRPr="00FA60D3">
              <w:rPr>
                <w:i/>
                <w:sz w:val="20"/>
              </w:rPr>
              <w:t>Pseudomonas aeruginosa</w:t>
            </w:r>
            <w:r w:rsidRPr="00FA60D3">
              <w:rPr>
                <w:sz w:val="20"/>
              </w:rPr>
              <w:t xml:space="preserve">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22717</w:t>
            </w:r>
            <w:r>
              <w:rPr>
                <w:sz w:val="20"/>
              </w:rPr>
              <w:t>;</w:t>
            </w:r>
          </w:p>
          <w:p w:rsidR="00924DF4" w:rsidRPr="0025794F" w:rsidRDefault="00924DF4" w:rsidP="005B3EEB">
            <w:pPr>
              <w:spacing w:before="40" w:after="20"/>
              <w:jc w:val="left"/>
              <w:rPr>
                <w:szCs w:val="24"/>
              </w:rPr>
            </w:pPr>
            <w:r w:rsidRPr="00FA60D3">
              <w:rPr>
                <w:sz w:val="20"/>
              </w:rPr>
              <w:t>ČSN EN ISO 18415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5.34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w:t>
            </w:r>
            <w:r w:rsidRPr="00FA60D3">
              <w:rPr>
                <w:i/>
                <w:sz w:val="20"/>
              </w:rPr>
              <w:t>Staphylococcus aureus</w:t>
            </w:r>
            <w:r w:rsidRPr="00FA60D3">
              <w:rPr>
                <w:sz w:val="20"/>
              </w:rPr>
              <w:t xml:space="preserve">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22718</w:t>
            </w:r>
            <w:r>
              <w:rPr>
                <w:sz w:val="20"/>
              </w:rPr>
              <w:t>;</w:t>
            </w:r>
          </w:p>
          <w:p w:rsidR="00924DF4" w:rsidRPr="0025794F" w:rsidRDefault="00924DF4" w:rsidP="005B3EEB">
            <w:pPr>
              <w:spacing w:before="40" w:after="20"/>
              <w:jc w:val="left"/>
              <w:rPr>
                <w:szCs w:val="24"/>
              </w:rPr>
            </w:pPr>
            <w:r w:rsidRPr="00FA60D3">
              <w:rPr>
                <w:sz w:val="20"/>
              </w:rPr>
              <w:t>ČSN EN ISO 18415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5.35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Průkaz </w:t>
            </w:r>
            <w:r w:rsidRPr="00FA60D3">
              <w:rPr>
                <w:i/>
                <w:sz w:val="20"/>
              </w:rPr>
              <w:t>Candida albicans</w:t>
            </w:r>
            <w:r w:rsidRPr="00FA60D3">
              <w:rPr>
                <w:sz w:val="20"/>
              </w:rPr>
              <w:t xml:space="preserve">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18416</w:t>
            </w:r>
            <w:r>
              <w:rPr>
                <w:sz w:val="20"/>
              </w:rPr>
              <w:t>;</w:t>
            </w:r>
          </w:p>
          <w:p w:rsidR="00924DF4" w:rsidRPr="0025794F" w:rsidRDefault="00924DF4" w:rsidP="005B3EEB">
            <w:pPr>
              <w:spacing w:before="40" w:after="20"/>
              <w:jc w:val="left"/>
              <w:rPr>
                <w:szCs w:val="24"/>
              </w:rPr>
            </w:pPr>
            <w:r w:rsidRPr="00FA60D3">
              <w:rPr>
                <w:sz w:val="20"/>
              </w:rPr>
              <w:t>ČSN EN ISO 18415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5.36</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Průkaz </w:t>
            </w:r>
            <w:r w:rsidRPr="00FA60D3">
              <w:rPr>
                <w:i/>
                <w:sz w:val="20"/>
              </w:rPr>
              <w:t>Escherichia coli</w:t>
            </w:r>
            <w:r w:rsidRPr="00FA60D3">
              <w:rPr>
                <w:sz w:val="20"/>
              </w:rPr>
              <w:t xml:space="preserve"> kultivací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ČSN EN ISO 21150</w:t>
            </w:r>
            <w:r>
              <w:rPr>
                <w:sz w:val="20"/>
              </w:rPr>
              <w:t>;</w:t>
            </w:r>
          </w:p>
          <w:p w:rsidR="00924DF4" w:rsidRPr="004F1343" w:rsidRDefault="00924DF4" w:rsidP="005B3EEB">
            <w:pPr>
              <w:spacing w:before="40" w:after="20"/>
              <w:jc w:val="left"/>
              <w:rPr>
                <w:szCs w:val="24"/>
              </w:rPr>
            </w:pPr>
            <w:r w:rsidRPr="00FA60D3">
              <w:rPr>
                <w:sz w:val="20"/>
              </w:rPr>
              <w:t>ČSN EN ISO 18415</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5.37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počtu kvasinek a plísní kultivací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16212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5.38</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Hodnocení antimikrobiální ochrany kosmetického výrobku, zkouška účinnosti konzervace</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_336</w:t>
            </w:r>
          </w:p>
          <w:p w:rsidR="00924DF4" w:rsidRPr="00FA60D3" w:rsidRDefault="00924DF4" w:rsidP="005B3EEB">
            <w:pPr>
              <w:spacing w:before="40" w:after="20"/>
              <w:jc w:val="left"/>
              <w:rPr>
                <w:sz w:val="20"/>
              </w:rPr>
            </w:pPr>
            <w:r w:rsidRPr="00FA60D3">
              <w:rPr>
                <w:sz w:val="20"/>
              </w:rPr>
              <w:t>(ČSN EN ISO 11930</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Ph. Eur., kapitola 5.1.3)</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Kosmetika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5.39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Horizontální metoda průkazu a </w:t>
            </w:r>
            <w:r w:rsidRPr="00FA60D3">
              <w:rPr>
                <w:sz w:val="20"/>
              </w:rPr>
              <w:t xml:space="preserve">stanovení počtu presumptivních </w:t>
            </w:r>
            <w:r w:rsidRPr="00FA60D3">
              <w:rPr>
                <w:i/>
                <w:sz w:val="20"/>
              </w:rPr>
              <w:t>Escherichia coli</w:t>
            </w:r>
            <w:r w:rsidRPr="00FA60D3">
              <w:rPr>
                <w:sz w:val="20"/>
              </w:rPr>
              <w:t xml:space="preserve"> – Technika nejvýše pravděpodobného počtu</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AB2F62">
              <w:rPr>
                <w:sz w:val="20"/>
              </w:rPr>
              <w:t>ČSN ISO 7251, mimo</w:t>
            </w:r>
            <w:r>
              <w:rPr>
                <w:sz w:val="20"/>
              </w:rPr>
              <w:t xml:space="preserve"> kap</w:t>
            </w:r>
            <w:r w:rsidRPr="00AB2F62">
              <w:rPr>
                <w:sz w:val="20"/>
              </w:rPr>
              <w:t>. 9.2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9843CA">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5.40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Mikrobiologické zkoušení nesterilních výrobků – Stanovení počtu mikroorganismů</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_338</w:t>
            </w:r>
          </w:p>
          <w:p w:rsidR="00924DF4" w:rsidRPr="0025794F" w:rsidRDefault="00924DF4" w:rsidP="005B3EEB">
            <w:pPr>
              <w:spacing w:before="40" w:after="20"/>
              <w:jc w:val="left"/>
              <w:rPr>
                <w:szCs w:val="24"/>
              </w:rPr>
            </w:pPr>
            <w:r w:rsidRPr="00FA60D3">
              <w:rPr>
                <w:sz w:val="20"/>
              </w:rPr>
              <w:t>(Ph. Eur., kapitola 2.6.12)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Farmaceutické produkty, meziprodukty, suroviny</w:t>
            </w:r>
            <w:r>
              <w:rPr>
                <w:sz w:val="20"/>
              </w:rPr>
              <w:t>,</w:t>
            </w:r>
            <w:r w:rsidRPr="00FA60D3">
              <w:rPr>
                <w:sz w:val="20"/>
              </w:rPr>
              <w:t xml:space="preserve"> veterinární léčiva, biopreparáty,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5.41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Mikrobiologické zkoušení nesterilních výrobků – Zkoušky na specifické mikroorganismy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_339</w:t>
            </w:r>
          </w:p>
          <w:p w:rsidR="00924DF4" w:rsidRPr="0025794F" w:rsidRDefault="00924DF4" w:rsidP="005B3EEB">
            <w:pPr>
              <w:spacing w:before="40" w:after="20"/>
              <w:jc w:val="left"/>
              <w:rPr>
                <w:szCs w:val="24"/>
              </w:rPr>
            </w:pPr>
            <w:r w:rsidRPr="00FA60D3">
              <w:rPr>
                <w:sz w:val="20"/>
              </w:rPr>
              <w:t>(Ph. Eur., kapitola 2.6.13)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Farmaceutické produkty, mezi</w:t>
            </w:r>
            <w:r>
              <w:rPr>
                <w:sz w:val="20"/>
              </w:rPr>
              <w:t xml:space="preserve">produkty, suroviny, veterinární </w:t>
            </w:r>
            <w:r w:rsidRPr="00FA60D3">
              <w:rPr>
                <w:sz w:val="20"/>
              </w:rPr>
              <w:t>léčiva, biopreparáty,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9161DA" w:rsidRDefault="00924DF4" w:rsidP="005B3EEB">
            <w:pPr>
              <w:spacing w:before="40" w:after="20"/>
              <w:jc w:val="center"/>
              <w:rPr>
                <w:bCs/>
                <w:sz w:val="20"/>
                <w:vertAlign w:val="superscript"/>
              </w:rPr>
            </w:pPr>
            <w:r w:rsidRPr="5E5EB6CC">
              <w:rPr>
                <w:sz w:val="20"/>
              </w:rPr>
              <w:t>5.42</w:t>
            </w:r>
            <w:r>
              <w:rPr>
                <w:sz w:val="20"/>
                <w:vertAlign w:val="superscript"/>
              </w:rPr>
              <w:t>1</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sidRPr="00EA2378">
              <w:rPr>
                <w:sz w:val="20"/>
                <w:lang w:val="cs"/>
              </w:rPr>
              <w:t>Stanovení počtu presumptivních bakterií Pseudomonas spp.</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EA2378">
              <w:rPr>
                <w:sz w:val="20"/>
                <w:lang w:val="cs"/>
              </w:rPr>
              <w:t>ČSN EN ISO 13720</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sidRPr="00EA2378">
              <w:rPr>
                <w:sz w:val="20"/>
                <w:lang w:val="cs"/>
              </w:rPr>
              <w:t>Maso a masné výrobky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9161DA" w:rsidRDefault="00924DF4" w:rsidP="005B3EEB">
            <w:pPr>
              <w:spacing w:before="40" w:after="20"/>
              <w:jc w:val="center"/>
              <w:rPr>
                <w:bCs/>
                <w:sz w:val="20"/>
                <w:vertAlign w:val="superscript"/>
              </w:rPr>
            </w:pPr>
            <w:r w:rsidRPr="5E5EB6CC">
              <w:rPr>
                <w:sz w:val="20"/>
              </w:rPr>
              <w:t>5.43</w:t>
            </w:r>
            <w:r>
              <w:rPr>
                <w:sz w:val="20"/>
                <w:vertAlign w:val="superscript"/>
              </w:rPr>
              <w:t>1</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sidRPr="00EA2378">
              <w:rPr>
                <w:sz w:val="20"/>
                <w:lang w:val="cs"/>
              </w:rPr>
              <w:t>Metoda stanovení počtu bakterií rodu Pseudomonas</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EA2378">
              <w:rPr>
                <w:sz w:val="20"/>
                <w:lang w:val="cs"/>
              </w:rPr>
              <w:t>ČSN P ISO/TS 11059</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sidRPr="00EA2378">
              <w:rPr>
                <w:sz w:val="20"/>
                <w:lang w:val="cs"/>
              </w:rPr>
              <w:t>Mléko a mléčné výrobky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FD7BDD" w:rsidRDefault="00924DF4" w:rsidP="005B3EEB">
            <w:pPr>
              <w:keepNext/>
              <w:spacing w:before="40" w:after="20"/>
              <w:jc w:val="center"/>
              <w:rPr>
                <w:b/>
                <w:bCs/>
                <w:szCs w:val="24"/>
              </w:rPr>
            </w:pPr>
            <w:r w:rsidRPr="00FD7BDD">
              <w:rPr>
                <w:b/>
                <w:bCs/>
                <w:szCs w:val="24"/>
              </w:rPr>
              <w:t>6</w:t>
            </w:r>
          </w:p>
        </w:tc>
        <w:tc>
          <w:tcPr>
            <w:tcW w:w="9739" w:type="dxa"/>
            <w:gridSpan w:val="4"/>
            <w:tcBorders>
              <w:top w:val="single" w:sz="4" w:space="0" w:color="auto"/>
              <w:bottom w:val="single" w:sz="4" w:space="0" w:color="auto"/>
            </w:tcBorders>
          </w:tcPr>
          <w:p w:rsidR="00924DF4" w:rsidRPr="00A2541B" w:rsidRDefault="00924DF4" w:rsidP="005B3EEB">
            <w:pPr>
              <w:keepNext/>
              <w:spacing w:before="40" w:after="20"/>
              <w:jc w:val="left"/>
              <w:rPr>
                <w:sz w:val="20"/>
              </w:rPr>
            </w:pPr>
            <w:r w:rsidRPr="00FD7BDD">
              <w:rPr>
                <w:b/>
                <w:bCs/>
                <w:szCs w:val="24"/>
              </w:rPr>
              <w:t>Ekotoxikologie</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keepNext/>
              <w:spacing w:before="40" w:after="20"/>
              <w:jc w:val="center"/>
              <w:rPr>
                <w:szCs w:val="24"/>
              </w:rPr>
            </w:pPr>
            <w:r w:rsidRPr="00FA60D3">
              <w:rPr>
                <w:bCs/>
                <w:sz w:val="20"/>
              </w:rPr>
              <w:t>6.1</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keepNext/>
              <w:spacing w:before="40" w:after="20"/>
              <w:jc w:val="left"/>
              <w:rPr>
                <w:szCs w:val="24"/>
              </w:rPr>
            </w:pPr>
            <w:r w:rsidRPr="00FA60D3">
              <w:rPr>
                <w:sz w:val="20"/>
              </w:rPr>
              <w:t>Stanovení akutní letální toxicity látek pro sladkovodní ryby</w:t>
            </w:r>
          </w:p>
        </w:tc>
        <w:tc>
          <w:tcPr>
            <w:tcW w:w="2835" w:type="dxa"/>
            <w:tcBorders>
              <w:top w:val="single" w:sz="4" w:space="0" w:color="auto"/>
              <w:bottom w:val="single" w:sz="4" w:space="0" w:color="auto"/>
            </w:tcBorders>
          </w:tcPr>
          <w:p w:rsidR="00924DF4" w:rsidRPr="00FA60D3" w:rsidRDefault="00924DF4" w:rsidP="005B3EEB">
            <w:pPr>
              <w:keepNext/>
              <w:spacing w:before="40" w:after="20"/>
              <w:jc w:val="left"/>
              <w:rPr>
                <w:sz w:val="20"/>
              </w:rPr>
            </w:pPr>
            <w:r w:rsidRPr="00FA60D3">
              <w:rPr>
                <w:sz w:val="20"/>
              </w:rPr>
              <w:t>CZ_SOP_D06_07_350</w:t>
            </w:r>
          </w:p>
          <w:p w:rsidR="00924DF4" w:rsidRPr="00FA60D3" w:rsidRDefault="00924DF4" w:rsidP="005B3EEB">
            <w:pPr>
              <w:keepNext/>
              <w:spacing w:before="40" w:after="20"/>
              <w:jc w:val="left"/>
              <w:rPr>
                <w:sz w:val="20"/>
              </w:rPr>
            </w:pPr>
            <w:r w:rsidRPr="00FA60D3">
              <w:rPr>
                <w:sz w:val="20"/>
              </w:rPr>
              <w:t>(ČSN EN ISO 7346-1</w:t>
            </w:r>
            <w:r>
              <w:rPr>
                <w:sz w:val="20"/>
              </w:rPr>
              <w:t>;</w:t>
            </w:r>
          </w:p>
          <w:p w:rsidR="00924DF4" w:rsidRPr="00FA60D3" w:rsidRDefault="00924DF4" w:rsidP="005B3EEB">
            <w:pPr>
              <w:keepNext/>
              <w:spacing w:before="40" w:after="20"/>
              <w:jc w:val="left"/>
              <w:rPr>
                <w:sz w:val="20"/>
              </w:rPr>
            </w:pPr>
            <w:r w:rsidRPr="00FA60D3">
              <w:rPr>
                <w:sz w:val="20"/>
              </w:rPr>
              <w:t>ČSN EN ISO 7346-2</w:t>
            </w:r>
            <w:r>
              <w:rPr>
                <w:sz w:val="20"/>
              </w:rPr>
              <w:t>;</w:t>
            </w:r>
          </w:p>
          <w:p w:rsidR="00924DF4" w:rsidRPr="004F1343" w:rsidRDefault="00924DF4" w:rsidP="005B3EEB">
            <w:pPr>
              <w:keepNext/>
              <w:spacing w:before="40" w:after="20"/>
              <w:jc w:val="left"/>
              <w:rPr>
                <w:szCs w:val="24"/>
              </w:rPr>
            </w:pPr>
            <w:r w:rsidRPr="00FA60D3">
              <w:rPr>
                <w:sz w:val="20"/>
              </w:rPr>
              <w:t>STN 83 8303)</w:t>
            </w:r>
          </w:p>
        </w:tc>
        <w:tc>
          <w:tcPr>
            <w:tcW w:w="2552" w:type="dxa"/>
            <w:tcBorders>
              <w:top w:val="single" w:sz="4" w:space="0" w:color="auto"/>
              <w:bottom w:val="single" w:sz="4" w:space="0" w:color="auto"/>
            </w:tcBorders>
          </w:tcPr>
          <w:p w:rsidR="00924DF4" w:rsidRPr="004F1343" w:rsidRDefault="00924DF4" w:rsidP="005B3EEB">
            <w:pPr>
              <w:keepNext/>
              <w:spacing w:before="40" w:after="20"/>
              <w:jc w:val="left"/>
              <w:rPr>
                <w:szCs w:val="24"/>
              </w:rPr>
            </w:pPr>
            <w:r>
              <w:rPr>
                <w:sz w:val="20"/>
              </w:rPr>
              <w:t>Povrchové, podzemní a </w:t>
            </w:r>
            <w:r w:rsidRPr="00FA60D3">
              <w:rPr>
                <w:sz w:val="20"/>
              </w:rPr>
              <w:t>odpadní vody, výluhy odpadů, roztoky a výluhy chemických látek a přípravků</w:t>
            </w:r>
          </w:p>
        </w:tc>
        <w:tc>
          <w:tcPr>
            <w:tcW w:w="1136" w:type="dxa"/>
            <w:tcBorders>
              <w:top w:val="single" w:sz="4" w:space="0" w:color="auto"/>
              <w:bottom w:val="single" w:sz="4" w:space="0" w:color="auto"/>
            </w:tcBorders>
          </w:tcPr>
          <w:p w:rsidR="00924DF4" w:rsidRPr="00A2541B" w:rsidRDefault="00924DF4" w:rsidP="005B3EEB">
            <w:pPr>
              <w:keepNext/>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6.2</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Zkouška inhibice pohyblivosti </w:t>
            </w:r>
            <w:r w:rsidRPr="00FA60D3">
              <w:rPr>
                <w:i/>
                <w:iCs/>
                <w:sz w:val="20"/>
              </w:rPr>
              <w:t xml:space="preserve">Daphnia magna </w:t>
            </w:r>
            <w:r w:rsidRPr="00FA60D3">
              <w:rPr>
                <w:sz w:val="20"/>
              </w:rPr>
              <w:t>(zkouška akutní toxicity)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CZ_SOP_D06_07_351</w:t>
            </w:r>
          </w:p>
          <w:p w:rsidR="00924DF4" w:rsidRPr="00FA60D3" w:rsidRDefault="00924DF4" w:rsidP="005B3EEB">
            <w:pPr>
              <w:spacing w:before="40" w:after="20"/>
              <w:jc w:val="left"/>
              <w:rPr>
                <w:sz w:val="20"/>
              </w:rPr>
            </w:pPr>
            <w:r w:rsidRPr="00FA60D3">
              <w:rPr>
                <w:sz w:val="20"/>
              </w:rPr>
              <w:t>(ČSN EN ISO 6341</w:t>
            </w:r>
            <w:r>
              <w:rPr>
                <w:sz w:val="20"/>
              </w:rPr>
              <w:t>;</w:t>
            </w:r>
          </w:p>
          <w:p w:rsidR="00924DF4" w:rsidRPr="0025794F" w:rsidRDefault="00924DF4" w:rsidP="005B3EEB">
            <w:pPr>
              <w:spacing w:before="40" w:after="20"/>
              <w:jc w:val="left"/>
              <w:rPr>
                <w:szCs w:val="24"/>
              </w:rPr>
            </w:pPr>
            <w:r w:rsidRPr="00FA60D3">
              <w:rPr>
                <w:sz w:val="20"/>
              </w:rPr>
              <w:t>STN 83 8303)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Povrcho</w:t>
            </w:r>
            <w:r>
              <w:rPr>
                <w:sz w:val="20"/>
              </w:rPr>
              <w:t>vé, podzemní a </w:t>
            </w:r>
            <w:r w:rsidRPr="00FA60D3">
              <w:rPr>
                <w:sz w:val="20"/>
              </w:rPr>
              <w:t>odpadní vody, výluhy odpadů, roztoky a výluhy chemických látek a přípravků</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6.3</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Zkouška inhibice růstu sladkovodních řas</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CZ_SOP_D06_07_352</w:t>
            </w:r>
          </w:p>
          <w:p w:rsidR="00924DF4" w:rsidRPr="00FA60D3" w:rsidRDefault="00924DF4" w:rsidP="005B3EEB">
            <w:pPr>
              <w:spacing w:before="40" w:after="20"/>
              <w:jc w:val="left"/>
              <w:rPr>
                <w:sz w:val="20"/>
              </w:rPr>
            </w:pPr>
            <w:r w:rsidRPr="00FA60D3">
              <w:rPr>
                <w:sz w:val="20"/>
              </w:rPr>
              <w:t>(ČSN EN ISO 8692</w:t>
            </w:r>
            <w:r>
              <w:rPr>
                <w:sz w:val="20"/>
              </w:rPr>
              <w:t>;</w:t>
            </w:r>
          </w:p>
          <w:p w:rsidR="00924DF4" w:rsidRPr="0025794F" w:rsidRDefault="00924DF4" w:rsidP="005B3EEB">
            <w:pPr>
              <w:spacing w:before="40" w:after="20"/>
              <w:jc w:val="left"/>
              <w:rPr>
                <w:szCs w:val="24"/>
              </w:rPr>
            </w:pPr>
            <w:r w:rsidRPr="00FA60D3">
              <w:rPr>
                <w:sz w:val="20"/>
              </w:rPr>
              <w:t>STN 83 8303)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Povrchové, podzemní a odpadní vody, výluhy odpadů, roztoky a výluhy chemických látek a přípravků</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6.4</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Test toxicity na semenech hořčice bílé (</w:t>
            </w:r>
            <w:r w:rsidRPr="00FA60D3">
              <w:rPr>
                <w:i/>
                <w:iCs/>
                <w:sz w:val="20"/>
              </w:rPr>
              <w:t>Sinapis alba</w:t>
            </w:r>
            <w:r w:rsidRPr="00FA60D3">
              <w:rPr>
                <w:sz w:val="20"/>
              </w:rPr>
              <w: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CZ_SOP_D06_07_353</w:t>
            </w:r>
          </w:p>
          <w:p w:rsidR="00924DF4" w:rsidRPr="0025794F" w:rsidRDefault="00924DF4" w:rsidP="005B3EEB">
            <w:pPr>
              <w:spacing w:before="40" w:after="20"/>
              <w:jc w:val="left"/>
              <w:rPr>
                <w:szCs w:val="24"/>
              </w:rPr>
            </w:pPr>
            <w:r w:rsidRPr="00FA60D3">
              <w:rPr>
                <w:sz w:val="20"/>
              </w:rPr>
              <w:t xml:space="preserve">(Věstník MŽP, ročník </w:t>
            </w:r>
            <w:r w:rsidRPr="00FA60D3">
              <w:rPr>
                <w:i/>
                <w:iCs/>
                <w:sz w:val="20"/>
              </w:rPr>
              <w:t>XVII</w:t>
            </w:r>
            <w:r w:rsidRPr="00FA60D3">
              <w:rPr>
                <w:sz w:val="20"/>
              </w:rPr>
              <w:t xml:space="preserve">, částka 4/2007, str. 13-14; Metodický pokyn odboru odpadů ke stanovení ekotoxicity odpadů, Příloha č. 1 "Test na semenech hořčice bílé (Sinapis alba)“, </w:t>
            </w:r>
            <w:r>
              <w:rPr>
                <w:sz w:val="20"/>
              </w:rPr>
              <w:br/>
            </w:r>
            <w:r w:rsidRPr="00FA60D3">
              <w:rPr>
                <w:sz w:val="20"/>
              </w:rPr>
              <w:t>STN 83 8303)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Pr>
                <w:sz w:val="20"/>
              </w:rPr>
              <w:t>Povrchové, podzemní a </w:t>
            </w:r>
            <w:r w:rsidRPr="00FA60D3">
              <w:rPr>
                <w:sz w:val="20"/>
              </w:rPr>
              <w:t>odpadní vody, výluhy odpadů, roztoky a výluhy chemických látek a přípravků</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6.5</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Zkouška inhibice luminiscence emitované mořskými bakteriemi </w:t>
            </w:r>
            <w:r w:rsidRPr="00FA60D3">
              <w:rPr>
                <w:i/>
                <w:sz w:val="20"/>
              </w:rPr>
              <w:t>Vibrio fischeri</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CZ_SOP_D06_07_354</w:t>
            </w:r>
          </w:p>
          <w:p w:rsidR="00924DF4" w:rsidRPr="0025794F" w:rsidRDefault="00924DF4" w:rsidP="005B3EEB">
            <w:pPr>
              <w:spacing w:before="40" w:after="20"/>
              <w:jc w:val="left"/>
              <w:rPr>
                <w:szCs w:val="24"/>
              </w:rPr>
            </w:pPr>
            <w:r w:rsidRPr="00FA60D3">
              <w:rPr>
                <w:sz w:val="20"/>
              </w:rPr>
              <w:t>(ČSN EN ISO 11348-2)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Pr>
                <w:sz w:val="20"/>
              </w:rPr>
              <w:t>Povrchové, podzemní a </w:t>
            </w:r>
            <w:r w:rsidRPr="00FA60D3">
              <w:rPr>
                <w:sz w:val="20"/>
              </w:rPr>
              <w:t xml:space="preserve">odpadní vody, </w:t>
            </w:r>
            <w:r>
              <w:rPr>
                <w:sz w:val="20"/>
              </w:rPr>
              <w:t>výluhy, průsakové vody, slané a </w:t>
            </w:r>
            <w:r w:rsidRPr="00FA60D3">
              <w:rPr>
                <w:sz w:val="20"/>
              </w:rPr>
              <w:t>brakické vody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834110" w:rsidRDefault="00924DF4" w:rsidP="005B3EEB">
            <w:pPr>
              <w:spacing w:before="40" w:after="20"/>
              <w:jc w:val="center"/>
              <w:rPr>
                <w:szCs w:val="24"/>
              </w:rPr>
            </w:pPr>
            <w:r w:rsidRPr="00FA60D3">
              <w:rPr>
                <w:sz w:val="20"/>
              </w:rPr>
              <w:lastRenderedPageBreak/>
              <w:t>6.6</w:t>
            </w:r>
            <w:r>
              <w:rPr>
                <w:sz w:val="20"/>
              </w:rPr>
              <w:t>-6.7</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6.8</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inhibice růstu kořene salátu </w:t>
            </w:r>
            <w:r w:rsidRPr="002E6FD3">
              <w:rPr>
                <w:i/>
                <w:iCs/>
                <w:sz w:val="20"/>
              </w:rPr>
              <w:t>Lactuca sativa</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CZ_SOP_D06_07_357</w:t>
            </w:r>
          </w:p>
          <w:p w:rsidR="00924DF4" w:rsidRPr="0025794F" w:rsidRDefault="00924DF4" w:rsidP="005B3EEB">
            <w:pPr>
              <w:spacing w:before="40" w:after="20"/>
              <w:jc w:val="left"/>
              <w:rPr>
                <w:szCs w:val="24"/>
              </w:rPr>
            </w:pPr>
            <w:r w:rsidRPr="00FA60D3">
              <w:rPr>
                <w:sz w:val="20"/>
              </w:rPr>
              <w:t>(ČSN EN ISO 11269-1)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Odpady, zeminy, sedimenty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6.9</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6.10</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Zkouš</w:t>
            </w:r>
            <w:r>
              <w:rPr>
                <w:sz w:val="20"/>
              </w:rPr>
              <w:t>ka inhibice růstu, klíčivosti a </w:t>
            </w:r>
            <w:r w:rsidRPr="00FA60D3">
              <w:rPr>
                <w:sz w:val="20"/>
              </w:rPr>
              <w:t>indexu klíčivosti (fytotoxicita) řeřichy seté (</w:t>
            </w:r>
            <w:r w:rsidRPr="00FA60D3">
              <w:rPr>
                <w:i/>
                <w:sz w:val="20"/>
                <w:lang w:val="la-Latn"/>
              </w:rPr>
              <w:t>Lepidium sativum</w:t>
            </w:r>
            <w:r w:rsidRPr="00FA60D3">
              <w:rPr>
                <w:sz w:val="20"/>
              </w:rPr>
              <w:t>) – zkouška akutní toxicity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CZ_SOP_D06_07_359</w:t>
            </w:r>
          </w:p>
          <w:p w:rsidR="00924DF4" w:rsidRPr="0025794F" w:rsidRDefault="00924DF4" w:rsidP="005B3EEB">
            <w:pPr>
              <w:spacing w:before="40" w:after="20"/>
              <w:jc w:val="left"/>
              <w:rPr>
                <w:szCs w:val="24"/>
              </w:rPr>
            </w:pPr>
            <w:r w:rsidRPr="00FA60D3">
              <w:rPr>
                <w:sz w:val="20"/>
              </w:rPr>
              <w:t>(F. Zucconi et al.: Biological evaluation of compost maturity. BioCycle, 22(2), 1981, s. 27–29)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Pr>
                <w:sz w:val="20"/>
              </w:rPr>
              <w:t>Povrchové, podzemní a </w:t>
            </w:r>
            <w:r w:rsidRPr="00FA60D3">
              <w:rPr>
                <w:sz w:val="20"/>
              </w:rPr>
              <w:t>odpadní vody, výluhy odpadů a kompostů, rozt</w:t>
            </w:r>
            <w:r>
              <w:rPr>
                <w:sz w:val="20"/>
              </w:rPr>
              <w:t>oky a výluhy chemických látek a </w:t>
            </w:r>
            <w:r w:rsidRPr="00FA60D3">
              <w:rPr>
                <w:sz w:val="20"/>
              </w:rPr>
              <w:t>přípravků</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6.11</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Zkouška inhibice růstu okřehku menšího (</w:t>
            </w:r>
            <w:r w:rsidRPr="00FA60D3">
              <w:rPr>
                <w:i/>
                <w:sz w:val="20"/>
                <w:lang w:val="la-Latn"/>
              </w:rPr>
              <w:t>Lemna min</w:t>
            </w:r>
            <w:r w:rsidRPr="00FA60D3">
              <w:rPr>
                <w:i/>
                <w:sz w:val="20"/>
              </w:rPr>
              <w:t>o</w:t>
            </w:r>
            <w:r w:rsidRPr="00FA60D3">
              <w:rPr>
                <w:i/>
                <w:sz w:val="20"/>
                <w:lang w:val="la-Latn"/>
              </w:rPr>
              <w:t>r</w:t>
            </w:r>
            <w:r w:rsidRPr="00FA60D3">
              <w:rPr>
                <w:i/>
                <w:sz w:val="20"/>
              </w:rPr>
              <w:t>)</w:t>
            </w:r>
            <w:r w:rsidRPr="00FA60D3">
              <w:rPr>
                <w:sz w:val="20"/>
              </w:rPr>
              <w:t xml:space="preserve"> - zkouška akutní toxicity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CZ_SOP_D06_07_1350</w:t>
            </w:r>
          </w:p>
          <w:p w:rsidR="00924DF4" w:rsidRPr="0025794F" w:rsidRDefault="00924DF4" w:rsidP="005B3EEB">
            <w:pPr>
              <w:spacing w:before="40" w:after="20"/>
              <w:jc w:val="left"/>
              <w:rPr>
                <w:szCs w:val="24"/>
              </w:rPr>
            </w:pPr>
            <w:r w:rsidRPr="00FA60D3">
              <w:rPr>
                <w:sz w:val="20"/>
              </w:rPr>
              <w:t>(ČSN EN ISO 20079)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Povrchové, podzemní a odpadní vody, výluhy odpadů a kompostů, roztoky a výluhy chemických látek a přípravků</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FA60D3" w:rsidRDefault="00924DF4" w:rsidP="005B3EEB">
            <w:pPr>
              <w:spacing w:before="40" w:after="20"/>
              <w:jc w:val="center"/>
              <w:rPr>
                <w:bCs/>
                <w:sz w:val="20"/>
              </w:rPr>
            </w:pPr>
            <w:r w:rsidRPr="00FA60D3">
              <w:rPr>
                <w:bCs/>
                <w:sz w:val="20"/>
              </w:rPr>
              <w:t>6.1</w:t>
            </w:r>
            <w:r>
              <w:rPr>
                <w:bCs/>
                <w:sz w:val="20"/>
              </w:rPr>
              <w:t>2</w:t>
            </w:r>
            <w:r w:rsidRPr="00FA60D3">
              <w:rPr>
                <w:bCs/>
                <w:sz w:val="20"/>
                <w:vertAlign w:val="superscript"/>
              </w:rPr>
              <w:t>2</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 xml:space="preserve">Stanovení počtu klíčivých semen plevelu v kompostech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CZ_SOP_D06_07-1351</w:t>
            </w:r>
            <w:r>
              <w:rPr>
                <w:sz w:val="20"/>
              </w:rPr>
              <w:br/>
              <w:t>(</w:t>
            </w:r>
            <w:r w:rsidRPr="00162A52">
              <w:rPr>
                <w:sz w:val="20"/>
              </w:rPr>
              <w:t>Zpráv</w:t>
            </w:r>
            <w:r>
              <w:rPr>
                <w:sz w:val="20"/>
              </w:rPr>
              <w:t>a</w:t>
            </w:r>
            <w:r w:rsidRPr="00162A52">
              <w:rPr>
                <w:sz w:val="20"/>
              </w:rPr>
              <w:t xml:space="preserve"> o výsledcích z vegetační nádobové zkoušky r. 2020, UKZUZ 025113/2021</w:t>
            </w:r>
            <w:r>
              <w:rPr>
                <w:sz w:val="20"/>
              </w:rPr>
              <w:t>)</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Komposty, odpady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FD7BDD" w:rsidRDefault="00924DF4" w:rsidP="005B3EEB">
            <w:pPr>
              <w:spacing w:before="40" w:after="20"/>
              <w:jc w:val="center"/>
              <w:rPr>
                <w:b/>
                <w:bCs/>
                <w:szCs w:val="24"/>
              </w:rPr>
            </w:pPr>
            <w:r w:rsidRPr="00FD7BDD">
              <w:rPr>
                <w:b/>
                <w:bCs/>
                <w:szCs w:val="24"/>
              </w:rPr>
              <w:t>7</w:t>
            </w:r>
          </w:p>
        </w:tc>
        <w:tc>
          <w:tcPr>
            <w:tcW w:w="9739" w:type="dxa"/>
            <w:gridSpan w:val="4"/>
            <w:tcBorders>
              <w:top w:val="single" w:sz="4" w:space="0" w:color="auto"/>
              <w:bottom w:val="single" w:sz="4" w:space="0" w:color="auto"/>
            </w:tcBorders>
          </w:tcPr>
          <w:p w:rsidR="00924DF4" w:rsidRPr="00A2541B" w:rsidRDefault="00924DF4" w:rsidP="005B3EEB">
            <w:pPr>
              <w:spacing w:before="40" w:after="20"/>
              <w:jc w:val="left"/>
              <w:rPr>
                <w:sz w:val="20"/>
              </w:rPr>
            </w:pPr>
            <w:r w:rsidRPr="00FD7BDD">
              <w:rPr>
                <w:b/>
                <w:bCs/>
                <w:szCs w:val="24"/>
              </w:rPr>
              <w:t>Radiologie</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7.1</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 objemové aktivity alfa měřením směsi odparku se scintilátorem ZnS</w:t>
            </w:r>
            <w:r>
              <w:rPr>
                <w:sz w:val="20"/>
              </w:rPr>
              <w:t xml:space="preserve"> </w:t>
            </w:r>
            <w:r w:rsidRPr="00FA60D3">
              <w:rPr>
                <w:sz w:val="20"/>
              </w:rPr>
              <w:t xml:space="preserve">(Ag) </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75 7611, kap. 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7.2</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celkové objemové aktivity alfa měřením zbytku po žíhání odparku proporcionálním detektorem</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ČSN 75 7611, kap. 5</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7.3</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 objemové aktivity beta metodou měření odparku proporcionálním detektorem a</w:t>
            </w:r>
            <w:r>
              <w:rPr>
                <w:sz w:val="20"/>
              </w:rPr>
              <w:t> </w:t>
            </w:r>
            <w:r w:rsidRPr="00FA60D3">
              <w:rPr>
                <w:sz w:val="20"/>
              </w:rPr>
              <w:t>výpočet celkové objemové aktivity beta korigované na draslík 40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CZ_SOP_D06_07_361</w:t>
            </w:r>
          </w:p>
          <w:p w:rsidR="00924DF4" w:rsidRPr="00FA60D3" w:rsidRDefault="00924DF4" w:rsidP="005B3EEB">
            <w:pPr>
              <w:spacing w:before="40" w:after="20"/>
              <w:jc w:val="left"/>
              <w:rPr>
                <w:sz w:val="20"/>
              </w:rPr>
            </w:pPr>
            <w:r w:rsidRPr="00FA60D3">
              <w:rPr>
                <w:sz w:val="20"/>
              </w:rPr>
              <w:t>(ČSN 75 7612</w:t>
            </w:r>
            <w:r>
              <w:rPr>
                <w:sz w:val="20"/>
              </w:rPr>
              <w:t>;</w:t>
            </w:r>
          </w:p>
          <w:p w:rsidR="00924DF4" w:rsidRPr="00FA60D3" w:rsidRDefault="00924DF4" w:rsidP="005B3EEB">
            <w:pPr>
              <w:spacing w:before="40" w:after="20"/>
              <w:jc w:val="left"/>
              <w:rPr>
                <w:sz w:val="20"/>
              </w:rPr>
            </w:pPr>
            <w:r w:rsidRPr="00FA60D3">
              <w:rPr>
                <w:sz w:val="20"/>
              </w:rPr>
              <w:t>ČSN EN ISO 9697</w:t>
            </w:r>
            <w:r>
              <w:rPr>
                <w:sz w:val="20"/>
              </w:rPr>
              <w:t>;</w:t>
            </w:r>
          </w:p>
          <w:p w:rsidR="00924DF4" w:rsidRPr="0025794F" w:rsidRDefault="00924DF4" w:rsidP="005B3EEB">
            <w:pPr>
              <w:spacing w:before="40" w:after="20"/>
              <w:jc w:val="left"/>
              <w:rPr>
                <w:szCs w:val="24"/>
              </w:rPr>
            </w:pPr>
            <w:r>
              <w:rPr>
                <w:sz w:val="20"/>
              </w:rPr>
              <w:t>Doporučení SÚJB „Měření a </w:t>
            </w:r>
            <w:r w:rsidRPr="00FA60D3">
              <w:rPr>
                <w:sz w:val="20"/>
              </w:rPr>
              <w:t>hodnocení obsahu přírodních radionuklidů v pitné vodě pro veřejnou potřebu a v balené vodě“, DR-RO-5.1 (Rev. 0.0), Praha 2017)</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9843CA">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7.4</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radia 226 po nakoncentrování metodou scintilační emanometrie</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75 7622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7.5</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radonu 222 metodou scintilační emanometrie po převedení radonu do scintilační komory s použitím podtlaku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CZ_SOP_D06_07_363.A</w:t>
            </w:r>
          </w:p>
          <w:p w:rsidR="00924DF4" w:rsidRPr="0025794F" w:rsidRDefault="00924DF4" w:rsidP="005B3EEB">
            <w:pPr>
              <w:spacing w:before="40" w:after="20"/>
              <w:jc w:val="left"/>
              <w:rPr>
                <w:szCs w:val="24"/>
              </w:rPr>
            </w:pPr>
            <w:r w:rsidRPr="00FA60D3">
              <w:rPr>
                <w:sz w:val="20"/>
              </w:rPr>
              <w:t>(ČSN 75 7624, kap. 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7.6</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radonu 222 metodou scintilační gamaspektrometrie se studnovým krystalem NaI</w:t>
            </w:r>
            <w:r>
              <w:rPr>
                <w:sz w:val="20"/>
              </w:rPr>
              <w:t xml:space="preserve"> </w:t>
            </w:r>
            <w:r w:rsidRPr="00FA60D3">
              <w:rPr>
                <w:sz w:val="20"/>
              </w:rPr>
              <w:t>(Tl)</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CZ_SOP_D06_07_363.B</w:t>
            </w:r>
          </w:p>
          <w:p w:rsidR="00924DF4" w:rsidRPr="0025794F" w:rsidRDefault="00924DF4" w:rsidP="005B3EEB">
            <w:pPr>
              <w:spacing w:before="40" w:after="20"/>
              <w:jc w:val="left"/>
              <w:rPr>
                <w:szCs w:val="24"/>
              </w:rPr>
            </w:pPr>
            <w:r w:rsidRPr="00FA60D3">
              <w:rPr>
                <w:sz w:val="20"/>
              </w:rPr>
              <w:t>(ČSN 75 7624, kap. 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7.7</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radonu 222 kapalinovou scintilační měřící metodou (LSC)</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CZ_SOP_D06_7_363.C</w:t>
            </w:r>
          </w:p>
          <w:p w:rsidR="00924DF4" w:rsidRPr="004F1343" w:rsidRDefault="00924DF4" w:rsidP="005B3EEB">
            <w:pPr>
              <w:spacing w:before="40" w:after="20"/>
              <w:jc w:val="left"/>
              <w:rPr>
                <w:szCs w:val="24"/>
              </w:rPr>
            </w:pPr>
            <w:r w:rsidRPr="00FA60D3">
              <w:rPr>
                <w:sz w:val="20"/>
              </w:rPr>
              <w:t>(ČSN 75 7625)</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7.8</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uranu spektrofotometricky po separaci na silikagelu a výpočet </w:t>
            </w:r>
            <w:r w:rsidRPr="00FA60D3">
              <w:rPr>
                <w:sz w:val="20"/>
                <w:vertAlign w:val="superscript"/>
              </w:rPr>
              <w:t>238</w:t>
            </w:r>
            <w:r w:rsidRPr="00FA60D3">
              <w:rPr>
                <w:sz w:val="20"/>
              </w:rPr>
              <w:t>U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CZ_SOP_D06_07_364</w:t>
            </w:r>
          </w:p>
          <w:p w:rsidR="00924DF4" w:rsidRPr="0025794F" w:rsidRDefault="00924DF4" w:rsidP="005B3EEB">
            <w:pPr>
              <w:spacing w:before="40" w:after="20"/>
              <w:jc w:val="left"/>
              <w:rPr>
                <w:szCs w:val="24"/>
              </w:rPr>
            </w:pPr>
            <w:r w:rsidRPr="00FA60D3">
              <w:rPr>
                <w:sz w:val="20"/>
              </w:rPr>
              <w:t>(ČSN 75 7614)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lastRenderedPageBreak/>
              <w:t>7.9</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objemové aktivity tritia kapalinovou scintilační měřící metodou (LSC)</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CZ_SOP_D06_07_365</w:t>
            </w:r>
          </w:p>
          <w:p w:rsidR="00924DF4" w:rsidRPr="004F1343" w:rsidRDefault="00924DF4" w:rsidP="005B3EEB">
            <w:pPr>
              <w:spacing w:before="40" w:after="20"/>
              <w:jc w:val="left"/>
              <w:rPr>
                <w:szCs w:val="24"/>
              </w:rPr>
            </w:pPr>
            <w:r w:rsidRPr="00FA60D3">
              <w:rPr>
                <w:bCs/>
                <w:sz w:val="20"/>
              </w:rPr>
              <w:t>(ČSN EN ISO 9698)</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7.10</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polonia 210 po nakoncentrování sorpcí na ZnS</w:t>
            </w:r>
            <w:r>
              <w:rPr>
                <w:sz w:val="20"/>
              </w:rPr>
              <w:t xml:space="preserve"> </w:t>
            </w:r>
            <w:r w:rsidRPr="00FA60D3">
              <w:rPr>
                <w:sz w:val="20"/>
              </w:rPr>
              <w:t>(Ag) měřením jeho scintilací</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75 7626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7.11</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polonia 210 po totálním rozkladu vzorku a po jeho nakoncentrování sorpcí na ZnS</w:t>
            </w:r>
            <w:r>
              <w:rPr>
                <w:sz w:val="20"/>
              </w:rPr>
              <w:t xml:space="preserve"> </w:t>
            </w:r>
            <w:r w:rsidRPr="00FA60D3">
              <w:rPr>
                <w:sz w:val="20"/>
              </w:rPr>
              <w:t>(Ag) měřením jeho scintilací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CZ_SOP_D06_07_366</w:t>
            </w:r>
          </w:p>
          <w:p w:rsidR="00924DF4" w:rsidRPr="0025794F" w:rsidRDefault="00924DF4" w:rsidP="005B3EEB">
            <w:pPr>
              <w:spacing w:before="40" w:after="20"/>
              <w:jc w:val="left"/>
              <w:rPr>
                <w:szCs w:val="24"/>
              </w:rPr>
            </w:pPr>
            <w:r w:rsidRPr="00FA60D3">
              <w:rPr>
                <w:sz w:val="20"/>
              </w:rPr>
              <w:t>(ČSN 75 7626)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Půdy, kaly, sedimenty, filtry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7.12</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Nedestruktivní stanovení obsahu radionuklidů pomocí spektrometrie záření gama s vysokým rozlišením a</w:t>
            </w:r>
            <w:r>
              <w:rPr>
                <w:sz w:val="20"/>
              </w:rPr>
              <w:t> </w:t>
            </w:r>
            <w:r w:rsidRPr="00FA60D3">
              <w:rPr>
                <w:sz w:val="20"/>
              </w:rPr>
              <w:t>výpočet indexu hmotnostní aktivity I (ACI) z naměřených hodnot objemových aktivit jednotlivých radionuklidů</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CZ_SOP_D06_07_367</w:t>
            </w:r>
          </w:p>
          <w:p w:rsidR="00924DF4" w:rsidRDefault="00924DF4" w:rsidP="005B3EEB">
            <w:pPr>
              <w:spacing w:before="40" w:after="20"/>
              <w:jc w:val="left"/>
              <w:rPr>
                <w:sz w:val="20"/>
              </w:rPr>
            </w:pPr>
            <w:r w:rsidRPr="00FA60D3">
              <w:rPr>
                <w:sz w:val="20"/>
              </w:rPr>
              <w:t>(ČSN EN ISO 10703</w:t>
            </w:r>
            <w:r>
              <w:rPr>
                <w:sz w:val="20"/>
              </w:rPr>
              <w:t>;</w:t>
            </w:r>
          </w:p>
          <w:p w:rsidR="00924DF4" w:rsidRDefault="00924DF4" w:rsidP="005B3EEB">
            <w:pPr>
              <w:spacing w:before="40" w:after="20"/>
              <w:jc w:val="left"/>
              <w:rPr>
                <w:sz w:val="20"/>
              </w:rPr>
            </w:pPr>
            <w:r w:rsidRPr="00163356">
              <w:rPr>
                <w:sz w:val="20"/>
              </w:rPr>
              <w:t>ČSN EN ISO 18589-3</w:t>
            </w:r>
            <w:r>
              <w:rPr>
                <w:sz w:val="20"/>
              </w:rPr>
              <w:t>;</w:t>
            </w:r>
            <w:r w:rsidRPr="00FA60D3">
              <w:rPr>
                <w:sz w:val="20"/>
              </w:rPr>
              <w:t xml:space="preserve"> Doporučení SÚJB „Měření a hodnocení obsahu přírodních radionuklidů ve stavebním materiálu“, </w:t>
            </w:r>
          </w:p>
          <w:p w:rsidR="00924DF4" w:rsidRPr="0025794F" w:rsidRDefault="00924DF4" w:rsidP="005B3EEB">
            <w:pPr>
              <w:spacing w:before="40" w:after="20"/>
              <w:jc w:val="left"/>
              <w:rPr>
                <w:szCs w:val="24"/>
              </w:rPr>
            </w:pPr>
            <w:r w:rsidRPr="00FA60D3">
              <w:rPr>
                <w:sz w:val="20"/>
              </w:rPr>
              <w:t>DR-RO-5.2 (Rev. 0.0), Praha 2017)</w:t>
            </w:r>
          </w:p>
        </w:tc>
        <w:tc>
          <w:tcPr>
            <w:tcW w:w="2552" w:type="dxa"/>
            <w:tcBorders>
              <w:top w:val="single" w:sz="4" w:space="0" w:color="auto"/>
              <w:bottom w:val="single" w:sz="4" w:space="0" w:color="auto"/>
            </w:tcBorders>
          </w:tcPr>
          <w:p w:rsidR="00924DF4" w:rsidRPr="001B68E2" w:rsidRDefault="00924DF4" w:rsidP="005B3EEB">
            <w:pPr>
              <w:spacing w:before="40" w:after="20"/>
              <w:jc w:val="left"/>
              <w:rPr>
                <w:szCs w:val="24"/>
                <w:vertAlign w:val="superscript"/>
              </w:rPr>
            </w:pPr>
            <w:r w:rsidRPr="00FA60D3">
              <w:rPr>
                <w:sz w:val="20"/>
              </w:rPr>
              <w:t>Pevné vzorky se zrnitostí do 4 mm, potraviny, vody, kapalné vzorky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7.13</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 hmotnostní aktivity alfa metodou přímého měření vzorku analyzátorem záření alfa</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CZ_SOP_D06_07_368</w:t>
            </w:r>
          </w:p>
          <w:p w:rsidR="00924DF4" w:rsidRDefault="00924DF4" w:rsidP="005B3EEB">
            <w:pPr>
              <w:spacing w:before="40" w:after="20"/>
              <w:jc w:val="left"/>
              <w:rPr>
                <w:sz w:val="20"/>
              </w:rPr>
            </w:pPr>
            <w:r w:rsidRPr="00FA60D3">
              <w:rPr>
                <w:sz w:val="20"/>
              </w:rPr>
              <w:t>(ČSN 75 7611</w:t>
            </w:r>
            <w:r>
              <w:rPr>
                <w:sz w:val="20"/>
              </w:rPr>
              <w:t>;</w:t>
            </w:r>
          </w:p>
          <w:p w:rsidR="00924DF4" w:rsidRPr="00FA60D3" w:rsidRDefault="00924DF4" w:rsidP="005B3EEB">
            <w:pPr>
              <w:spacing w:before="40" w:after="20"/>
              <w:jc w:val="left"/>
              <w:rPr>
                <w:sz w:val="20"/>
              </w:rPr>
            </w:pPr>
            <w:r w:rsidRPr="00163356">
              <w:rPr>
                <w:sz w:val="20"/>
              </w:rPr>
              <w:t>ČSN EN ISO 18589-6</w:t>
            </w:r>
            <w:r>
              <w:rPr>
                <w:sz w:val="20"/>
              </w:rPr>
              <w:t>;</w:t>
            </w:r>
          </w:p>
          <w:p w:rsidR="00924DF4" w:rsidRPr="0025794F" w:rsidRDefault="00924DF4" w:rsidP="005B3EEB">
            <w:pPr>
              <w:spacing w:before="40" w:after="20"/>
              <w:jc w:val="left"/>
              <w:rPr>
                <w:szCs w:val="24"/>
              </w:rPr>
            </w:pPr>
            <w:r w:rsidRPr="00FA60D3">
              <w:rPr>
                <w:sz w:val="20"/>
              </w:rPr>
              <w:t>ISO 9696)</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Pevné vzorky upravitelné na zrnitost pod 100 µm,</w:t>
            </w:r>
          </w:p>
          <w:p w:rsidR="00924DF4" w:rsidRPr="002F3436" w:rsidRDefault="00924DF4" w:rsidP="005B3EEB">
            <w:pPr>
              <w:spacing w:before="40" w:after="20"/>
              <w:jc w:val="left"/>
              <w:rPr>
                <w:szCs w:val="24"/>
              </w:rPr>
            </w:pPr>
            <w:r w:rsidRPr="00FA60D3">
              <w:rPr>
                <w:sz w:val="20"/>
              </w:rPr>
              <w:t xml:space="preserve">kapalné vzorky s bodem varu nad 100 ºC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7.14</w:t>
            </w:r>
            <w:r w:rsidRPr="00FA60D3">
              <w:rPr>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celkové hmotnostní aktivity beta metodou přímého měření vzorku analyzátorem záření beta</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CZ_SOP_D06_07_369</w:t>
            </w:r>
          </w:p>
          <w:p w:rsidR="00924DF4" w:rsidRPr="00FA60D3" w:rsidRDefault="00924DF4" w:rsidP="005B3EEB">
            <w:pPr>
              <w:spacing w:before="40" w:after="20"/>
              <w:jc w:val="left"/>
              <w:rPr>
                <w:sz w:val="20"/>
              </w:rPr>
            </w:pPr>
            <w:r w:rsidRPr="00FA60D3">
              <w:rPr>
                <w:sz w:val="20"/>
              </w:rPr>
              <w:t>(ČSN 75 7612</w:t>
            </w:r>
            <w:r>
              <w:rPr>
                <w:sz w:val="20"/>
              </w:rPr>
              <w:t>;</w:t>
            </w:r>
          </w:p>
          <w:p w:rsidR="00924DF4" w:rsidRDefault="00924DF4" w:rsidP="005B3EEB">
            <w:pPr>
              <w:spacing w:before="40" w:after="20"/>
              <w:jc w:val="left"/>
              <w:rPr>
                <w:sz w:val="20"/>
              </w:rPr>
            </w:pPr>
            <w:r w:rsidRPr="00FA60D3">
              <w:rPr>
                <w:sz w:val="20"/>
              </w:rPr>
              <w:t>ČSN EN ISO 9697</w:t>
            </w:r>
            <w:r>
              <w:rPr>
                <w:sz w:val="20"/>
              </w:rPr>
              <w:t>;</w:t>
            </w:r>
          </w:p>
          <w:p w:rsidR="00924DF4" w:rsidRPr="004F1343" w:rsidRDefault="00924DF4" w:rsidP="005B3EEB">
            <w:pPr>
              <w:spacing w:before="40" w:after="20"/>
              <w:jc w:val="left"/>
              <w:rPr>
                <w:szCs w:val="24"/>
              </w:rPr>
            </w:pPr>
            <w:r w:rsidRPr="00163356">
              <w:rPr>
                <w:sz w:val="20"/>
              </w:rPr>
              <w:t>ČSN EN ISO 18589-6</w:t>
            </w:r>
            <w:r w:rsidRPr="00FA60D3">
              <w:rPr>
                <w:sz w:val="20"/>
              </w:rPr>
              <w:t>)</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Pevné vzorky upravitelné na zrnitost pod 100 µm,</w:t>
            </w:r>
          </w:p>
          <w:p w:rsidR="00924DF4" w:rsidRPr="004F1343" w:rsidRDefault="00924DF4" w:rsidP="005B3EEB">
            <w:pPr>
              <w:spacing w:before="40" w:after="20"/>
              <w:jc w:val="left"/>
              <w:rPr>
                <w:szCs w:val="24"/>
              </w:rPr>
            </w:pPr>
            <w:r w:rsidRPr="00FA60D3">
              <w:rPr>
                <w:sz w:val="20"/>
              </w:rPr>
              <w:t>kapalné vzorky s bodem varu nad 100 ºC</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7.15</w:t>
            </w:r>
            <w:r w:rsidRPr="00FA60D3">
              <w:rPr>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olova 210 po jeho sorpci na koloidním ZnS analyzátorem záření beta</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CZ_SOP_D06_07_370</w:t>
            </w:r>
          </w:p>
          <w:p w:rsidR="00924DF4" w:rsidRPr="0025794F" w:rsidRDefault="00924DF4" w:rsidP="005B3EEB">
            <w:pPr>
              <w:spacing w:before="40" w:after="20"/>
              <w:jc w:val="left"/>
              <w:rPr>
                <w:szCs w:val="24"/>
              </w:rPr>
            </w:pPr>
            <w:r w:rsidRPr="00FA60D3">
              <w:rPr>
                <w:sz w:val="20"/>
              </w:rPr>
              <w:t>(ČSN 75 7627)</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a výluhy</w:t>
            </w:r>
            <w:r>
              <w:rPr>
                <w:sz w:val="20"/>
                <w:vertAlign w:val="superscript"/>
              </w:rPr>
              <w:t xml:space="preserve"> </w:t>
            </w:r>
            <w:r w:rsidRPr="00FA60D3">
              <w:rPr>
                <w:sz w:val="20"/>
              </w:rPr>
              <w:t>(s nízkým obsahem NL nebo přefiltrované přes filtr 0,45 µm)</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7.16</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 objemové aktivity alfa srážecí metodou měřením přefiltrované sraženiny proporcionálním detektorem</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CZ_SOP_D06_07_371</w:t>
            </w:r>
          </w:p>
          <w:p w:rsidR="00924DF4" w:rsidRPr="0025794F" w:rsidRDefault="00924DF4" w:rsidP="005B3EEB">
            <w:pPr>
              <w:spacing w:before="40" w:after="20"/>
              <w:jc w:val="left"/>
              <w:rPr>
                <w:szCs w:val="24"/>
              </w:rPr>
            </w:pPr>
            <w:r w:rsidRPr="00FA60D3">
              <w:rPr>
                <w:sz w:val="20"/>
              </w:rPr>
              <w:t>(ČSN 75 7610)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výluhy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br w:type="page"/>
            </w:r>
            <w:r w:rsidRPr="00FA60D3">
              <w:rPr>
                <w:bCs/>
                <w:sz w:val="20"/>
              </w:rPr>
              <w:t>7.17</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Výpočet indikativní dávky (ID) z naměřených hodnot objemových aktivit jednotlivých radionuklidů</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CZ_SOP_D06_07_372</w:t>
            </w:r>
          </w:p>
          <w:p w:rsidR="00924DF4" w:rsidRDefault="00924DF4" w:rsidP="005B3EEB">
            <w:pPr>
              <w:spacing w:before="40" w:after="20"/>
              <w:jc w:val="left"/>
              <w:rPr>
                <w:sz w:val="20"/>
              </w:rPr>
            </w:pPr>
            <w:r w:rsidRPr="00FA60D3">
              <w:rPr>
                <w:sz w:val="20"/>
              </w:rPr>
              <w:t xml:space="preserve">(Doporučení SÚJB „Měření a hodnocení obsahu přírodních radionuklidů v pitné vodě pro veřejnou potřebuj a v balené vodě“, DR-RO-5.1 (Rev. 0.0), Praha 2017; </w:t>
            </w:r>
          </w:p>
          <w:p w:rsidR="00924DF4" w:rsidRPr="0025794F" w:rsidRDefault="00924DF4" w:rsidP="005B3EEB">
            <w:pPr>
              <w:spacing w:before="40" w:after="20"/>
              <w:jc w:val="left"/>
              <w:rPr>
                <w:szCs w:val="24"/>
              </w:rPr>
            </w:pPr>
            <w:r w:rsidRPr="00FA60D3">
              <w:rPr>
                <w:bCs/>
                <w:sz w:val="20"/>
              </w:rPr>
              <w:t>Směrnice rady 2013/51/EURATOM</w:t>
            </w:r>
            <w:r>
              <w:rPr>
                <w:bCs/>
                <w:sz w:val="20"/>
              </w:rPr>
              <w:t xml:space="preserve"> </w:t>
            </w:r>
            <w:r w:rsidRPr="00FA60D3">
              <w:rPr>
                <w:bCs/>
                <w:sz w:val="20"/>
              </w:rPr>
              <w:t>z 22. 10. 2013</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7.18</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stroncia 90 proporcionálním detektorem po separaci</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CZ_SOP_D06_07_373 </w:t>
            </w:r>
          </w:p>
          <w:p w:rsidR="00924DF4" w:rsidRPr="0025794F" w:rsidRDefault="00924DF4" w:rsidP="005B3EEB">
            <w:pPr>
              <w:spacing w:before="40" w:after="20"/>
              <w:jc w:val="left"/>
              <w:rPr>
                <w:szCs w:val="24"/>
              </w:rPr>
            </w:pPr>
            <w:r w:rsidRPr="00FA60D3">
              <w:rPr>
                <w:sz w:val="20"/>
              </w:rPr>
              <w:t>(ASTM D5811)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9843CA">
              <w:rPr>
                <w:sz w:val="20"/>
              </w:rPr>
              <w:t>Vody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7.19</w:t>
            </w:r>
            <w:r w:rsidRPr="00FA60D3">
              <w:rPr>
                <w:bCs/>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stroncia 90 proporcionálním detektorem po separaci</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CZ_SOP_D06_07_373 </w:t>
            </w:r>
          </w:p>
          <w:p w:rsidR="00924DF4" w:rsidRPr="00FA60D3" w:rsidRDefault="00924DF4" w:rsidP="005B3EEB">
            <w:pPr>
              <w:spacing w:before="40" w:after="20"/>
              <w:jc w:val="left"/>
              <w:rPr>
                <w:sz w:val="20"/>
              </w:rPr>
            </w:pPr>
            <w:r w:rsidRPr="00FA60D3">
              <w:rPr>
                <w:sz w:val="20"/>
              </w:rPr>
              <w:t>(ASTM D5811</w:t>
            </w:r>
            <w:r>
              <w:rPr>
                <w:sz w:val="20"/>
              </w:rPr>
              <w:t>;</w:t>
            </w:r>
          </w:p>
          <w:p w:rsidR="00924DF4" w:rsidRPr="004F1343" w:rsidRDefault="00924DF4" w:rsidP="005B3EEB">
            <w:pPr>
              <w:spacing w:before="40" w:after="20"/>
              <w:jc w:val="left"/>
              <w:rPr>
                <w:szCs w:val="24"/>
              </w:rPr>
            </w:pPr>
            <w:r w:rsidRPr="00FA60D3">
              <w:rPr>
                <w:sz w:val="20"/>
              </w:rPr>
              <w:t>ASTM C1507</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Půdy, kaly, sedimenty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7.20</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stroncia 90 proporcionálním detektorem po separaci</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CZ_SOP_D06_07_373 </w:t>
            </w:r>
          </w:p>
          <w:p w:rsidR="00924DF4" w:rsidRPr="00FA60D3" w:rsidRDefault="00924DF4" w:rsidP="005B3EEB">
            <w:pPr>
              <w:spacing w:before="40" w:after="20"/>
              <w:jc w:val="left"/>
              <w:rPr>
                <w:sz w:val="20"/>
              </w:rPr>
            </w:pPr>
            <w:r w:rsidRPr="00FA60D3">
              <w:rPr>
                <w:sz w:val="20"/>
              </w:rPr>
              <w:t>(ASTM D5811</w:t>
            </w:r>
            <w:r>
              <w:rPr>
                <w:sz w:val="20"/>
              </w:rPr>
              <w:t>;</w:t>
            </w:r>
          </w:p>
          <w:p w:rsidR="00924DF4" w:rsidRPr="0025794F" w:rsidRDefault="00924DF4" w:rsidP="005B3EEB">
            <w:pPr>
              <w:spacing w:before="40" w:after="20"/>
              <w:jc w:val="left"/>
              <w:rPr>
                <w:szCs w:val="24"/>
              </w:rPr>
            </w:pPr>
            <w:r w:rsidRPr="00FA60D3">
              <w:rPr>
                <w:sz w:val="20"/>
              </w:rPr>
              <w:t>ASTM C1507</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Biologický materiál, potraviny, krmiva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7.21</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uhlíku 14 kapalinovou scintilační metodou po separaci</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CZ_SOP_D06_07_374 </w:t>
            </w:r>
          </w:p>
          <w:p w:rsidR="00924DF4" w:rsidRPr="00FA60D3" w:rsidRDefault="00924DF4" w:rsidP="005B3EEB">
            <w:pPr>
              <w:spacing w:before="40" w:after="20"/>
              <w:jc w:val="left"/>
              <w:rPr>
                <w:sz w:val="20"/>
              </w:rPr>
            </w:pPr>
            <w:r w:rsidRPr="00FA60D3">
              <w:rPr>
                <w:sz w:val="20"/>
              </w:rPr>
              <w:t>(ČSN EN ISO 13162</w:t>
            </w:r>
            <w:r>
              <w:rPr>
                <w:sz w:val="20"/>
              </w:rPr>
              <w:t>;</w:t>
            </w:r>
          </w:p>
          <w:p w:rsidR="00924DF4" w:rsidRDefault="00924DF4" w:rsidP="005B3EEB">
            <w:pPr>
              <w:spacing w:before="40" w:after="20"/>
              <w:jc w:val="left"/>
              <w:rPr>
                <w:sz w:val="20"/>
              </w:rPr>
            </w:pPr>
            <w:r w:rsidRPr="00FA60D3">
              <w:rPr>
                <w:sz w:val="20"/>
              </w:rPr>
              <w:t>ČSN EN 16640</w:t>
            </w:r>
            <w:r>
              <w:rPr>
                <w:sz w:val="20"/>
              </w:rPr>
              <w:t>;</w:t>
            </w:r>
          </w:p>
          <w:p w:rsidR="00924DF4" w:rsidRPr="00FA60D3" w:rsidRDefault="00924DF4" w:rsidP="005B3EEB">
            <w:pPr>
              <w:spacing w:before="40" w:after="20"/>
              <w:jc w:val="left"/>
              <w:rPr>
                <w:sz w:val="20"/>
              </w:rPr>
            </w:pPr>
            <w:bookmarkStart w:id="21" w:name="_Hlk125633270"/>
            <w:r>
              <w:rPr>
                <w:sz w:val="20"/>
              </w:rPr>
              <w:t>ČSN EN ISO 21644;</w:t>
            </w:r>
          </w:p>
          <w:bookmarkEnd w:id="21"/>
          <w:p w:rsidR="00924DF4" w:rsidRPr="0025794F" w:rsidRDefault="00924DF4" w:rsidP="005B3EEB">
            <w:pPr>
              <w:spacing w:before="40" w:after="20"/>
              <w:jc w:val="left"/>
              <w:rPr>
                <w:szCs w:val="24"/>
              </w:rPr>
            </w:pPr>
            <w:r w:rsidRPr="00FA60D3">
              <w:rPr>
                <w:sz w:val="20"/>
              </w:rPr>
              <w:t>EPA 520/5-84-006)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 půdy, kaly, sedimenty, bioindikátory, potraviny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7.22</w:t>
            </w:r>
            <w:r w:rsidRPr="00FA60D3">
              <w:rPr>
                <w:bCs/>
                <w:sz w:val="20"/>
                <w:vertAlign w:val="superscript"/>
              </w:rPr>
              <w:t>2</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celkových objemových aktivit alfa a beta kapalinovou scintilační měřící metodou (LSC)</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CZ_SOP_D06_07_375</w:t>
            </w:r>
          </w:p>
          <w:p w:rsidR="00924DF4" w:rsidRPr="00FA60D3" w:rsidRDefault="00924DF4" w:rsidP="005B3EEB">
            <w:pPr>
              <w:spacing w:before="40" w:after="20"/>
              <w:jc w:val="left"/>
              <w:rPr>
                <w:sz w:val="20"/>
              </w:rPr>
            </w:pPr>
            <w:r w:rsidRPr="00FA60D3">
              <w:rPr>
                <w:sz w:val="20"/>
              </w:rPr>
              <w:t>(ČSN EN ISO 11704</w:t>
            </w:r>
            <w:r w:rsidRPr="00A2541B">
              <w:rPr>
                <w:sz w:val="20"/>
                <w:lang w:val="fr-FR"/>
              </w:rPr>
              <w:t>;</w:t>
            </w:r>
            <w:r w:rsidRPr="00FA60D3">
              <w:rPr>
                <w:sz w:val="20"/>
              </w:rPr>
              <w:t xml:space="preserve"> </w:t>
            </w:r>
          </w:p>
          <w:p w:rsidR="00924DF4" w:rsidRPr="004F1343" w:rsidRDefault="00924DF4" w:rsidP="005B3EEB">
            <w:pPr>
              <w:spacing w:before="40" w:after="20"/>
              <w:jc w:val="left"/>
              <w:rPr>
                <w:szCs w:val="24"/>
              </w:rPr>
            </w:pPr>
            <w:r w:rsidRPr="00FA60D3">
              <w:rPr>
                <w:sz w:val="20"/>
              </w:rPr>
              <w:t>ASTM D7283)</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Neslané vody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7.23</w:t>
            </w:r>
            <w:r w:rsidRPr="00FA60D3">
              <w:rPr>
                <w:bCs/>
                <w:sz w:val="20"/>
                <w:vertAlign w:val="superscript"/>
              </w:rPr>
              <w:t>2</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radia 226 a 228 kapalinovou scintilační měřící metodou (LSC)</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CZ_SOP_D06_07_376</w:t>
            </w:r>
          </w:p>
          <w:p w:rsidR="00924DF4" w:rsidRPr="0025794F" w:rsidRDefault="00924DF4" w:rsidP="005B3EEB">
            <w:pPr>
              <w:spacing w:before="40" w:after="20"/>
              <w:jc w:val="left"/>
              <w:rPr>
                <w:szCs w:val="24"/>
              </w:rPr>
            </w:pPr>
            <w:r w:rsidRPr="00FA60D3">
              <w:rPr>
                <w:sz w:val="20"/>
              </w:rPr>
              <w:t>(ČSN EN ISO 22908)</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Vody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1B68E2" w:rsidRDefault="00924DF4" w:rsidP="005B3EEB">
            <w:pPr>
              <w:spacing w:before="40" w:after="20"/>
              <w:jc w:val="center"/>
              <w:rPr>
                <w:b/>
                <w:bCs/>
                <w:szCs w:val="24"/>
              </w:rPr>
            </w:pPr>
            <w:r w:rsidRPr="001B68E2">
              <w:rPr>
                <w:b/>
                <w:bCs/>
                <w:szCs w:val="24"/>
              </w:rPr>
              <w:t>8</w:t>
            </w:r>
          </w:p>
        </w:tc>
        <w:tc>
          <w:tcPr>
            <w:tcW w:w="9739" w:type="dxa"/>
            <w:gridSpan w:val="4"/>
            <w:tcBorders>
              <w:top w:val="single" w:sz="4" w:space="0" w:color="auto"/>
              <w:bottom w:val="single" w:sz="4" w:space="0" w:color="auto"/>
            </w:tcBorders>
          </w:tcPr>
          <w:p w:rsidR="00924DF4" w:rsidRPr="00A2541B" w:rsidRDefault="00924DF4" w:rsidP="005B3EEB">
            <w:pPr>
              <w:spacing w:before="40" w:after="20"/>
              <w:jc w:val="left"/>
              <w:rPr>
                <w:sz w:val="20"/>
              </w:rPr>
            </w:pPr>
            <w:r>
              <w:rPr>
                <w:b/>
                <w:bCs/>
                <w:szCs w:val="24"/>
              </w:rPr>
              <w:t>Oleje a maziva</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8.1</w:t>
            </w:r>
            <w:r w:rsidRPr="00FA60D3">
              <w:rPr>
                <w:bCs/>
                <w:sz w:val="20"/>
                <w:vertAlign w:val="superscript"/>
              </w:rPr>
              <w:t>11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kinematické viskozity viskozimetrem a viskozitního indexu výpočtem</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CZ_SOP_D06_05_400</w:t>
            </w:r>
          </w:p>
          <w:p w:rsidR="00924DF4" w:rsidRPr="00FA60D3" w:rsidRDefault="00924DF4" w:rsidP="005B3EEB">
            <w:pPr>
              <w:spacing w:before="40" w:after="20"/>
              <w:jc w:val="left"/>
              <w:rPr>
                <w:sz w:val="20"/>
              </w:rPr>
            </w:pPr>
            <w:r w:rsidRPr="00FA60D3">
              <w:rPr>
                <w:sz w:val="20"/>
              </w:rPr>
              <w:t>(ČSN EN ISO 3104</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ISO 2909</w:t>
            </w:r>
            <w:r>
              <w:rPr>
                <w:sz w:val="20"/>
              </w:rPr>
              <w:t>;</w:t>
            </w:r>
          </w:p>
          <w:p w:rsidR="00924DF4" w:rsidRPr="00FA60D3" w:rsidRDefault="00924DF4" w:rsidP="005B3EEB">
            <w:pPr>
              <w:spacing w:before="40" w:after="20"/>
              <w:jc w:val="left"/>
              <w:rPr>
                <w:sz w:val="20"/>
              </w:rPr>
            </w:pPr>
            <w:r w:rsidRPr="00FA60D3">
              <w:rPr>
                <w:sz w:val="20"/>
              </w:rPr>
              <w:t>ASTM D7279</w:t>
            </w:r>
            <w:r>
              <w:rPr>
                <w:sz w:val="20"/>
              </w:rPr>
              <w:t>;</w:t>
            </w:r>
          </w:p>
          <w:p w:rsidR="00924DF4" w:rsidRPr="0025794F" w:rsidRDefault="00924DF4" w:rsidP="005B3EEB">
            <w:pPr>
              <w:spacing w:before="40" w:after="20"/>
              <w:jc w:val="left"/>
              <w:rPr>
                <w:szCs w:val="24"/>
              </w:rPr>
            </w:pPr>
            <w:r w:rsidRPr="00FA60D3">
              <w:rPr>
                <w:sz w:val="20"/>
              </w:rPr>
              <w:t>ASTM D7042)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Kapalná paliva, mazací oleje</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8.2</w:t>
            </w:r>
            <w:r w:rsidRPr="00FA60D3">
              <w:rPr>
                <w:sz w:val="20"/>
                <w:vertAlign w:val="superscript"/>
              </w:rPr>
              <w:t>11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bodu vzplanutí v uzavřeném kelímku podle Penskyho-Martense analyzátorem bodu vzplanutí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CZ_SOP_D06_05_401</w:t>
            </w:r>
          </w:p>
          <w:p w:rsidR="00924DF4" w:rsidRPr="00FA60D3" w:rsidRDefault="00924DF4" w:rsidP="005B3EEB">
            <w:pPr>
              <w:spacing w:before="40" w:after="20"/>
              <w:jc w:val="left"/>
              <w:rPr>
                <w:sz w:val="20"/>
              </w:rPr>
            </w:pPr>
            <w:r w:rsidRPr="00FA60D3">
              <w:rPr>
                <w:sz w:val="20"/>
              </w:rPr>
              <w:t>(ČSN EN ISO 2719</w:t>
            </w:r>
            <w:r>
              <w:rPr>
                <w:sz w:val="20"/>
              </w:rPr>
              <w:t>;</w:t>
            </w:r>
          </w:p>
          <w:p w:rsidR="00924DF4" w:rsidRPr="0025794F" w:rsidRDefault="00924DF4" w:rsidP="005B3EEB">
            <w:pPr>
              <w:spacing w:before="40" w:after="20"/>
              <w:jc w:val="left"/>
              <w:rPr>
                <w:szCs w:val="24"/>
              </w:rPr>
            </w:pPr>
            <w:r w:rsidRPr="00FA60D3">
              <w:rPr>
                <w:sz w:val="20"/>
              </w:rPr>
              <w:t>ASTM D93)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Nafta, lehké topné oleje</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8.3</w:t>
            </w:r>
            <w:r w:rsidRPr="00FA60D3">
              <w:rPr>
                <w:bCs/>
                <w:sz w:val="20"/>
                <w:vertAlign w:val="superscript"/>
              </w:rPr>
              <w:t>11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kódu čistoty kapalin čítačem částic</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CZ_SOP_D06_05_402</w:t>
            </w:r>
          </w:p>
          <w:p w:rsidR="00924DF4" w:rsidRPr="00FA60D3" w:rsidRDefault="00924DF4" w:rsidP="005B3EEB">
            <w:pPr>
              <w:spacing w:before="40" w:after="20"/>
              <w:jc w:val="left"/>
              <w:rPr>
                <w:sz w:val="20"/>
              </w:rPr>
            </w:pPr>
            <w:r w:rsidRPr="00FA60D3">
              <w:rPr>
                <w:sz w:val="20"/>
              </w:rPr>
              <w:t>(Příručka uživatele pro používání a údržbu Laser Net Fines-C</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ČSN ISO 4406)</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Kapalná paliva, mazací oleje</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8.4</w:t>
            </w:r>
            <w:r w:rsidRPr="00FA60D3">
              <w:rPr>
                <w:bCs/>
                <w:sz w:val="20"/>
                <w:vertAlign w:val="superscript"/>
              </w:rPr>
              <w:t>11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čísla celkové alkality potenciometrickou titrací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CZ_SOP_D06_05_403</w:t>
            </w:r>
          </w:p>
          <w:p w:rsidR="00924DF4" w:rsidRPr="0025794F" w:rsidRDefault="00924DF4" w:rsidP="005B3EEB">
            <w:pPr>
              <w:spacing w:before="40" w:after="20"/>
              <w:jc w:val="left"/>
              <w:rPr>
                <w:szCs w:val="24"/>
              </w:rPr>
            </w:pPr>
            <w:r w:rsidRPr="00FA60D3">
              <w:rPr>
                <w:sz w:val="20"/>
              </w:rPr>
              <w:t>(ČSN ISO 3771)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Mazací oleje, přísady do maziv</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8.5</w:t>
            </w:r>
            <w:r w:rsidRPr="00FA60D3">
              <w:rPr>
                <w:bCs/>
                <w:sz w:val="20"/>
                <w:vertAlign w:val="superscript"/>
              </w:rPr>
              <w:t>11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neutralizačního čísla potenciometrickou titrací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CZ_SOP_D06_05_404</w:t>
            </w:r>
          </w:p>
          <w:p w:rsidR="00924DF4" w:rsidRPr="0025794F" w:rsidRDefault="00924DF4" w:rsidP="005B3EEB">
            <w:pPr>
              <w:spacing w:before="40" w:after="20"/>
              <w:jc w:val="left"/>
              <w:rPr>
                <w:szCs w:val="24"/>
              </w:rPr>
            </w:pPr>
            <w:r w:rsidRPr="00FA60D3">
              <w:rPr>
                <w:sz w:val="20"/>
              </w:rPr>
              <w:t>(ČSN ISO 6619)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Mazací oleje, přísady do maziv</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8.6</w:t>
            </w:r>
            <w:r w:rsidRPr="00FA60D3">
              <w:rPr>
                <w:bCs/>
                <w:sz w:val="20"/>
                <w:vertAlign w:val="superscript"/>
              </w:rPr>
              <w:t>11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Obsah vody coulometricky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CZ_SOP_D06_05_405</w:t>
            </w:r>
          </w:p>
          <w:p w:rsidR="00924DF4" w:rsidRPr="0025794F" w:rsidRDefault="00924DF4" w:rsidP="005B3EEB">
            <w:pPr>
              <w:spacing w:before="40" w:after="20"/>
              <w:jc w:val="left"/>
              <w:rPr>
                <w:szCs w:val="24"/>
              </w:rPr>
            </w:pPr>
            <w:r w:rsidRPr="00FA60D3">
              <w:rPr>
                <w:sz w:val="20"/>
              </w:rPr>
              <w:t>(ASTM D6304)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Kapalná paliva, mazací oleje</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8.7</w:t>
            </w:r>
            <w:r w:rsidRPr="00FA60D3">
              <w:rPr>
                <w:sz w:val="20"/>
                <w:vertAlign w:val="superscript"/>
              </w:rPr>
              <w:t>11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bodu vzplanutí a bodu hoření v otevřeném kelímku dle Clevelenda analyzátorem bodu vzplanutí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CZ_SOP_D06_05_406</w:t>
            </w:r>
          </w:p>
          <w:p w:rsidR="00924DF4" w:rsidRPr="0025794F" w:rsidRDefault="00924DF4" w:rsidP="005B3EEB">
            <w:pPr>
              <w:spacing w:before="40" w:after="20"/>
              <w:jc w:val="left"/>
              <w:rPr>
                <w:szCs w:val="24"/>
              </w:rPr>
            </w:pPr>
            <w:r w:rsidRPr="00FA60D3">
              <w:rPr>
                <w:sz w:val="20"/>
              </w:rPr>
              <w:t>(ASTM D92)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Kapalná paliva, mazací oleje</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8.8</w:t>
            </w:r>
            <w:r w:rsidRPr="00FA60D3">
              <w:rPr>
                <w:sz w:val="20"/>
                <w:vertAlign w:val="superscript"/>
              </w:rPr>
              <w:t>11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bodu filtrovatelnosti (CFPP) metodou postupného ochlazování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CZ_SOP_D06_05_407</w:t>
            </w:r>
          </w:p>
          <w:p w:rsidR="00924DF4" w:rsidRPr="00FA60D3" w:rsidRDefault="00924DF4" w:rsidP="005B3EEB">
            <w:pPr>
              <w:spacing w:before="40" w:after="20"/>
              <w:jc w:val="left"/>
              <w:rPr>
                <w:bCs/>
                <w:sz w:val="20"/>
              </w:rPr>
            </w:pPr>
            <w:r w:rsidRPr="00FA60D3">
              <w:rPr>
                <w:bCs/>
                <w:sz w:val="20"/>
              </w:rPr>
              <w:t>(ČSN EN 116</w:t>
            </w:r>
            <w:r>
              <w:rPr>
                <w:bCs/>
                <w:sz w:val="20"/>
              </w:rPr>
              <w:t>;</w:t>
            </w:r>
          </w:p>
          <w:p w:rsidR="00924DF4" w:rsidRPr="004F1343" w:rsidRDefault="00924DF4" w:rsidP="005B3EEB">
            <w:pPr>
              <w:spacing w:before="40" w:after="20"/>
              <w:jc w:val="left"/>
              <w:rPr>
                <w:szCs w:val="24"/>
              </w:rPr>
            </w:pPr>
            <w:r w:rsidRPr="00FA60D3">
              <w:rPr>
                <w:bCs/>
                <w:sz w:val="20"/>
              </w:rPr>
              <w:t>ASTM D6371)</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Nafta, lehké topné oleje</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1B68E2" w:rsidRDefault="00924DF4" w:rsidP="005B3EEB">
            <w:pPr>
              <w:spacing w:before="40" w:after="20"/>
              <w:jc w:val="center"/>
              <w:rPr>
                <w:b/>
                <w:bCs/>
                <w:szCs w:val="24"/>
              </w:rPr>
            </w:pPr>
            <w:r w:rsidRPr="001B68E2">
              <w:rPr>
                <w:b/>
                <w:bCs/>
                <w:szCs w:val="24"/>
              </w:rPr>
              <w:t>9</w:t>
            </w:r>
          </w:p>
        </w:tc>
        <w:tc>
          <w:tcPr>
            <w:tcW w:w="9739" w:type="dxa"/>
            <w:gridSpan w:val="4"/>
            <w:tcBorders>
              <w:top w:val="single" w:sz="4" w:space="0" w:color="auto"/>
              <w:bottom w:val="single" w:sz="4" w:space="0" w:color="auto"/>
            </w:tcBorders>
          </w:tcPr>
          <w:p w:rsidR="00924DF4" w:rsidRPr="00A2541B" w:rsidRDefault="00924DF4" w:rsidP="005B3EEB">
            <w:pPr>
              <w:spacing w:before="40" w:after="20"/>
              <w:jc w:val="left"/>
              <w:rPr>
                <w:sz w:val="20"/>
              </w:rPr>
            </w:pPr>
            <w:r w:rsidRPr="001B68E2">
              <w:rPr>
                <w:b/>
                <w:bCs/>
                <w:szCs w:val="24"/>
              </w:rPr>
              <w:t>Obecná chemie potravin</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Pr>
                <w:bCs/>
                <w:sz w:val="20"/>
              </w:rPr>
              <w:t>9.1</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obsahu organických kyselin metodou kapilární izotachoforézy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_450</w:t>
            </w:r>
          </w:p>
          <w:p w:rsidR="00924DF4" w:rsidRPr="004F1343" w:rsidRDefault="00924DF4" w:rsidP="005B3EEB">
            <w:pPr>
              <w:spacing w:before="40" w:after="20"/>
              <w:jc w:val="left"/>
              <w:rPr>
                <w:szCs w:val="24"/>
              </w:rPr>
            </w:pPr>
            <w:r w:rsidRPr="00FA60D3">
              <w:rPr>
                <w:sz w:val="20"/>
              </w:rPr>
              <w:t>(Recman - Laboratorní technika - Aplikační listy č. 35, 39, 70)</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9.2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tuku gravimetricky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_451</w:t>
            </w:r>
          </w:p>
          <w:p w:rsidR="00924DF4" w:rsidRDefault="00924DF4" w:rsidP="005B3EEB">
            <w:pPr>
              <w:spacing w:before="40" w:after="20"/>
              <w:jc w:val="left"/>
              <w:rPr>
                <w:sz w:val="20"/>
              </w:rPr>
            </w:pPr>
            <w:r w:rsidRPr="00FA60D3">
              <w:rPr>
                <w:sz w:val="20"/>
              </w:rPr>
              <w:t>(ČSN ISO 1443</w:t>
            </w:r>
            <w:r>
              <w:rPr>
                <w:sz w:val="20"/>
              </w:rPr>
              <w:t>;</w:t>
            </w:r>
            <w:r w:rsidRPr="00FA60D3">
              <w:rPr>
                <w:sz w:val="20"/>
              </w:rPr>
              <w:t xml:space="preserve"> </w:t>
            </w:r>
          </w:p>
          <w:p w:rsidR="00924DF4" w:rsidRPr="00FA60D3" w:rsidRDefault="00924DF4" w:rsidP="005B3EEB">
            <w:pPr>
              <w:spacing w:before="40" w:after="20"/>
              <w:jc w:val="left"/>
              <w:rPr>
                <w:sz w:val="20"/>
              </w:rPr>
            </w:pPr>
            <w:r w:rsidRPr="00FA60D3">
              <w:rPr>
                <w:sz w:val="20"/>
              </w:rPr>
              <w:t>ČSN ISO 1444</w:t>
            </w:r>
            <w:r>
              <w:rPr>
                <w:sz w:val="20"/>
              </w:rPr>
              <w:t>;</w:t>
            </w:r>
          </w:p>
          <w:p w:rsidR="00924DF4" w:rsidRPr="0025794F" w:rsidRDefault="00924DF4" w:rsidP="005B3EEB">
            <w:pPr>
              <w:spacing w:before="40" w:after="20"/>
              <w:jc w:val="left"/>
              <w:rPr>
                <w:szCs w:val="24"/>
              </w:rPr>
            </w:pPr>
            <w:r w:rsidRPr="00FA60D3">
              <w:rPr>
                <w:sz w:val="20"/>
              </w:rPr>
              <w:t>ČSN 46 7092-7)</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sušiny gravimetricky a</w:t>
            </w:r>
            <w:r>
              <w:rPr>
                <w:sz w:val="20"/>
              </w:rPr>
              <w:t> </w:t>
            </w:r>
            <w:r w:rsidRPr="00FA60D3">
              <w:rPr>
                <w:sz w:val="20"/>
              </w:rPr>
              <w:t>výpočet vlhkosti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_452</w:t>
            </w:r>
          </w:p>
          <w:p w:rsidR="00924DF4" w:rsidRDefault="00924DF4" w:rsidP="005B3EEB">
            <w:pPr>
              <w:spacing w:before="40" w:after="20"/>
              <w:jc w:val="left"/>
              <w:rPr>
                <w:sz w:val="20"/>
              </w:rPr>
            </w:pPr>
            <w:r w:rsidRPr="00FA60D3">
              <w:rPr>
                <w:sz w:val="20"/>
              </w:rPr>
              <w:t>(Journal of AOAC International vol 88, No1,2005</w:t>
            </w:r>
            <w:r w:rsidRPr="00FA60D3">
              <w:rPr>
                <w:sz w:val="20"/>
                <w:lang w:val="en-US"/>
              </w:rPr>
              <w:t>;</w:t>
            </w:r>
            <w:r w:rsidRPr="00FA60D3">
              <w:rPr>
                <w:sz w:val="20"/>
              </w:rPr>
              <w:t xml:space="preserve"> </w:t>
            </w:r>
          </w:p>
          <w:p w:rsidR="00924DF4" w:rsidRPr="0025794F" w:rsidRDefault="00924DF4" w:rsidP="005B3EEB">
            <w:pPr>
              <w:spacing w:before="40" w:after="20"/>
              <w:jc w:val="left"/>
              <w:rPr>
                <w:szCs w:val="24"/>
              </w:rPr>
            </w:pPr>
            <w:r w:rsidRPr="00FA60D3">
              <w:rPr>
                <w:sz w:val="20"/>
              </w:rPr>
              <w:t>Journal of AOAC International vol 86, No6, 2003)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9.4</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obsahu fosfátů metodou kapilární izotachoforézy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_454</w:t>
            </w:r>
          </w:p>
          <w:p w:rsidR="00924DF4" w:rsidRPr="0025794F" w:rsidRDefault="00924DF4" w:rsidP="005B3EEB">
            <w:pPr>
              <w:spacing w:before="40" w:after="20"/>
              <w:jc w:val="left"/>
              <w:rPr>
                <w:szCs w:val="24"/>
              </w:rPr>
            </w:pPr>
            <w:r w:rsidRPr="00FA60D3">
              <w:rPr>
                <w:sz w:val="20"/>
              </w:rPr>
              <w:t>(ITP: Aplikační list č.</w:t>
            </w:r>
            <w:r>
              <w:rPr>
                <w:sz w:val="20"/>
              </w:rPr>
              <w:t xml:space="preserve"> </w:t>
            </w:r>
            <w:r w:rsidRPr="00FA60D3">
              <w:rPr>
                <w:sz w:val="20"/>
              </w:rPr>
              <w:t>35 VILLA LABECO s.r.o.)</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9.6</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čísla kyselosti a kyselosti titračně</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_456</w:t>
            </w:r>
          </w:p>
          <w:p w:rsidR="00924DF4" w:rsidRPr="0025794F" w:rsidRDefault="00924DF4" w:rsidP="005B3EEB">
            <w:pPr>
              <w:spacing w:before="40" w:after="20"/>
              <w:jc w:val="left"/>
              <w:rPr>
                <w:szCs w:val="24"/>
              </w:rPr>
            </w:pPr>
            <w:r w:rsidRPr="00FA60D3">
              <w:rPr>
                <w:sz w:val="20"/>
              </w:rPr>
              <w:t>(ČSN EN ISO 660)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Živočišné a rostlinné tuky a oleje</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polyolů metodou iontové chromatografie s EC detekcí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_457</w:t>
            </w:r>
          </w:p>
          <w:p w:rsidR="00924DF4" w:rsidRPr="00FA60D3" w:rsidRDefault="00924DF4" w:rsidP="005B3EEB">
            <w:pPr>
              <w:spacing w:before="40" w:after="20"/>
              <w:jc w:val="left"/>
              <w:rPr>
                <w:sz w:val="20"/>
              </w:rPr>
            </w:pPr>
            <w:r w:rsidRPr="00FA60D3">
              <w:rPr>
                <w:sz w:val="20"/>
              </w:rPr>
              <w:t>(ČSN EN 15086</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DIONEX Technical Note 20)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popele gravimetricky </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_458</w:t>
            </w:r>
          </w:p>
          <w:p w:rsidR="00924DF4" w:rsidRDefault="00924DF4" w:rsidP="005B3EEB">
            <w:pPr>
              <w:spacing w:before="40" w:after="20"/>
              <w:jc w:val="left"/>
              <w:rPr>
                <w:sz w:val="20"/>
              </w:rPr>
            </w:pPr>
            <w:r w:rsidRPr="00FA60D3">
              <w:rPr>
                <w:sz w:val="20"/>
              </w:rPr>
              <w:t>(ČSN 56 0116-4</w:t>
            </w:r>
            <w:r>
              <w:rPr>
                <w:sz w:val="20"/>
              </w:rPr>
              <w:t>;</w:t>
            </w:r>
          </w:p>
          <w:p w:rsidR="00924DF4" w:rsidRDefault="00924DF4" w:rsidP="005B3EEB">
            <w:pPr>
              <w:spacing w:before="40" w:after="20"/>
              <w:jc w:val="left"/>
              <w:rPr>
                <w:sz w:val="20"/>
              </w:rPr>
            </w:pPr>
            <w:r>
              <w:rPr>
                <w:sz w:val="20"/>
              </w:rPr>
              <w:t>ČSN ISO 936;</w:t>
            </w:r>
          </w:p>
          <w:p w:rsidR="00924DF4" w:rsidRPr="00BB36D7" w:rsidRDefault="00924DF4" w:rsidP="005B3EEB">
            <w:pPr>
              <w:spacing w:before="40" w:after="20"/>
              <w:jc w:val="left"/>
              <w:rPr>
                <w:sz w:val="20"/>
              </w:rPr>
            </w:pPr>
            <w:r>
              <w:rPr>
                <w:sz w:val="20"/>
              </w:rPr>
              <w:t>ČSN EN ISO 2171</w:t>
            </w:r>
            <w:r w:rsidRPr="00FA60D3">
              <w:rPr>
                <w:sz w:val="20"/>
              </w:rPr>
              <w:t>)</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9.10</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hrubé vlákniny metodou oxidační hydrolýzy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_459</w:t>
            </w:r>
          </w:p>
          <w:p w:rsidR="00924DF4" w:rsidRPr="00FA60D3" w:rsidRDefault="00924DF4" w:rsidP="005B3EEB">
            <w:pPr>
              <w:spacing w:before="40" w:after="20"/>
              <w:jc w:val="left"/>
              <w:rPr>
                <w:sz w:val="20"/>
              </w:rPr>
            </w:pPr>
            <w:r w:rsidRPr="00FA60D3">
              <w:rPr>
                <w:sz w:val="20"/>
              </w:rPr>
              <w:t>(ČSN ISO 5498</w:t>
            </w:r>
            <w:r>
              <w:rPr>
                <w:sz w:val="20"/>
              </w:rPr>
              <w:t>;</w:t>
            </w:r>
          </w:p>
          <w:p w:rsidR="00924DF4" w:rsidRPr="0025794F" w:rsidRDefault="00924DF4" w:rsidP="005B3EEB">
            <w:pPr>
              <w:spacing w:before="40" w:after="20"/>
              <w:jc w:val="left"/>
              <w:rPr>
                <w:szCs w:val="24"/>
              </w:rPr>
            </w:pPr>
            <w:r w:rsidRPr="00FA60D3">
              <w:rPr>
                <w:sz w:val="20"/>
              </w:rPr>
              <w:t>ČSN EN ISO 6865)</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9843CA">
              <w:rPr>
                <w:sz w:val="20"/>
              </w:rPr>
              <w:t>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Pr>
                <w:bCs/>
                <w:sz w:val="20"/>
              </w:rPr>
              <w:t>9.11</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pH potenciometricky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_460</w:t>
            </w:r>
          </w:p>
          <w:p w:rsidR="00924DF4" w:rsidRPr="00FA60D3" w:rsidRDefault="00924DF4" w:rsidP="005B3EEB">
            <w:pPr>
              <w:spacing w:before="40" w:after="20"/>
              <w:jc w:val="left"/>
              <w:rPr>
                <w:sz w:val="20"/>
              </w:rPr>
            </w:pPr>
            <w:r w:rsidRPr="00FA60D3">
              <w:rPr>
                <w:sz w:val="20"/>
              </w:rPr>
              <w:t>(ČSN ISO 2917</w:t>
            </w:r>
            <w:r>
              <w:rPr>
                <w:sz w:val="20"/>
              </w:rPr>
              <w:t>;</w:t>
            </w:r>
            <w:r w:rsidRPr="00FA60D3">
              <w:rPr>
                <w:sz w:val="20"/>
              </w:rPr>
              <w:t xml:space="preserve"> </w:t>
            </w:r>
          </w:p>
          <w:p w:rsidR="00924DF4" w:rsidRPr="004F1343" w:rsidRDefault="00924DF4" w:rsidP="005B3EEB">
            <w:pPr>
              <w:spacing w:before="40" w:after="20"/>
              <w:jc w:val="left"/>
              <w:rPr>
                <w:szCs w:val="24"/>
              </w:rPr>
            </w:pPr>
            <w:r w:rsidRPr="00FA60D3">
              <w:rPr>
                <w:sz w:val="20"/>
              </w:rPr>
              <w:t>ČSN ISO 1842)</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9.12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písku gravimetricky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_461</w:t>
            </w:r>
          </w:p>
          <w:p w:rsidR="00924DF4" w:rsidRPr="0025794F" w:rsidRDefault="00924DF4" w:rsidP="005B3EEB">
            <w:pPr>
              <w:spacing w:before="40" w:after="20"/>
              <w:jc w:val="left"/>
              <w:rPr>
                <w:szCs w:val="24"/>
              </w:rPr>
            </w:pPr>
            <w:r w:rsidRPr="00FA60D3">
              <w:rPr>
                <w:sz w:val="20"/>
              </w:rPr>
              <w:t>(ČSN 56 0246-12)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9.13</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relativní hustoty kapalin pyknometricky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_462</w:t>
            </w:r>
          </w:p>
          <w:p w:rsidR="00924DF4" w:rsidRPr="004F1343" w:rsidRDefault="00924DF4" w:rsidP="005B3EEB">
            <w:pPr>
              <w:spacing w:before="40" w:after="20"/>
              <w:jc w:val="left"/>
              <w:rPr>
                <w:szCs w:val="24"/>
              </w:rPr>
            </w:pPr>
            <w:r w:rsidRPr="00FA60D3">
              <w:rPr>
                <w:sz w:val="20"/>
              </w:rPr>
              <w:t>(ČSN EN 1131)</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Málo viskózní kapaliny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9.14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Titrační stanovení kyselosti</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_463</w:t>
            </w:r>
          </w:p>
          <w:p w:rsidR="00924DF4" w:rsidRPr="00FA60D3" w:rsidRDefault="00924DF4" w:rsidP="005B3EEB">
            <w:pPr>
              <w:spacing w:before="40" w:after="20"/>
              <w:jc w:val="left"/>
              <w:rPr>
                <w:sz w:val="20"/>
              </w:rPr>
            </w:pPr>
            <w:r w:rsidRPr="00FA60D3">
              <w:rPr>
                <w:sz w:val="20"/>
              </w:rPr>
              <w:t>(ČSN ISO 750</w:t>
            </w:r>
            <w:r>
              <w:rPr>
                <w:sz w:val="20"/>
              </w:rPr>
              <w:t>;</w:t>
            </w:r>
          </w:p>
          <w:p w:rsidR="00924DF4" w:rsidRPr="00FA60D3" w:rsidRDefault="00924DF4" w:rsidP="005B3EEB">
            <w:pPr>
              <w:spacing w:before="40" w:after="20"/>
              <w:jc w:val="left"/>
              <w:rPr>
                <w:sz w:val="20"/>
              </w:rPr>
            </w:pPr>
            <w:r w:rsidRPr="00FA60D3">
              <w:rPr>
                <w:sz w:val="20"/>
              </w:rPr>
              <w:t>ČSN 56 0116</w:t>
            </w:r>
            <w:r>
              <w:rPr>
                <w:sz w:val="20"/>
              </w:rPr>
              <w:t>;</w:t>
            </w:r>
          </w:p>
          <w:p w:rsidR="00924DF4" w:rsidRPr="00FA60D3" w:rsidRDefault="00924DF4" w:rsidP="005B3EEB">
            <w:pPr>
              <w:spacing w:before="40" w:after="20"/>
              <w:jc w:val="left"/>
              <w:rPr>
                <w:sz w:val="20"/>
              </w:rPr>
            </w:pPr>
            <w:r w:rsidRPr="00FA60D3">
              <w:rPr>
                <w:sz w:val="20"/>
              </w:rPr>
              <w:t>ČSN 57 0530</w:t>
            </w:r>
            <w:r>
              <w:rPr>
                <w:sz w:val="20"/>
              </w:rPr>
              <w:t>;</w:t>
            </w:r>
          </w:p>
          <w:p w:rsidR="00924DF4" w:rsidRPr="00FA60D3" w:rsidRDefault="00924DF4" w:rsidP="005B3EEB">
            <w:pPr>
              <w:spacing w:before="40" w:after="20"/>
              <w:jc w:val="left"/>
              <w:rPr>
                <w:sz w:val="20"/>
              </w:rPr>
            </w:pPr>
            <w:r w:rsidRPr="00FA60D3">
              <w:rPr>
                <w:sz w:val="20"/>
              </w:rPr>
              <w:t>ČSN EN 12147</w:t>
            </w:r>
            <w:r>
              <w:rPr>
                <w:sz w:val="20"/>
              </w:rPr>
              <w:t>;</w:t>
            </w:r>
          </w:p>
          <w:p w:rsidR="00924DF4" w:rsidRPr="0025794F" w:rsidRDefault="00924DF4" w:rsidP="005B3EEB">
            <w:pPr>
              <w:spacing w:before="40" w:after="20"/>
              <w:jc w:val="left"/>
              <w:rPr>
                <w:szCs w:val="24"/>
              </w:rPr>
            </w:pPr>
            <w:r w:rsidRPr="00FA60D3">
              <w:rPr>
                <w:sz w:val="20"/>
              </w:rPr>
              <w:t>ČSN 56 0246-13)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Ovocné šťávy, produkty z ovoce a zeleniny, majonézy, vodorozpustné potraviny, mléčné výrobky, pekárenské výrobky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9.15</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9.16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dietární vlákniny enzymaticky komerčním setem Megazym</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_465</w:t>
            </w:r>
          </w:p>
          <w:p w:rsidR="00924DF4" w:rsidRPr="0025794F" w:rsidRDefault="00924DF4" w:rsidP="005B3EEB">
            <w:pPr>
              <w:spacing w:before="40" w:after="20"/>
              <w:jc w:val="left"/>
              <w:rPr>
                <w:szCs w:val="24"/>
              </w:rPr>
            </w:pPr>
            <w:r w:rsidRPr="00FA60D3">
              <w:rPr>
                <w:sz w:val="20"/>
              </w:rPr>
              <w:t>(AOAC Method 985.29)</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9.17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obsahu škrobu polarimetricky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_466</w:t>
            </w:r>
          </w:p>
          <w:p w:rsidR="00924DF4" w:rsidRPr="0025794F" w:rsidRDefault="00924DF4" w:rsidP="005B3EEB">
            <w:pPr>
              <w:spacing w:before="40" w:after="20"/>
              <w:jc w:val="left"/>
              <w:rPr>
                <w:szCs w:val="24"/>
              </w:rPr>
            </w:pPr>
            <w:r w:rsidRPr="00FA60D3">
              <w:rPr>
                <w:sz w:val="20"/>
              </w:rPr>
              <w:t>(ČSN 46 7092-21)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Cereálie, pekárenské výrobky, obilná krmiva</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lastRenderedPageBreak/>
              <w:t>9.18</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obsahu chloridů coulometrickou titrací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_467</w:t>
            </w:r>
          </w:p>
          <w:p w:rsidR="00924DF4" w:rsidRPr="004F1343" w:rsidRDefault="00924DF4" w:rsidP="005B3EEB">
            <w:pPr>
              <w:spacing w:before="40" w:after="20"/>
              <w:jc w:val="left"/>
              <w:rPr>
                <w:szCs w:val="24"/>
              </w:rPr>
            </w:pPr>
            <w:r w:rsidRPr="00FA60D3">
              <w:rPr>
                <w:sz w:val="20"/>
              </w:rPr>
              <w:t>(Manuál k přístroji Chloride Analyse 926 od firmy O.K.</w:t>
            </w:r>
            <w:r>
              <w:rPr>
                <w:sz w:val="20"/>
              </w:rPr>
              <w:t xml:space="preserve"> </w:t>
            </w:r>
            <w:r w:rsidRPr="00FA60D3">
              <w:rPr>
                <w:sz w:val="20"/>
              </w:rPr>
              <w:t>SERVIS)</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9.19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redukujících cukrů a</w:t>
            </w:r>
            <w:r>
              <w:rPr>
                <w:sz w:val="20"/>
              </w:rPr>
              <w:t> </w:t>
            </w:r>
            <w:r w:rsidRPr="00FA60D3">
              <w:rPr>
                <w:sz w:val="20"/>
              </w:rPr>
              <w:t>celkových cukrů po inverzi jodometricky a výpočet neredukujících cukrů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_468</w:t>
            </w:r>
          </w:p>
          <w:p w:rsidR="00924DF4" w:rsidRPr="0025794F" w:rsidRDefault="00924DF4" w:rsidP="005B3EEB">
            <w:pPr>
              <w:spacing w:before="40" w:after="20"/>
              <w:jc w:val="left"/>
              <w:rPr>
                <w:szCs w:val="24"/>
              </w:rPr>
            </w:pPr>
            <w:r w:rsidRPr="00FA60D3">
              <w:rPr>
                <w:sz w:val="20"/>
              </w:rPr>
              <w:t>(ČSN 56 0146)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9.20</w:t>
            </w:r>
            <w:r>
              <w:rPr>
                <w:bCs/>
                <w:sz w:val="20"/>
              </w:rPr>
              <w:t>-9.25</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9.26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celkového dusíku</w:t>
            </w:r>
            <w:r>
              <w:rPr>
                <w:sz w:val="20"/>
              </w:rPr>
              <w:t xml:space="preserve"> </w:t>
            </w:r>
            <w:r w:rsidRPr="00FA60D3">
              <w:rPr>
                <w:sz w:val="20"/>
              </w:rPr>
              <w:t>Dumasovou metodou analyzátorem a</w:t>
            </w:r>
            <w:r>
              <w:rPr>
                <w:sz w:val="20"/>
              </w:rPr>
              <w:t> </w:t>
            </w:r>
            <w:r w:rsidRPr="00FA60D3">
              <w:rPr>
                <w:sz w:val="20"/>
              </w:rPr>
              <w:t>bílkovin výpočtem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_475</w:t>
            </w:r>
          </w:p>
          <w:p w:rsidR="00924DF4" w:rsidRPr="00FA60D3" w:rsidRDefault="00924DF4" w:rsidP="005B3EEB">
            <w:pPr>
              <w:spacing w:before="40" w:after="20"/>
              <w:jc w:val="left"/>
              <w:rPr>
                <w:sz w:val="20"/>
              </w:rPr>
            </w:pPr>
            <w:r w:rsidRPr="00FA60D3">
              <w:rPr>
                <w:sz w:val="20"/>
              </w:rPr>
              <w:t>(ČSN EN ISO 14891</w:t>
            </w:r>
            <w:r>
              <w:rPr>
                <w:sz w:val="20"/>
              </w:rPr>
              <w:t>;</w:t>
            </w:r>
          </w:p>
          <w:p w:rsidR="00924DF4" w:rsidRPr="00FA60D3" w:rsidRDefault="00924DF4" w:rsidP="005B3EEB">
            <w:pPr>
              <w:spacing w:before="40" w:after="20"/>
              <w:jc w:val="left"/>
              <w:rPr>
                <w:sz w:val="20"/>
              </w:rPr>
            </w:pPr>
            <w:r w:rsidRPr="00FA60D3">
              <w:rPr>
                <w:sz w:val="20"/>
              </w:rPr>
              <w:t>ČSN EN ISO 16634-1</w:t>
            </w:r>
            <w:r>
              <w:rPr>
                <w:sz w:val="20"/>
              </w:rPr>
              <w:t>;</w:t>
            </w:r>
          </w:p>
          <w:p w:rsidR="00924DF4" w:rsidRPr="0025794F" w:rsidRDefault="00924DF4" w:rsidP="005B3EEB">
            <w:pPr>
              <w:spacing w:before="40" w:after="20"/>
              <w:jc w:val="left"/>
              <w:rPr>
                <w:szCs w:val="24"/>
              </w:rPr>
            </w:pPr>
            <w:r w:rsidRPr="00FA60D3">
              <w:rPr>
                <w:sz w:val="20"/>
              </w:rPr>
              <w:t>ČSN EN ISO 16634-2)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9.27</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obsahu těkavých olejů (silic) metodou destilace s vodní parou volumetricky</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EN ISO 6571</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Koření, kořenící látky, byliny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9.28</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hmotnosti</w:t>
            </w:r>
            <w:r>
              <w:rPr>
                <w:sz w:val="20"/>
              </w:rPr>
              <w:t>, objemu a počtu kusů</w:t>
            </w:r>
            <w:r w:rsidRPr="00FA60D3">
              <w:rPr>
                <w:sz w:val="20"/>
              </w:rPr>
              <w:t xml:space="preserve"> malospotřebitelského balení potravinářských a krmivářských výrobků gravimetricky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_477</w:t>
            </w:r>
          </w:p>
          <w:p w:rsidR="00924DF4" w:rsidRPr="00FA60D3" w:rsidRDefault="00924DF4" w:rsidP="005B3EEB">
            <w:pPr>
              <w:spacing w:before="40" w:after="20"/>
              <w:jc w:val="left"/>
              <w:rPr>
                <w:sz w:val="20"/>
              </w:rPr>
            </w:pPr>
            <w:r w:rsidRPr="00FA60D3">
              <w:rPr>
                <w:sz w:val="20"/>
              </w:rPr>
              <w:t>(ČSN 560305</w:t>
            </w:r>
            <w:r>
              <w:rPr>
                <w:sz w:val="20"/>
              </w:rPr>
              <w:t>;</w:t>
            </w:r>
          </w:p>
          <w:p w:rsidR="00924DF4" w:rsidRPr="00FA60D3" w:rsidRDefault="00924DF4" w:rsidP="005B3EEB">
            <w:pPr>
              <w:spacing w:before="40" w:after="20"/>
              <w:jc w:val="left"/>
              <w:rPr>
                <w:sz w:val="20"/>
              </w:rPr>
            </w:pPr>
            <w:r w:rsidRPr="00FA60D3">
              <w:rPr>
                <w:sz w:val="20"/>
              </w:rPr>
              <w:t>ČSN 570146-3</w:t>
            </w:r>
            <w:r>
              <w:rPr>
                <w:sz w:val="20"/>
              </w:rPr>
              <w:t>;</w:t>
            </w:r>
          </w:p>
          <w:p w:rsidR="00924DF4" w:rsidRPr="0025794F" w:rsidRDefault="00924DF4" w:rsidP="005B3EEB">
            <w:pPr>
              <w:spacing w:before="40" w:after="20"/>
              <w:jc w:val="left"/>
              <w:rPr>
                <w:szCs w:val="24"/>
              </w:rPr>
            </w:pPr>
            <w:r w:rsidRPr="00FA60D3">
              <w:rPr>
                <w:sz w:val="20"/>
              </w:rPr>
              <w:t>ČSN 580170-3)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9.29</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obsahu masa v masných výrobcích a výrobcích obsahujících maso výpočtem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_478</w:t>
            </w:r>
          </w:p>
          <w:p w:rsidR="00924DF4" w:rsidRDefault="00924DF4" w:rsidP="005B3EEB">
            <w:pPr>
              <w:spacing w:before="40" w:after="20"/>
              <w:jc w:val="left"/>
              <w:rPr>
                <w:sz w:val="20"/>
              </w:rPr>
            </w:pPr>
            <w:r w:rsidRPr="00FA60D3">
              <w:rPr>
                <w:sz w:val="20"/>
              </w:rPr>
              <w:t xml:space="preserve">(Směrnice Komise </w:t>
            </w:r>
          </w:p>
          <w:p w:rsidR="00924DF4" w:rsidRPr="00FA60D3" w:rsidRDefault="00924DF4" w:rsidP="005B3EEB">
            <w:pPr>
              <w:spacing w:before="40" w:after="20"/>
              <w:jc w:val="left"/>
              <w:rPr>
                <w:sz w:val="20"/>
              </w:rPr>
            </w:pPr>
            <w:r w:rsidRPr="00FA60D3">
              <w:rPr>
                <w:sz w:val="20"/>
              </w:rPr>
              <w:t>č. 001/101/ES</w:t>
            </w:r>
            <w:r>
              <w:rPr>
                <w:sz w:val="20"/>
              </w:rPr>
              <w:t>;</w:t>
            </w:r>
          </w:p>
          <w:p w:rsidR="00924DF4" w:rsidRDefault="00924DF4" w:rsidP="005B3EEB">
            <w:pPr>
              <w:spacing w:before="40" w:after="20"/>
              <w:jc w:val="left"/>
              <w:rPr>
                <w:sz w:val="20"/>
              </w:rPr>
            </w:pPr>
            <w:r w:rsidRPr="00FA60D3">
              <w:rPr>
                <w:sz w:val="20"/>
              </w:rPr>
              <w:t xml:space="preserve">Nařízení Komise </w:t>
            </w:r>
          </w:p>
          <w:p w:rsidR="00924DF4" w:rsidRPr="00FA60D3" w:rsidRDefault="00924DF4" w:rsidP="005B3EEB">
            <w:pPr>
              <w:spacing w:before="40" w:after="20"/>
              <w:jc w:val="left"/>
              <w:rPr>
                <w:sz w:val="20"/>
              </w:rPr>
            </w:pPr>
            <w:r w:rsidRPr="00FA60D3">
              <w:rPr>
                <w:sz w:val="20"/>
              </w:rPr>
              <w:t>č. 004/2002/ES</w:t>
            </w:r>
            <w:r>
              <w:rPr>
                <w:sz w:val="20"/>
              </w:rPr>
              <w:t>;</w:t>
            </w:r>
          </w:p>
          <w:p w:rsidR="00924DF4" w:rsidRDefault="00924DF4" w:rsidP="005B3EEB">
            <w:pPr>
              <w:spacing w:before="40" w:after="20"/>
              <w:jc w:val="left"/>
              <w:rPr>
                <w:sz w:val="20"/>
              </w:rPr>
            </w:pPr>
            <w:r w:rsidRPr="00FA60D3">
              <w:rPr>
                <w:sz w:val="20"/>
              </w:rPr>
              <w:t>Nařízení Komise č. 429/86/EHS</w:t>
            </w:r>
            <w:r>
              <w:rPr>
                <w:sz w:val="20"/>
              </w:rPr>
              <w:t>;</w:t>
            </w:r>
            <w:r w:rsidRPr="00FA60D3">
              <w:rPr>
                <w:sz w:val="20"/>
              </w:rPr>
              <w:t xml:space="preserve"> </w:t>
            </w:r>
          </w:p>
          <w:p w:rsidR="00924DF4" w:rsidRPr="0025794F" w:rsidRDefault="00924DF4" w:rsidP="005B3EEB">
            <w:pPr>
              <w:spacing w:before="40" w:after="20"/>
              <w:jc w:val="left"/>
              <w:rPr>
                <w:szCs w:val="24"/>
              </w:rPr>
            </w:pPr>
            <w:r w:rsidRPr="00FA60D3">
              <w:rPr>
                <w:sz w:val="20"/>
              </w:rPr>
              <w:t>Vyhláška č. 330/2009 Sb.)</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Masné výrobky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9.30</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sacharidů a energetických hodnot výpočtem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_479</w:t>
            </w:r>
          </w:p>
          <w:p w:rsidR="00924DF4" w:rsidRPr="00FA60D3" w:rsidRDefault="00924DF4" w:rsidP="005B3EEB">
            <w:pPr>
              <w:spacing w:before="40" w:after="20"/>
              <w:rPr>
                <w:sz w:val="20"/>
              </w:rPr>
            </w:pPr>
            <w:r w:rsidRPr="00FA60D3">
              <w:rPr>
                <w:sz w:val="20"/>
              </w:rPr>
              <w:t>(Nařízení (EU) 1169/2011</w:t>
            </w:r>
            <w:r>
              <w:rPr>
                <w:sz w:val="20"/>
              </w:rPr>
              <w:t>;</w:t>
            </w:r>
          </w:p>
          <w:p w:rsidR="00924DF4" w:rsidRPr="004F1343" w:rsidRDefault="00924DF4" w:rsidP="005B3EEB">
            <w:pPr>
              <w:spacing w:before="40" w:after="20"/>
              <w:jc w:val="left"/>
              <w:rPr>
                <w:szCs w:val="24"/>
              </w:rPr>
            </w:pPr>
            <w:r w:rsidRPr="00FA60D3">
              <w:rPr>
                <w:sz w:val="20"/>
              </w:rPr>
              <w:t>Vyhláška č. 330/2009 Sb.)</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a suroviny pro výrobu potravin,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9.31</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obsahu bezdusíkatých látek výpočtem </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ČSN 46 7092-24</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 xml:space="preserve">Krmiva </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9.32</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4-hydroxyprolinu spektrofotometricky a výpočet kolagenu z 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_481</w:t>
            </w:r>
          </w:p>
          <w:p w:rsidR="00924DF4" w:rsidRPr="0025794F" w:rsidRDefault="00924DF4" w:rsidP="005B3EEB">
            <w:pPr>
              <w:spacing w:before="40" w:after="20"/>
              <w:jc w:val="left"/>
              <w:rPr>
                <w:szCs w:val="24"/>
              </w:rPr>
            </w:pPr>
            <w:r w:rsidRPr="00FA60D3">
              <w:rPr>
                <w:sz w:val="20"/>
              </w:rPr>
              <w:t>(ISO 3496)</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Masné výrobky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9.33</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obsahu tuku pomocí NMR</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_482</w:t>
            </w:r>
          </w:p>
          <w:p w:rsidR="00924DF4" w:rsidRPr="00FA60D3" w:rsidRDefault="00924DF4" w:rsidP="005B3EEB">
            <w:pPr>
              <w:spacing w:before="40" w:after="20"/>
              <w:jc w:val="left"/>
              <w:rPr>
                <w:sz w:val="20"/>
              </w:rPr>
            </w:pPr>
            <w:r w:rsidRPr="00FA60D3">
              <w:rPr>
                <w:sz w:val="20"/>
              </w:rPr>
              <w:t>(Journal of AOAC International vol 88, No.1, 2005</w:t>
            </w:r>
            <w:r>
              <w:rPr>
                <w:sz w:val="20"/>
              </w:rPr>
              <w:t>;</w:t>
            </w:r>
          </w:p>
          <w:p w:rsidR="00924DF4" w:rsidRPr="0025794F" w:rsidRDefault="00924DF4" w:rsidP="005B3EEB">
            <w:pPr>
              <w:spacing w:before="40" w:after="20"/>
              <w:jc w:val="left"/>
              <w:rPr>
                <w:szCs w:val="24"/>
              </w:rPr>
            </w:pPr>
            <w:r w:rsidRPr="00FA60D3">
              <w:rPr>
                <w:sz w:val="20"/>
              </w:rPr>
              <w:t>Journal of AOAC International vol 86, No. 6, 2003)</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Vybrané potraviny a suroviny pro výrobu potravin, krmiv,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9.34</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peroxidového čísla volumetricky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_483</w:t>
            </w:r>
          </w:p>
          <w:p w:rsidR="00924DF4" w:rsidRPr="0025794F" w:rsidRDefault="00924DF4" w:rsidP="005B3EEB">
            <w:pPr>
              <w:spacing w:before="40" w:after="20"/>
              <w:jc w:val="left"/>
              <w:rPr>
                <w:szCs w:val="24"/>
              </w:rPr>
            </w:pPr>
            <w:r w:rsidRPr="00FA60D3">
              <w:rPr>
                <w:sz w:val="20"/>
              </w:rPr>
              <w:t>(ČSN EN ISO 3960)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Tuky a rostlinné oleje</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9.35</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aktivity vody metodou kapacitního čidla</w:t>
            </w:r>
          </w:p>
        </w:tc>
        <w:tc>
          <w:tcPr>
            <w:tcW w:w="2835"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ČSN ISO </w:t>
            </w:r>
            <w:r>
              <w:rPr>
                <w:sz w:val="20"/>
              </w:rPr>
              <w:t>18787</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Potraviny a suroviny pro výrobu potravin,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lastRenderedPageBreak/>
              <w:t>9.36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 xml:space="preserve">Stanovení čisté bílkoviny </w:t>
            </w:r>
            <w:r>
              <w:rPr>
                <w:sz w:val="20"/>
              </w:rPr>
              <w:t xml:space="preserve">metodou dle Dumase a čisté svalové bílkoviny </w:t>
            </w:r>
            <w:r w:rsidRPr="00FA60D3">
              <w:rPr>
                <w:sz w:val="20"/>
              </w:rPr>
              <w:t>výpočtem z </w:t>
            </w:r>
            <w:r>
              <w:rPr>
                <w:sz w:val="20"/>
              </w:rPr>
              <w:t>naměřených hodnot</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_485</w:t>
            </w:r>
          </w:p>
          <w:p w:rsidR="00924DF4" w:rsidRPr="0025794F" w:rsidRDefault="00924DF4" w:rsidP="005B3EEB">
            <w:pPr>
              <w:spacing w:before="40" w:after="20"/>
              <w:jc w:val="left"/>
              <w:rPr>
                <w:szCs w:val="24"/>
              </w:rPr>
            </w:pPr>
            <w:r w:rsidRPr="00FA60D3">
              <w:rPr>
                <w:sz w:val="20"/>
              </w:rPr>
              <w:t>(Vyhláška č. 69/2016 Sb.)</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Maso, masné výrobky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177EFD" w:rsidRDefault="00924DF4" w:rsidP="005B3EEB">
            <w:pPr>
              <w:spacing w:before="40" w:after="20"/>
              <w:jc w:val="center"/>
              <w:rPr>
                <w:szCs w:val="24"/>
              </w:rPr>
            </w:pPr>
            <w:r w:rsidRPr="00177EFD">
              <w:rPr>
                <w:bCs/>
                <w:sz w:val="20"/>
              </w:rPr>
              <w:t>9.37</w:t>
            </w:r>
          </w:p>
        </w:tc>
        <w:tc>
          <w:tcPr>
            <w:tcW w:w="3216" w:type="dxa"/>
            <w:tcBorders>
              <w:top w:val="single" w:sz="4" w:space="0" w:color="auto"/>
              <w:bottom w:val="single" w:sz="4" w:space="0" w:color="auto"/>
            </w:tcBorders>
          </w:tcPr>
          <w:p w:rsidR="00924DF4" w:rsidRPr="00177EFD"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177EFD"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177EFD"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177EFD" w:rsidRDefault="00924DF4" w:rsidP="005B3EEB">
            <w:pPr>
              <w:spacing w:before="40" w:after="20"/>
              <w:jc w:val="center"/>
              <w:rPr>
                <w:szCs w:val="24"/>
              </w:rPr>
            </w:pPr>
            <w:r w:rsidRPr="00177EFD">
              <w:rPr>
                <w:bCs/>
                <w:sz w:val="20"/>
              </w:rPr>
              <w:t>9.38</w:t>
            </w:r>
            <w:r w:rsidRPr="00177EFD">
              <w:rPr>
                <w:bCs/>
                <w:sz w:val="20"/>
                <w:vertAlign w:val="superscript"/>
              </w:rPr>
              <w:t>1</w:t>
            </w:r>
          </w:p>
        </w:tc>
        <w:tc>
          <w:tcPr>
            <w:tcW w:w="3216" w:type="dxa"/>
            <w:tcBorders>
              <w:top w:val="single" w:sz="4" w:space="0" w:color="auto"/>
              <w:bottom w:val="single" w:sz="4" w:space="0" w:color="auto"/>
            </w:tcBorders>
          </w:tcPr>
          <w:p w:rsidR="00924DF4" w:rsidRPr="00177EFD" w:rsidRDefault="00924DF4" w:rsidP="005B3EEB">
            <w:pPr>
              <w:spacing w:before="40" w:after="20"/>
              <w:jc w:val="left"/>
              <w:rPr>
                <w:szCs w:val="24"/>
              </w:rPr>
            </w:pPr>
            <w:r w:rsidRPr="00177EFD">
              <w:rPr>
                <w:sz w:val="20"/>
              </w:rPr>
              <w:t>Stanovení obsahu piperinu spektrofotometricky</w:t>
            </w:r>
          </w:p>
        </w:tc>
        <w:tc>
          <w:tcPr>
            <w:tcW w:w="2835" w:type="dxa"/>
            <w:tcBorders>
              <w:top w:val="single" w:sz="4" w:space="0" w:color="auto"/>
              <w:bottom w:val="single" w:sz="4" w:space="0" w:color="auto"/>
            </w:tcBorders>
          </w:tcPr>
          <w:p w:rsidR="00924DF4" w:rsidRPr="00177EFD" w:rsidRDefault="00924DF4" w:rsidP="005B3EEB">
            <w:pPr>
              <w:spacing w:before="40" w:after="20"/>
              <w:jc w:val="left"/>
              <w:rPr>
                <w:szCs w:val="24"/>
              </w:rPr>
            </w:pPr>
            <w:r w:rsidRPr="00177EFD">
              <w:rPr>
                <w:sz w:val="20"/>
              </w:rPr>
              <w:t>ČSN ISO 5564</w:t>
            </w:r>
          </w:p>
        </w:tc>
        <w:tc>
          <w:tcPr>
            <w:tcW w:w="2552" w:type="dxa"/>
            <w:tcBorders>
              <w:top w:val="single" w:sz="4" w:space="0" w:color="auto"/>
              <w:bottom w:val="single" w:sz="4" w:space="0" w:color="auto"/>
            </w:tcBorders>
          </w:tcPr>
          <w:p w:rsidR="00924DF4" w:rsidRPr="00177EFD" w:rsidRDefault="00924DF4" w:rsidP="005B3EEB">
            <w:pPr>
              <w:spacing w:before="40" w:after="20"/>
              <w:jc w:val="left"/>
              <w:rPr>
                <w:szCs w:val="24"/>
              </w:rPr>
            </w:pPr>
            <w:r w:rsidRPr="00177EFD">
              <w:rPr>
                <w:sz w:val="20"/>
              </w:rPr>
              <w:t>Pepř černý a bílý, celý nebo mletý</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177EFD" w:rsidRDefault="00924DF4" w:rsidP="005B3EEB">
            <w:pPr>
              <w:spacing w:before="40" w:after="20"/>
              <w:jc w:val="center"/>
              <w:rPr>
                <w:szCs w:val="24"/>
              </w:rPr>
            </w:pPr>
            <w:r w:rsidRPr="00177EFD">
              <w:rPr>
                <w:bCs/>
                <w:sz w:val="20"/>
              </w:rPr>
              <w:t>9.39</w:t>
            </w:r>
          </w:p>
        </w:tc>
        <w:tc>
          <w:tcPr>
            <w:tcW w:w="3216" w:type="dxa"/>
            <w:tcBorders>
              <w:top w:val="single" w:sz="4" w:space="0" w:color="auto"/>
              <w:bottom w:val="single" w:sz="4" w:space="0" w:color="auto"/>
            </w:tcBorders>
          </w:tcPr>
          <w:p w:rsidR="00924DF4" w:rsidRPr="00177EFD"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177EFD"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177EFD"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177EFD" w:rsidRDefault="00924DF4" w:rsidP="005B3EEB">
            <w:pPr>
              <w:spacing w:before="40" w:after="20"/>
              <w:jc w:val="center"/>
              <w:rPr>
                <w:szCs w:val="24"/>
              </w:rPr>
            </w:pPr>
            <w:r w:rsidRPr="00177EFD">
              <w:rPr>
                <w:bCs/>
                <w:sz w:val="20"/>
              </w:rPr>
              <w:t>9.40</w:t>
            </w:r>
            <w:r w:rsidRPr="00177EFD">
              <w:rPr>
                <w:bCs/>
                <w:sz w:val="20"/>
                <w:vertAlign w:val="superscript"/>
              </w:rPr>
              <w:t>1</w:t>
            </w:r>
          </w:p>
        </w:tc>
        <w:tc>
          <w:tcPr>
            <w:tcW w:w="3216" w:type="dxa"/>
            <w:tcBorders>
              <w:top w:val="single" w:sz="4" w:space="0" w:color="auto"/>
              <w:bottom w:val="single" w:sz="4" w:space="0" w:color="auto"/>
            </w:tcBorders>
          </w:tcPr>
          <w:p w:rsidR="00924DF4" w:rsidRPr="00177EFD" w:rsidRDefault="00924DF4" w:rsidP="005B3EEB">
            <w:pPr>
              <w:spacing w:before="40" w:after="20"/>
              <w:jc w:val="left"/>
              <w:rPr>
                <w:szCs w:val="24"/>
              </w:rPr>
            </w:pPr>
            <w:r w:rsidRPr="00177EFD">
              <w:rPr>
                <w:sz w:val="20"/>
              </w:rPr>
              <w:t>Stanovení celkového oxidu siřičitého po destilaci titračně</w:t>
            </w:r>
          </w:p>
        </w:tc>
        <w:tc>
          <w:tcPr>
            <w:tcW w:w="2835" w:type="dxa"/>
            <w:tcBorders>
              <w:top w:val="single" w:sz="4" w:space="0" w:color="auto"/>
              <w:bottom w:val="single" w:sz="4" w:space="0" w:color="auto"/>
            </w:tcBorders>
          </w:tcPr>
          <w:p w:rsidR="00924DF4" w:rsidRPr="00177EFD" w:rsidRDefault="00924DF4" w:rsidP="005B3EEB">
            <w:pPr>
              <w:spacing w:before="40" w:after="20"/>
              <w:jc w:val="left"/>
              <w:rPr>
                <w:sz w:val="20"/>
              </w:rPr>
            </w:pPr>
            <w:r w:rsidRPr="00177EFD">
              <w:rPr>
                <w:sz w:val="20"/>
              </w:rPr>
              <w:t>CZ_SOP_D06_09_489</w:t>
            </w:r>
          </w:p>
          <w:p w:rsidR="00924DF4" w:rsidRPr="00177EFD" w:rsidRDefault="00924DF4" w:rsidP="005B3EEB">
            <w:pPr>
              <w:spacing w:before="40" w:after="20"/>
              <w:jc w:val="left"/>
              <w:rPr>
                <w:szCs w:val="24"/>
              </w:rPr>
            </w:pPr>
            <w:r w:rsidRPr="00177EFD">
              <w:rPr>
                <w:sz w:val="20"/>
              </w:rPr>
              <w:t>(Prof. Ing. J. Davídek, DrSc. a kol.: Laboratorní příručka analýzy potravin, SNTL 1981</w:t>
            </w:r>
          </w:p>
        </w:tc>
        <w:tc>
          <w:tcPr>
            <w:tcW w:w="2552" w:type="dxa"/>
            <w:tcBorders>
              <w:top w:val="single" w:sz="4" w:space="0" w:color="auto"/>
              <w:bottom w:val="single" w:sz="4" w:space="0" w:color="auto"/>
            </w:tcBorders>
          </w:tcPr>
          <w:p w:rsidR="00924DF4" w:rsidRPr="00177EFD" w:rsidRDefault="00924DF4" w:rsidP="005B3EEB">
            <w:pPr>
              <w:spacing w:before="40" w:after="20"/>
              <w:jc w:val="left"/>
              <w:rPr>
                <w:szCs w:val="24"/>
              </w:rPr>
            </w:pPr>
            <w:r w:rsidRPr="00177EFD">
              <w:rPr>
                <w:sz w:val="20"/>
              </w:rPr>
              <w:t>Potraviny a suroviny pro výrobu potravin,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9.41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Pr>
                <w:sz w:val="20"/>
              </w:rPr>
              <w:t>Neobsazeno</w:t>
            </w:r>
          </w:p>
        </w:tc>
        <w:tc>
          <w:tcPr>
            <w:tcW w:w="2835" w:type="dxa"/>
            <w:tcBorders>
              <w:top w:val="single" w:sz="4" w:space="0" w:color="auto"/>
              <w:bottom w:val="single" w:sz="4" w:space="0" w:color="auto"/>
            </w:tcBorders>
          </w:tcPr>
          <w:p w:rsidR="00924DF4" w:rsidRPr="0025794F" w:rsidRDefault="00924DF4" w:rsidP="005B3EEB">
            <w:pPr>
              <w:spacing w:before="40" w:after="20"/>
              <w:jc w:val="left"/>
              <w:rPr>
                <w:szCs w:val="24"/>
              </w:rPr>
            </w:pP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bCs/>
                <w:sz w:val="20"/>
              </w:rPr>
              <w:t>9.42</w:t>
            </w:r>
            <w:r w:rsidRPr="00FA60D3">
              <w:rPr>
                <w:bCs/>
                <w:sz w:val="20"/>
                <w:vertAlign w:val="superscript"/>
              </w:rPr>
              <w:t>10</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Senzorická analýza – popisná zkouška</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_490</w:t>
            </w:r>
          </w:p>
          <w:p w:rsidR="00924DF4" w:rsidRPr="00FA60D3" w:rsidRDefault="00924DF4" w:rsidP="005B3EEB">
            <w:pPr>
              <w:spacing w:before="40" w:after="20"/>
              <w:jc w:val="left"/>
              <w:rPr>
                <w:sz w:val="20"/>
              </w:rPr>
            </w:pPr>
            <w:r w:rsidRPr="00FA60D3">
              <w:rPr>
                <w:sz w:val="20"/>
              </w:rPr>
              <w:t>(ČSN ISO 6658</w:t>
            </w:r>
            <w:r>
              <w:rPr>
                <w:sz w:val="20"/>
              </w:rPr>
              <w:t>;</w:t>
            </w:r>
          </w:p>
          <w:p w:rsidR="00924DF4" w:rsidRPr="00FA60D3" w:rsidRDefault="00924DF4" w:rsidP="005B3EEB">
            <w:pPr>
              <w:spacing w:before="40" w:after="20"/>
              <w:jc w:val="left"/>
              <w:rPr>
                <w:sz w:val="20"/>
              </w:rPr>
            </w:pPr>
            <w:r w:rsidRPr="00FA60D3">
              <w:rPr>
                <w:sz w:val="20"/>
              </w:rPr>
              <w:t>ČSN EN ISO 8589</w:t>
            </w:r>
            <w:r>
              <w:rPr>
                <w:sz w:val="20"/>
              </w:rPr>
              <w:t>;</w:t>
            </w:r>
          </w:p>
          <w:p w:rsidR="00924DF4" w:rsidRPr="00FA60D3" w:rsidRDefault="00924DF4" w:rsidP="005B3EEB">
            <w:pPr>
              <w:spacing w:before="40" w:after="20"/>
              <w:jc w:val="left"/>
              <w:rPr>
                <w:sz w:val="20"/>
              </w:rPr>
            </w:pPr>
            <w:r w:rsidRPr="00FA60D3">
              <w:rPr>
                <w:sz w:val="20"/>
              </w:rPr>
              <w:t>ČSN EN ISO 13299</w:t>
            </w:r>
            <w:r>
              <w:rPr>
                <w:sz w:val="20"/>
              </w:rPr>
              <w:t>;</w:t>
            </w:r>
            <w:r w:rsidRPr="00FA60D3">
              <w:rPr>
                <w:sz w:val="20"/>
              </w:rPr>
              <w:t xml:space="preserve"> </w:t>
            </w:r>
          </w:p>
          <w:p w:rsidR="00924DF4" w:rsidRDefault="00924DF4" w:rsidP="005B3EEB">
            <w:pPr>
              <w:spacing w:before="40" w:after="20"/>
              <w:jc w:val="left"/>
              <w:rPr>
                <w:sz w:val="20"/>
              </w:rPr>
            </w:pPr>
            <w:r w:rsidRPr="00FA60D3">
              <w:rPr>
                <w:sz w:val="20"/>
              </w:rPr>
              <w:t>ČSN ISO 13300-1</w:t>
            </w:r>
            <w:r>
              <w:rPr>
                <w:sz w:val="20"/>
              </w:rPr>
              <w:t>;</w:t>
            </w:r>
          </w:p>
          <w:p w:rsidR="00924DF4" w:rsidRPr="004F1343" w:rsidRDefault="00924DF4" w:rsidP="005B3EEB">
            <w:pPr>
              <w:spacing w:before="40" w:after="20"/>
              <w:jc w:val="left"/>
              <w:rPr>
                <w:szCs w:val="24"/>
              </w:rPr>
            </w:pPr>
            <w:r w:rsidRPr="00FA60D3">
              <w:rPr>
                <w:sz w:val="20"/>
              </w:rPr>
              <w:t>ČSN ISO 13300-2)</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 xml:space="preserve">Potraviny, kosmetika, obalové materiály na </w:t>
            </w:r>
            <w:r>
              <w:rPr>
                <w:sz w:val="20"/>
              </w:rPr>
              <w:t>p</w:t>
            </w:r>
            <w:r w:rsidRPr="00FA60D3">
              <w:rPr>
                <w:sz w:val="20"/>
              </w:rPr>
              <w:t>otraviny, předměty běžného užívání</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9.43</w:t>
            </w:r>
            <w:r w:rsidRPr="00FA60D3">
              <w:rPr>
                <w:bCs/>
                <w:sz w:val="20"/>
                <w:vertAlign w:val="superscript"/>
              </w:rPr>
              <w:t>10</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Senzorická analýza, porovnání se standardem</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_491</w:t>
            </w:r>
          </w:p>
          <w:p w:rsidR="00924DF4" w:rsidRDefault="00924DF4" w:rsidP="005B3EEB">
            <w:pPr>
              <w:spacing w:before="40" w:after="20"/>
              <w:jc w:val="left"/>
              <w:rPr>
                <w:sz w:val="20"/>
              </w:rPr>
            </w:pPr>
            <w:r w:rsidRPr="00FA60D3">
              <w:rPr>
                <w:sz w:val="20"/>
              </w:rPr>
              <w:t>(ČSN ISO 6658</w:t>
            </w:r>
            <w:r>
              <w:rPr>
                <w:sz w:val="20"/>
              </w:rPr>
              <w:t>;</w:t>
            </w:r>
          </w:p>
          <w:p w:rsidR="00924DF4" w:rsidRPr="00FA60D3" w:rsidRDefault="00924DF4" w:rsidP="005B3EEB">
            <w:pPr>
              <w:spacing w:before="40" w:after="20"/>
              <w:jc w:val="left"/>
              <w:rPr>
                <w:sz w:val="20"/>
              </w:rPr>
            </w:pPr>
            <w:r w:rsidRPr="00FA60D3">
              <w:rPr>
                <w:sz w:val="20"/>
              </w:rPr>
              <w:t>ČSN ISO EN 8589</w:t>
            </w:r>
            <w:r>
              <w:rPr>
                <w:sz w:val="20"/>
              </w:rPr>
              <w:t>;</w:t>
            </w:r>
          </w:p>
          <w:p w:rsidR="00924DF4" w:rsidRPr="00FA60D3" w:rsidRDefault="00924DF4" w:rsidP="005B3EEB">
            <w:pPr>
              <w:spacing w:before="40" w:after="20"/>
              <w:jc w:val="left"/>
              <w:rPr>
                <w:sz w:val="20"/>
              </w:rPr>
            </w:pPr>
            <w:r w:rsidRPr="00FA60D3">
              <w:rPr>
                <w:sz w:val="20"/>
              </w:rPr>
              <w:t>ČSN EN ISO 13299</w:t>
            </w:r>
            <w:r>
              <w:rPr>
                <w:sz w:val="20"/>
              </w:rPr>
              <w:t>;</w:t>
            </w:r>
            <w:r w:rsidRPr="00FA60D3">
              <w:rPr>
                <w:sz w:val="20"/>
              </w:rPr>
              <w:t xml:space="preserve"> </w:t>
            </w:r>
          </w:p>
          <w:p w:rsidR="00924DF4" w:rsidRDefault="00924DF4" w:rsidP="005B3EEB">
            <w:pPr>
              <w:spacing w:before="40" w:after="20"/>
              <w:jc w:val="left"/>
              <w:rPr>
                <w:sz w:val="20"/>
              </w:rPr>
            </w:pPr>
            <w:r w:rsidRPr="00FA60D3">
              <w:rPr>
                <w:sz w:val="20"/>
              </w:rPr>
              <w:t>ČSN ISO 13300-1</w:t>
            </w:r>
            <w:r>
              <w:rPr>
                <w:sz w:val="20"/>
              </w:rPr>
              <w:t>;</w:t>
            </w:r>
          </w:p>
          <w:p w:rsidR="00924DF4" w:rsidRPr="0025794F" w:rsidRDefault="00924DF4" w:rsidP="005B3EEB">
            <w:pPr>
              <w:spacing w:before="40" w:after="20"/>
              <w:jc w:val="left"/>
              <w:rPr>
                <w:szCs w:val="24"/>
              </w:rPr>
            </w:pPr>
            <w:r w:rsidRPr="00FA60D3">
              <w:rPr>
                <w:sz w:val="20"/>
              </w:rPr>
              <w:t>ČSN ISO 13300-2)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kosmetika, obalové materiály na potraviny, předměty běžného užívání</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trHeight w:val="1122"/>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9.44</w:t>
            </w:r>
            <w:r w:rsidRPr="00FA60D3">
              <w:rPr>
                <w:bCs/>
                <w:sz w:val="20"/>
                <w:vertAlign w:val="superscript"/>
              </w:rPr>
              <w:t>10</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Posouzení charakteristických znaků potravin</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_492</w:t>
            </w:r>
          </w:p>
          <w:p w:rsidR="00924DF4" w:rsidRPr="00FA60D3" w:rsidRDefault="00924DF4" w:rsidP="005B3EEB">
            <w:pPr>
              <w:spacing w:before="40" w:after="20"/>
              <w:jc w:val="left"/>
              <w:rPr>
                <w:sz w:val="20"/>
              </w:rPr>
            </w:pPr>
            <w:r w:rsidRPr="00FA60D3">
              <w:rPr>
                <w:sz w:val="20"/>
              </w:rPr>
              <w:t>(ČSN EN ISO 8589</w:t>
            </w:r>
            <w:r>
              <w:rPr>
                <w:sz w:val="20"/>
              </w:rPr>
              <w:t>;</w:t>
            </w:r>
          </w:p>
          <w:p w:rsidR="00924DF4" w:rsidRPr="00FA60D3" w:rsidRDefault="00924DF4" w:rsidP="005B3EEB">
            <w:pPr>
              <w:spacing w:before="40" w:after="20"/>
              <w:jc w:val="left"/>
              <w:rPr>
                <w:sz w:val="20"/>
              </w:rPr>
            </w:pPr>
            <w:r w:rsidRPr="00FA60D3">
              <w:rPr>
                <w:sz w:val="20"/>
              </w:rPr>
              <w:t>ČSN EN ISO 13299</w:t>
            </w:r>
            <w:r>
              <w:rPr>
                <w:sz w:val="20"/>
              </w:rPr>
              <w:t>;</w:t>
            </w:r>
          </w:p>
          <w:p w:rsidR="00924DF4" w:rsidRDefault="00924DF4" w:rsidP="005B3EEB">
            <w:pPr>
              <w:spacing w:before="40" w:after="20"/>
              <w:jc w:val="left"/>
              <w:rPr>
                <w:sz w:val="20"/>
              </w:rPr>
            </w:pPr>
            <w:r w:rsidRPr="00FA60D3">
              <w:rPr>
                <w:sz w:val="20"/>
              </w:rPr>
              <w:t>ČSN ISO 13300-1</w:t>
            </w:r>
            <w:r>
              <w:rPr>
                <w:sz w:val="20"/>
              </w:rPr>
              <w:t>;</w:t>
            </w:r>
          </w:p>
          <w:p w:rsidR="00924DF4" w:rsidRPr="00A2541B" w:rsidRDefault="00924DF4" w:rsidP="005B3EEB">
            <w:pPr>
              <w:spacing w:before="40" w:after="20"/>
              <w:jc w:val="left"/>
              <w:rPr>
                <w:sz w:val="20"/>
              </w:rPr>
            </w:pPr>
            <w:r w:rsidRPr="00FA60D3">
              <w:rPr>
                <w:sz w:val="20"/>
              </w:rPr>
              <w:t>ČSN ISO 13300-2)</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bCs/>
                <w:sz w:val="20"/>
              </w:rPr>
              <w:t>9.45</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hustoty pomocí hustoměru</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_493</w:t>
            </w:r>
          </w:p>
          <w:p w:rsidR="00924DF4" w:rsidRPr="0025794F" w:rsidRDefault="00924DF4" w:rsidP="005B3EEB">
            <w:pPr>
              <w:spacing w:before="40" w:after="20"/>
              <w:jc w:val="left"/>
              <w:rPr>
                <w:szCs w:val="24"/>
              </w:rPr>
            </w:pPr>
            <w:r w:rsidRPr="00FA60D3">
              <w:rPr>
                <w:sz w:val="20"/>
              </w:rPr>
              <w:t>(ČSN 57 0530)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Mléko a mléčné produkty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25794F" w:rsidRDefault="00924DF4" w:rsidP="005B3EEB">
            <w:pPr>
              <w:spacing w:before="40" w:after="20"/>
              <w:jc w:val="center"/>
              <w:rPr>
                <w:szCs w:val="24"/>
              </w:rPr>
            </w:pPr>
            <w:r w:rsidRPr="00FA60D3">
              <w:rPr>
                <w:sz w:val="20"/>
              </w:rPr>
              <w:t>9.46</w:t>
            </w:r>
            <w:r w:rsidRPr="00FA60D3">
              <w:rPr>
                <w:bCs/>
                <w:sz w:val="20"/>
                <w:vertAlign w:val="superscript"/>
              </w:rPr>
              <w:t>1</w:t>
            </w:r>
          </w:p>
        </w:tc>
        <w:tc>
          <w:tcPr>
            <w:tcW w:w="3216" w:type="dxa"/>
            <w:tcBorders>
              <w:top w:val="single" w:sz="4" w:space="0" w:color="auto"/>
              <w:bottom w:val="single" w:sz="4" w:space="0" w:color="auto"/>
            </w:tcBorders>
          </w:tcPr>
          <w:p w:rsidR="00924DF4" w:rsidRPr="0025794F" w:rsidRDefault="00924DF4" w:rsidP="005B3EEB">
            <w:pPr>
              <w:spacing w:before="40" w:after="20"/>
              <w:jc w:val="left"/>
              <w:rPr>
                <w:szCs w:val="24"/>
              </w:rPr>
            </w:pPr>
            <w:r w:rsidRPr="00FA60D3">
              <w:rPr>
                <w:sz w:val="20"/>
              </w:rPr>
              <w:t>Stanovení cukrů metodou iontové chromatografie s EC detekcí</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_494</w:t>
            </w:r>
          </w:p>
          <w:p w:rsidR="00924DF4" w:rsidRPr="0025794F" w:rsidRDefault="00924DF4" w:rsidP="005B3EEB">
            <w:pPr>
              <w:spacing w:before="40" w:after="20"/>
              <w:jc w:val="left"/>
              <w:rPr>
                <w:szCs w:val="24"/>
              </w:rPr>
            </w:pPr>
            <w:r w:rsidRPr="00FA60D3">
              <w:rPr>
                <w:sz w:val="20"/>
              </w:rPr>
              <w:t>(ČSN EN 12630)</w:t>
            </w:r>
          </w:p>
        </w:tc>
        <w:tc>
          <w:tcPr>
            <w:tcW w:w="2552" w:type="dxa"/>
            <w:tcBorders>
              <w:top w:val="single" w:sz="4" w:space="0" w:color="auto"/>
              <w:bottom w:val="single" w:sz="4" w:space="0" w:color="auto"/>
            </w:tcBorders>
          </w:tcPr>
          <w:p w:rsidR="00924DF4" w:rsidRPr="002F3436" w:rsidRDefault="00924DF4" w:rsidP="005B3EEB">
            <w:pPr>
              <w:spacing w:before="40" w:after="20"/>
              <w:jc w:val="left"/>
              <w:rPr>
                <w:szCs w:val="24"/>
              </w:rPr>
            </w:pPr>
            <w:r w:rsidRPr="00FA60D3">
              <w:rPr>
                <w:sz w:val="20"/>
              </w:rPr>
              <w:t>Potraviny, krmiva, doplňky stravy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A, B, D</w:t>
            </w:r>
          </w:p>
        </w:tc>
      </w:tr>
      <w:tr w:rsidR="00924DF4" w:rsidTr="005B3EEB">
        <w:trPr>
          <w:cantSplit/>
          <w:jc w:val="center"/>
        </w:trPr>
        <w:tc>
          <w:tcPr>
            <w:tcW w:w="880" w:type="dxa"/>
            <w:tcBorders>
              <w:top w:val="single" w:sz="4" w:space="0" w:color="auto"/>
              <w:bottom w:val="single" w:sz="4" w:space="0" w:color="auto"/>
            </w:tcBorders>
          </w:tcPr>
          <w:p w:rsidR="00924DF4" w:rsidRPr="004F1343" w:rsidRDefault="00924DF4" w:rsidP="005B3EEB">
            <w:pPr>
              <w:spacing w:before="40" w:after="20"/>
              <w:jc w:val="center"/>
              <w:rPr>
                <w:szCs w:val="24"/>
              </w:rPr>
            </w:pPr>
            <w:r w:rsidRPr="00FA60D3">
              <w:rPr>
                <w:sz w:val="20"/>
              </w:rPr>
              <w:t>9.47</w:t>
            </w:r>
            <w:r w:rsidRPr="00FA60D3">
              <w:rPr>
                <w:bCs/>
                <w:sz w:val="20"/>
                <w:vertAlign w:val="superscript"/>
              </w:rPr>
              <w:t>1</w:t>
            </w:r>
          </w:p>
        </w:tc>
        <w:tc>
          <w:tcPr>
            <w:tcW w:w="3216"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Stanovení ethanolu po destilaci gravimetricky</w:t>
            </w:r>
          </w:p>
        </w:tc>
        <w:tc>
          <w:tcPr>
            <w:tcW w:w="2835"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CZ_SOP_D06_</w:t>
            </w:r>
            <w:r>
              <w:rPr>
                <w:sz w:val="20"/>
              </w:rPr>
              <w:t>09</w:t>
            </w:r>
            <w:r w:rsidRPr="00FA60D3">
              <w:rPr>
                <w:sz w:val="20"/>
              </w:rPr>
              <w:t xml:space="preserve">_495 </w:t>
            </w:r>
          </w:p>
          <w:p w:rsidR="00924DF4" w:rsidRPr="00FA60D3" w:rsidRDefault="00924DF4" w:rsidP="005B3EEB">
            <w:pPr>
              <w:spacing w:before="40" w:after="20"/>
              <w:jc w:val="left"/>
              <w:rPr>
                <w:bCs/>
                <w:sz w:val="20"/>
              </w:rPr>
            </w:pPr>
            <w:r w:rsidRPr="00FA60D3">
              <w:rPr>
                <w:bCs/>
                <w:sz w:val="20"/>
              </w:rPr>
              <w:t>(ČSN 56 0186-5</w:t>
            </w:r>
            <w:r>
              <w:rPr>
                <w:bCs/>
                <w:sz w:val="20"/>
              </w:rPr>
              <w:t>;</w:t>
            </w:r>
            <w:r w:rsidRPr="00FA60D3">
              <w:rPr>
                <w:bCs/>
                <w:sz w:val="20"/>
              </w:rPr>
              <w:t xml:space="preserve"> </w:t>
            </w:r>
          </w:p>
          <w:p w:rsidR="00924DF4" w:rsidRPr="00FA60D3" w:rsidRDefault="00924DF4" w:rsidP="005B3EEB">
            <w:pPr>
              <w:spacing w:before="40" w:after="20"/>
              <w:jc w:val="left"/>
              <w:rPr>
                <w:bCs/>
                <w:sz w:val="20"/>
              </w:rPr>
            </w:pPr>
            <w:r w:rsidRPr="00FA60D3">
              <w:rPr>
                <w:bCs/>
                <w:sz w:val="20"/>
              </w:rPr>
              <w:t>ČSN 56 0210</w:t>
            </w:r>
            <w:r>
              <w:rPr>
                <w:bCs/>
                <w:sz w:val="20"/>
              </w:rPr>
              <w:t>;</w:t>
            </w:r>
            <w:r w:rsidRPr="00FA60D3">
              <w:rPr>
                <w:bCs/>
                <w:sz w:val="20"/>
              </w:rPr>
              <w:t xml:space="preserve"> </w:t>
            </w:r>
          </w:p>
          <w:p w:rsidR="00924DF4" w:rsidRPr="004F1343" w:rsidRDefault="00924DF4" w:rsidP="005B3EEB">
            <w:pPr>
              <w:spacing w:before="40" w:after="20"/>
              <w:jc w:val="left"/>
              <w:rPr>
                <w:szCs w:val="24"/>
              </w:rPr>
            </w:pPr>
            <w:r w:rsidRPr="00FA60D3">
              <w:rPr>
                <w:bCs/>
                <w:sz w:val="20"/>
              </w:rPr>
              <w:t>ČSN 56 0216)</w:t>
            </w:r>
          </w:p>
        </w:tc>
        <w:tc>
          <w:tcPr>
            <w:tcW w:w="2552" w:type="dxa"/>
            <w:tcBorders>
              <w:top w:val="single" w:sz="4" w:space="0" w:color="auto"/>
              <w:bottom w:val="single" w:sz="4" w:space="0" w:color="auto"/>
            </w:tcBorders>
          </w:tcPr>
          <w:p w:rsidR="00924DF4" w:rsidRPr="004F1343" w:rsidRDefault="00924DF4" w:rsidP="005B3EEB">
            <w:pPr>
              <w:spacing w:before="40" w:after="20"/>
              <w:jc w:val="left"/>
              <w:rPr>
                <w:szCs w:val="24"/>
              </w:rPr>
            </w:pPr>
            <w:r w:rsidRPr="00FA60D3">
              <w:rPr>
                <w:sz w:val="20"/>
              </w:rPr>
              <w:t>Alkoholické nápoje</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1B68E2" w:rsidRDefault="00924DF4" w:rsidP="005B3EEB">
            <w:pPr>
              <w:spacing w:before="40" w:after="20"/>
              <w:jc w:val="center"/>
              <w:rPr>
                <w:sz w:val="20"/>
                <w:vertAlign w:val="superscript"/>
              </w:rPr>
            </w:pPr>
            <w:r>
              <w:rPr>
                <w:sz w:val="20"/>
              </w:rPr>
              <w:t>9.48</w:t>
            </w:r>
            <w:r>
              <w:rPr>
                <w:sz w:val="20"/>
                <w:vertAlign w:val="superscript"/>
              </w:rPr>
              <w:t>1</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sidRPr="00C26653">
              <w:rPr>
                <w:sz w:val="20"/>
              </w:rPr>
              <w:t>Stanovení rozpustné sušiny a indexu lomu refraktometricky</w:t>
            </w:r>
          </w:p>
        </w:tc>
        <w:tc>
          <w:tcPr>
            <w:tcW w:w="2835" w:type="dxa"/>
            <w:tcBorders>
              <w:top w:val="single" w:sz="4" w:space="0" w:color="auto"/>
              <w:bottom w:val="single" w:sz="4" w:space="0" w:color="auto"/>
            </w:tcBorders>
          </w:tcPr>
          <w:p w:rsidR="00924DF4" w:rsidRDefault="00924DF4" w:rsidP="005B3EEB">
            <w:pPr>
              <w:spacing w:before="40" w:after="20"/>
              <w:jc w:val="left"/>
              <w:rPr>
                <w:sz w:val="20"/>
              </w:rPr>
            </w:pPr>
            <w:r w:rsidRPr="00C26653">
              <w:rPr>
                <w:sz w:val="20"/>
              </w:rPr>
              <w:t>CZ_SOP_D06_0</w:t>
            </w:r>
            <w:r>
              <w:rPr>
                <w:sz w:val="20"/>
              </w:rPr>
              <w:t>9</w:t>
            </w:r>
            <w:r w:rsidRPr="00C26653">
              <w:rPr>
                <w:sz w:val="20"/>
              </w:rPr>
              <w:t>_496</w:t>
            </w:r>
          </w:p>
          <w:p w:rsidR="00924DF4" w:rsidRDefault="00924DF4" w:rsidP="005B3EEB">
            <w:pPr>
              <w:spacing w:before="40" w:after="20"/>
              <w:jc w:val="left"/>
              <w:rPr>
                <w:sz w:val="20"/>
              </w:rPr>
            </w:pPr>
            <w:r>
              <w:rPr>
                <w:sz w:val="20"/>
              </w:rPr>
              <w:t>(ČSN 56 0240-3;</w:t>
            </w:r>
          </w:p>
          <w:p w:rsidR="00924DF4" w:rsidRPr="00FA60D3" w:rsidRDefault="00924DF4" w:rsidP="005B3EEB">
            <w:pPr>
              <w:spacing w:before="40" w:after="20"/>
              <w:jc w:val="left"/>
              <w:rPr>
                <w:sz w:val="20"/>
              </w:rPr>
            </w:pPr>
            <w:r>
              <w:rPr>
                <w:sz w:val="20"/>
              </w:rPr>
              <w:t>ČSN ISO 2173)</w:t>
            </w:r>
          </w:p>
        </w:tc>
        <w:tc>
          <w:tcPr>
            <w:tcW w:w="2552" w:type="dxa"/>
            <w:tcBorders>
              <w:top w:val="single" w:sz="4" w:space="0" w:color="auto"/>
              <w:bottom w:val="single" w:sz="4" w:space="0" w:color="auto"/>
            </w:tcBorders>
          </w:tcPr>
          <w:p w:rsidR="00924DF4" w:rsidRPr="00FA60D3" w:rsidRDefault="00924DF4" w:rsidP="005B3EEB">
            <w:pPr>
              <w:spacing w:before="40" w:after="20"/>
              <w:jc w:val="left"/>
              <w:rPr>
                <w:sz w:val="20"/>
              </w:rPr>
            </w:pPr>
            <w:r>
              <w:rPr>
                <w:sz w:val="20"/>
              </w:rPr>
              <w:t>Potraviny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Default="00924DF4" w:rsidP="005B3EEB">
            <w:pPr>
              <w:spacing w:before="40" w:after="20"/>
              <w:jc w:val="center"/>
              <w:rPr>
                <w:sz w:val="20"/>
              </w:rPr>
            </w:pPr>
            <w:r>
              <w:rPr>
                <w:sz w:val="20"/>
              </w:rPr>
              <w:t>9.49</w:t>
            </w:r>
            <w:r>
              <w:rPr>
                <w:sz w:val="20"/>
                <w:vertAlign w:val="superscript"/>
              </w:rPr>
              <w:t>1</w:t>
            </w:r>
          </w:p>
        </w:tc>
        <w:tc>
          <w:tcPr>
            <w:tcW w:w="3216" w:type="dxa"/>
            <w:tcBorders>
              <w:top w:val="single" w:sz="4" w:space="0" w:color="auto"/>
              <w:bottom w:val="single" w:sz="4" w:space="0" w:color="auto"/>
            </w:tcBorders>
          </w:tcPr>
          <w:p w:rsidR="00924DF4" w:rsidRPr="00C26653" w:rsidRDefault="00924DF4" w:rsidP="005B3EEB">
            <w:pPr>
              <w:spacing w:before="40" w:after="20"/>
              <w:jc w:val="left"/>
              <w:rPr>
                <w:sz w:val="20"/>
              </w:rPr>
            </w:pPr>
            <w:r>
              <w:rPr>
                <w:sz w:val="20"/>
              </w:rPr>
              <w:t>Stanovení obsahu dusičnanů a </w:t>
            </w:r>
            <w:r w:rsidRPr="00FA60D3">
              <w:rPr>
                <w:sz w:val="20"/>
              </w:rPr>
              <w:t>dusitanů metodo</w:t>
            </w:r>
            <w:r>
              <w:rPr>
                <w:sz w:val="20"/>
              </w:rPr>
              <w:t>u iontové chromatografie s UV detekcí</w:t>
            </w:r>
          </w:p>
        </w:tc>
        <w:tc>
          <w:tcPr>
            <w:tcW w:w="2835" w:type="dxa"/>
            <w:tcBorders>
              <w:top w:val="single" w:sz="4" w:space="0" w:color="auto"/>
              <w:bottom w:val="single" w:sz="4" w:space="0" w:color="auto"/>
            </w:tcBorders>
          </w:tcPr>
          <w:p w:rsidR="00924DF4" w:rsidRDefault="00924DF4" w:rsidP="005B3EEB">
            <w:pPr>
              <w:spacing w:before="40" w:after="20"/>
              <w:jc w:val="left"/>
              <w:rPr>
                <w:sz w:val="20"/>
              </w:rPr>
            </w:pPr>
            <w:r>
              <w:rPr>
                <w:sz w:val="20"/>
              </w:rPr>
              <w:t xml:space="preserve">CZ_SOP_D06_09_497 </w:t>
            </w:r>
          </w:p>
          <w:p w:rsidR="00924DF4" w:rsidRPr="00C26653" w:rsidRDefault="00924DF4" w:rsidP="005B3EEB">
            <w:pPr>
              <w:spacing w:before="40" w:after="20"/>
              <w:jc w:val="left"/>
              <w:rPr>
                <w:sz w:val="20"/>
              </w:rPr>
            </w:pPr>
            <w:r>
              <w:rPr>
                <w:sz w:val="20"/>
              </w:rPr>
              <w:t>(Dionex Aplikační list 112, Thermo Scientific aplikační list 73450)</w:t>
            </w:r>
          </w:p>
        </w:tc>
        <w:tc>
          <w:tcPr>
            <w:tcW w:w="2552" w:type="dxa"/>
            <w:tcBorders>
              <w:top w:val="single" w:sz="4" w:space="0" w:color="auto"/>
              <w:bottom w:val="single" w:sz="4" w:space="0" w:color="auto"/>
            </w:tcBorders>
          </w:tcPr>
          <w:p w:rsidR="00924DF4" w:rsidRDefault="00924DF4" w:rsidP="005B3EEB">
            <w:pPr>
              <w:spacing w:before="40" w:after="20"/>
              <w:jc w:val="left"/>
              <w:rPr>
                <w:sz w:val="20"/>
              </w:rPr>
            </w:pPr>
            <w:r>
              <w:rPr>
                <w:sz w:val="20"/>
              </w:rPr>
              <w:t>Potraviny, krmiva, vedlejší produkty cukrovarnické výroby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single" w:sz="4" w:space="0" w:color="auto"/>
            </w:tcBorders>
          </w:tcPr>
          <w:p w:rsidR="00924DF4" w:rsidRPr="00F6181D" w:rsidRDefault="00924DF4" w:rsidP="005B3EEB">
            <w:pPr>
              <w:spacing w:before="40" w:after="20"/>
              <w:jc w:val="center"/>
              <w:rPr>
                <w:sz w:val="20"/>
                <w:vertAlign w:val="superscript"/>
              </w:rPr>
            </w:pPr>
            <w:r>
              <w:rPr>
                <w:sz w:val="20"/>
              </w:rPr>
              <w:lastRenderedPageBreak/>
              <w:t>9.50</w:t>
            </w:r>
            <w:r>
              <w:rPr>
                <w:sz w:val="20"/>
                <w:vertAlign w:val="superscript"/>
              </w:rPr>
              <w:t>1</w:t>
            </w:r>
          </w:p>
        </w:tc>
        <w:tc>
          <w:tcPr>
            <w:tcW w:w="3216" w:type="dxa"/>
            <w:tcBorders>
              <w:top w:val="single" w:sz="4" w:space="0" w:color="auto"/>
              <w:bottom w:val="single" w:sz="4" w:space="0" w:color="auto"/>
            </w:tcBorders>
          </w:tcPr>
          <w:p w:rsidR="00924DF4" w:rsidRPr="00FA60D3" w:rsidRDefault="00924DF4" w:rsidP="005B3EEB">
            <w:pPr>
              <w:spacing w:before="40" w:after="20"/>
              <w:jc w:val="left"/>
              <w:rPr>
                <w:sz w:val="20"/>
              </w:rPr>
            </w:pPr>
            <w:r w:rsidRPr="00FA60D3">
              <w:rPr>
                <w:sz w:val="20"/>
              </w:rPr>
              <w:t xml:space="preserve">Stanovení celkového oxidu siřičitého po destilaci </w:t>
            </w:r>
            <w:r>
              <w:rPr>
                <w:sz w:val="20"/>
              </w:rPr>
              <w:t>pomocí iontové chromatografie s vodivostní detekcí</w:t>
            </w:r>
          </w:p>
        </w:tc>
        <w:tc>
          <w:tcPr>
            <w:tcW w:w="2835" w:type="dxa"/>
            <w:tcBorders>
              <w:top w:val="single" w:sz="4" w:space="0" w:color="auto"/>
              <w:bottom w:val="single" w:sz="4" w:space="0" w:color="auto"/>
            </w:tcBorders>
          </w:tcPr>
          <w:p w:rsidR="00924DF4" w:rsidRDefault="00924DF4" w:rsidP="005B3EEB">
            <w:pPr>
              <w:spacing w:before="40" w:after="20"/>
              <w:jc w:val="left"/>
              <w:rPr>
                <w:sz w:val="20"/>
              </w:rPr>
            </w:pPr>
            <w:r>
              <w:rPr>
                <w:sz w:val="20"/>
              </w:rPr>
              <w:t>CZ_SOP_D06_09_498 (Specifikační list iontově výměnných kolon AS11 a AS11-HC;</w:t>
            </w:r>
          </w:p>
          <w:p w:rsidR="00924DF4" w:rsidRDefault="00924DF4" w:rsidP="005B3EEB">
            <w:pPr>
              <w:spacing w:after="60"/>
              <w:jc w:val="left"/>
              <w:rPr>
                <w:sz w:val="20"/>
              </w:rPr>
            </w:pPr>
            <w:r w:rsidRPr="00FA60D3">
              <w:rPr>
                <w:sz w:val="20"/>
              </w:rPr>
              <w:t>Prof. Ing. J. Davídek, DrSc. a kol.: Laboratorní příručka analýzy potravin, SNTL 1981</w:t>
            </w:r>
            <w:r>
              <w:rPr>
                <w:sz w:val="20"/>
              </w:rPr>
              <w:t>)</w:t>
            </w:r>
          </w:p>
        </w:tc>
        <w:tc>
          <w:tcPr>
            <w:tcW w:w="2552" w:type="dxa"/>
            <w:tcBorders>
              <w:top w:val="single" w:sz="4" w:space="0" w:color="auto"/>
              <w:bottom w:val="single" w:sz="4" w:space="0" w:color="auto"/>
            </w:tcBorders>
          </w:tcPr>
          <w:p w:rsidR="00924DF4" w:rsidRDefault="00924DF4" w:rsidP="005B3EEB">
            <w:pPr>
              <w:spacing w:before="40" w:after="20"/>
              <w:jc w:val="left"/>
              <w:rPr>
                <w:sz w:val="20"/>
              </w:rPr>
            </w:pPr>
            <w:r>
              <w:rPr>
                <w:sz w:val="20"/>
              </w:rPr>
              <w:t>Potraviny, krmiva, doplňky stravy, premixy</w:t>
            </w:r>
          </w:p>
        </w:tc>
        <w:tc>
          <w:tcPr>
            <w:tcW w:w="1136"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D</w:t>
            </w:r>
          </w:p>
        </w:tc>
      </w:tr>
      <w:tr w:rsidR="00924DF4" w:rsidTr="005B3EEB">
        <w:trPr>
          <w:cantSplit/>
          <w:jc w:val="center"/>
        </w:trPr>
        <w:tc>
          <w:tcPr>
            <w:tcW w:w="880" w:type="dxa"/>
            <w:tcBorders>
              <w:top w:val="single" w:sz="4" w:space="0" w:color="auto"/>
              <w:bottom w:val="double" w:sz="4" w:space="0" w:color="auto"/>
            </w:tcBorders>
          </w:tcPr>
          <w:p w:rsidR="00924DF4" w:rsidRPr="002E7105" w:rsidRDefault="00924DF4" w:rsidP="005B3EEB">
            <w:pPr>
              <w:spacing w:before="40" w:after="20"/>
              <w:jc w:val="center"/>
              <w:rPr>
                <w:sz w:val="20"/>
                <w:vertAlign w:val="superscript"/>
              </w:rPr>
            </w:pPr>
            <w:r>
              <w:rPr>
                <w:sz w:val="20"/>
              </w:rPr>
              <w:t>9.51</w:t>
            </w:r>
            <w:r>
              <w:rPr>
                <w:sz w:val="20"/>
                <w:vertAlign w:val="superscript"/>
              </w:rPr>
              <w:t>1</w:t>
            </w:r>
          </w:p>
        </w:tc>
        <w:tc>
          <w:tcPr>
            <w:tcW w:w="3216" w:type="dxa"/>
            <w:tcBorders>
              <w:top w:val="single" w:sz="4" w:space="0" w:color="auto"/>
              <w:bottom w:val="double" w:sz="4" w:space="0" w:color="auto"/>
            </w:tcBorders>
          </w:tcPr>
          <w:p w:rsidR="00924DF4" w:rsidRPr="00FA60D3" w:rsidRDefault="00924DF4" w:rsidP="005B3EEB">
            <w:pPr>
              <w:spacing w:before="40" w:after="20"/>
              <w:jc w:val="left"/>
              <w:rPr>
                <w:sz w:val="20"/>
              </w:rPr>
            </w:pPr>
            <w:r w:rsidRPr="00CB0173">
              <w:rPr>
                <w:sz w:val="20"/>
              </w:rPr>
              <w:t>Stanovení aktivity vody metodou měření rosného bodu</w:t>
            </w:r>
          </w:p>
        </w:tc>
        <w:tc>
          <w:tcPr>
            <w:tcW w:w="2835" w:type="dxa"/>
            <w:tcBorders>
              <w:top w:val="single" w:sz="4" w:space="0" w:color="auto"/>
              <w:bottom w:val="double" w:sz="4" w:space="0" w:color="auto"/>
            </w:tcBorders>
          </w:tcPr>
          <w:p w:rsidR="00924DF4" w:rsidRDefault="00924DF4" w:rsidP="005B3EEB">
            <w:pPr>
              <w:spacing w:before="40" w:after="20"/>
              <w:jc w:val="left"/>
              <w:rPr>
                <w:sz w:val="20"/>
              </w:rPr>
            </w:pPr>
            <w:r w:rsidRPr="00FA60D3">
              <w:rPr>
                <w:sz w:val="20"/>
              </w:rPr>
              <w:t xml:space="preserve">ČSN ISO </w:t>
            </w:r>
            <w:r>
              <w:rPr>
                <w:sz w:val="20"/>
              </w:rPr>
              <w:t>18787</w:t>
            </w:r>
          </w:p>
        </w:tc>
        <w:tc>
          <w:tcPr>
            <w:tcW w:w="2552" w:type="dxa"/>
            <w:tcBorders>
              <w:top w:val="single" w:sz="4" w:space="0" w:color="auto"/>
              <w:bottom w:val="double" w:sz="4" w:space="0" w:color="auto"/>
            </w:tcBorders>
          </w:tcPr>
          <w:p w:rsidR="00924DF4" w:rsidRDefault="00924DF4" w:rsidP="005B3EEB">
            <w:pPr>
              <w:spacing w:before="40" w:after="20"/>
              <w:jc w:val="left"/>
              <w:rPr>
                <w:sz w:val="20"/>
              </w:rPr>
            </w:pPr>
            <w:r w:rsidRPr="00FA60D3">
              <w:rPr>
                <w:sz w:val="20"/>
              </w:rPr>
              <w:t>Potraviny a suroviny pro výrobu potravin, doplňky stravy</w:t>
            </w:r>
          </w:p>
        </w:tc>
        <w:tc>
          <w:tcPr>
            <w:tcW w:w="1136" w:type="dxa"/>
            <w:tcBorders>
              <w:top w:val="single" w:sz="4" w:space="0" w:color="auto"/>
              <w:bottom w:val="double" w:sz="4" w:space="0" w:color="auto"/>
            </w:tcBorders>
          </w:tcPr>
          <w:p w:rsidR="00924DF4" w:rsidRPr="00A2541B" w:rsidRDefault="00924DF4" w:rsidP="005B3EEB">
            <w:pPr>
              <w:spacing w:before="40" w:after="20"/>
              <w:jc w:val="center"/>
              <w:rPr>
                <w:sz w:val="20"/>
              </w:rPr>
            </w:pPr>
            <w:r w:rsidRPr="00A2541B">
              <w:rPr>
                <w:sz w:val="20"/>
              </w:rPr>
              <w:t>D</w:t>
            </w:r>
          </w:p>
        </w:tc>
      </w:tr>
    </w:tbl>
    <w:p w:rsidR="00924DF4" w:rsidRPr="0047760B" w:rsidRDefault="00924DF4" w:rsidP="00924DF4">
      <w:pPr>
        <w:spacing w:before="40" w:after="20"/>
        <w:ind w:left="284" w:hanging="284"/>
        <w:rPr>
          <w:sz w:val="20"/>
        </w:rPr>
      </w:pPr>
      <w:r w:rsidRPr="004E6E54">
        <w:rPr>
          <w:sz w:val="20"/>
          <w:vertAlign w:val="superscript"/>
        </w:rPr>
        <w:t>1</w:t>
      </w:r>
      <w:r>
        <w:rPr>
          <w:b/>
          <w:sz w:val="20"/>
        </w:rPr>
        <w:tab/>
      </w:r>
      <w:r w:rsidRPr="0047760B">
        <w:rPr>
          <w:sz w:val="20"/>
        </w:rPr>
        <w:t>v případě, že laboratoř je schopna provádět zkoušky mimo své stálé prostory, jsou tyto zkoušky u pořadového čísla označeny hvězdičkou, číselný index u pořadového čísla zkoušky označuje číslo pracoviště, na kterém se zkouška provádí (identifikace pracovišť je uvedena na první straně tohoto dokumentu)</w:t>
      </w:r>
    </w:p>
    <w:p w:rsidR="00924DF4" w:rsidRPr="0047760B" w:rsidRDefault="00924DF4" w:rsidP="00924DF4">
      <w:pPr>
        <w:spacing w:before="40" w:after="20"/>
        <w:ind w:left="284" w:hanging="284"/>
        <w:rPr>
          <w:iCs/>
          <w:sz w:val="20"/>
        </w:rPr>
      </w:pPr>
      <w:r w:rsidRPr="0047760B">
        <w:rPr>
          <w:iCs/>
          <w:sz w:val="20"/>
          <w:vertAlign w:val="superscript"/>
        </w:rPr>
        <w:t>2</w:t>
      </w:r>
      <w:r w:rsidRPr="0047760B">
        <w:rPr>
          <w:b/>
          <w:sz w:val="20"/>
        </w:rPr>
        <w:tab/>
      </w:r>
      <w:r w:rsidRPr="0047760B">
        <w:rPr>
          <w:iCs/>
          <w:sz w:val="20"/>
        </w:rPr>
        <w:t>u datovaných dokumentů identifikujících zkušební postupy se používají pouze tyto konkrétní postupy, u nedatovaných dokumentů identifikujících zkušební postupy se používá nejnovější platné vydání uvedeného postupu (včetně všech změn)</w:t>
      </w:r>
    </w:p>
    <w:p w:rsidR="00924DF4" w:rsidRPr="0047760B" w:rsidRDefault="00924DF4" w:rsidP="00924DF4">
      <w:pPr>
        <w:spacing w:before="40" w:after="20"/>
        <w:ind w:left="284" w:hanging="284"/>
        <w:rPr>
          <w:sz w:val="20"/>
        </w:rPr>
      </w:pPr>
      <w:r w:rsidRPr="0047760B">
        <w:rPr>
          <w:iCs/>
          <w:sz w:val="20"/>
          <w:vertAlign w:val="superscript"/>
        </w:rPr>
        <w:t>3</w:t>
      </w:r>
      <w:r w:rsidRPr="0047760B">
        <w:rPr>
          <w:b/>
          <w:sz w:val="20"/>
        </w:rPr>
        <w:tab/>
      </w:r>
      <w:r w:rsidRPr="0047760B">
        <w:rPr>
          <w:iCs/>
          <w:sz w:val="20"/>
        </w:rPr>
        <w:t>stupeň volnosti: A – Flexibilita týkající se materiálů/výrobků (předmět zkoušky), B – Flexibilita týkající se komponent/parametrů/vlastností, C – Flexibilita týkající se výkonnosti metody, D – Flexibilita týkající se metody.</w:t>
      </w:r>
    </w:p>
    <w:p w:rsidR="00924DF4" w:rsidRDefault="00924DF4" w:rsidP="00924DF4">
      <w:pPr>
        <w:spacing w:before="40" w:after="20"/>
        <w:ind w:left="284"/>
        <w:rPr>
          <w:sz w:val="20"/>
        </w:rPr>
      </w:pPr>
      <w:r w:rsidRPr="0047760B">
        <w:rPr>
          <w:sz w:val="20"/>
        </w:rPr>
        <w:t>Laboratoř může modifikovat zkušební postupy s uvedeným stupněm volnosti v dané oblasti akreditace při zachování principu měření. Není-li uveden žádný stupeň volnosti, nemůže laboratoř pro danou zkoušku uplatňovat flexibilní přístup k rozsahu akreditace.</w:t>
      </w:r>
    </w:p>
    <w:p w:rsidR="00924DF4" w:rsidRDefault="00924DF4" w:rsidP="00924DF4">
      <w:pPr>
        <w:spacing w:before="40" w:after="20"/>
        <w:ind w:left="284"/>
        <w:rPr>
          <w:sz w:val="20"/>
        </w:rPr>
      </w:pPr>
    </w:p>
    <w:p w:rsidR="00924DF4" w:rsidRDefault="00924DF4" w:rsidP="00924DF4">
      <w:pPr>
        <w:keepNext/>
        <w:spacing w:after="60"/>
        <w:jc w:val="left"/>
        <w:rPr>
          <w:b/>
          <w:sz w:val="22"/>
          <w:szCs w:val="22"/>
        </w:rPr>
      </w:pPr>
      <w:r w:rsidRPr="00E70B46">
        <w:rPr>
          <w:b/>
          <w:sz w:val="22"/>
          <w:szCs w:val="22"/>
        </w:rPr>
        <w:t>Upřesnění rozsahu akreditace:</w:t>
      </w:r>
    </w:p>
    <w:tbl>
      <w:tblPr>
        <w:tblW w:w="1077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03"/>
        <w:gridCol w:w="9374"/>
      </w:tblGrid>
      <w:tr w:rsidR="00924DF4" w:rsidTr="005B3EEB">
        <w:trPr>
          <w:tblHeader/>
          <w:jc w:val="center"/>
        </w:trPr>
        <w:tc>
          <w:tcPr>
            <w:tcW w:w="1403" w:type="dxa"/>
            <w:tcBorders>
              <w:top w:val="double" w:sz="4" w:space="0" w:color="auto"/>
              <w:bottom w:val="double" w:sz="4" w:space="0" w:color="auto"/>
            </w:tcBorders>
          </w:tcPr>
          <w:p w:rsidR="00924DF4" w:rsidRPr="00496EAA" w:rsidRDefault="00924DF4" w:rsidP="005B3EEB">
            <w:pPr>
              <w:spacing w:before="60" w:after="60"/>
              <w:jc w:val="center"/>
              <w:rPr>
                <w:b/>
                <w:sz w:val="18"/>
                <w:szCs w:val="18"/>
              </w:rPr>
            </w:pPr>
            <w:r w:rsidRPr="003A32C2">
              <w:rPr>
                <w:b/>
                <w:sz w:val="18"/>
                <w:szCs w:val="18"/>
              </w:rPr>
              <w:t>Pořadové</w:t>
            </w:r>
            <w:r w:rsidRPr="003A32C2">
              <w:rPr>
                <w:b/>
                <w:sz w:val="18"/>
                <w:szCs w:val="18"/>
              </w:rPr>
              <w:br/>
              <w:t>číslo zkoušky</w:t>
            </w:r>
          </w:p>
        </w:tc>
        <w:tc>
          <w:tcPr>
            <w:tcW w:w="9374" w:type="dxa"/>
            <w:tcBorders>
              <w:top w:val="double" w:sz="4" w:space="0" w:color="auto"/>
              <w:bottom w:val="double" w:sz="4" w:space="0" w:color="auto"/>
            </w:tcBorders>
            <w:vAlign w:val="center"/>
          </w:tcPr>
          <w:p w:rsidR="00924DF4" w:rsidRDefault="00924DF4" w:rsidP="005B3EEB">
            <w:pPr>
              <w:spacing w:before="60" w:after="60"/>
              <w:jc w:val="left"/>
              <w:rPr>
                <w:b/>
                <w:sz w:val="18"/>
              </w:rPr>
            </w:pPr>
            <w:r>
              <w:rPr>
                <w:b/>
                <w:sz w:val="18"/>
              </w:rPr>
              <w:t xml:space="preserve">Detailní informace k činnostem v rozsahu akreditace </w:t>
            </w:r>
            <w:r w:rsidRPr="00422A82">
              <w:rPr>
                <w:b/>
                <w:sz w:val="18"/>
              </w:rPr>
              <w:t>(stanovované analyty)</w:t>
            </w:r>
          </w:p>
        </w:tc>
      </w:tr>
      <w:tr w:rsidR="00924DF4" w:rsidTr="005B3EEB">
        <w:trPr>
          <w:jc w:val="center"/>
        </w:trPr>
        <w:tc>
          <w:tcPr>
            <w:tcW w:w="1403" w:type="dxa"/>
            <w:tcBorders>
              <w:top w:val="double" w:sz="4" w:space="0" w:color="auto"/>
              <w:bottom w:val="single" w:sz="4" w:space="0" w:color="auto"/>
            </w:tcBorders>
          </w:tcPr>
          <w:p w:rsidR="00924DF4" w:rsidRDefault="00924DF4" w:rsidP="005B3EEB">
            <w:pPr>
              <w:spacing w:before="40" w:after="20"/>
              <w:jc w:val="center"/>
              <w:rPr>
                <w:sz w:val="20"/>
              </w:rPr>
            </w:pPr>
            <w:r>
              <w:rPr>
                <w:sz w:val="20"/>
              </w:rPr>
              <w:t xml:space="preserve">1.1, 1.2, 1.3, 1.4, 1.5, </w:t>
            </w:r>
            <w:r w:rsidRPr="00A2541B">
              <w:rPr>
                <w:sz w:val="20"/>
              </w:rPr>
              <w:t>1.6</w:t>
            </w:r>
          </w:p>
        </w:tc>
        <w:tc>
          <w:tcPr>
            <w:tcW w:w="9374" w:type="dxa"/>
            <w:tcBorders>
              <w:top w:val="doub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Prvky</w:t>
            </w:r>
            <w:r w:rsidRPr="00A2541B">
              <w:rPr>
                <w:sz w:val="20"/>
              </w:rPr>
              <w:t xml:space="preserve"> - Ag, Al, As, B, Ba, Be, Bi, Ca, Cd, Co, Cr, Cr(VI), Cu, Fe, Hg, K, Li, Mg, Mn, Mo, Na, Ni, P, Pb, S, Sb, Se, Si, Sn, Sr, Te, Ti, Tl, V, Zn, Zr</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sidRPr="00424C1D">
              <w:rPr>
                <w:sz w:val="20"/>
              </w:rPr>
              <w:t>1.1, 1.2, 1.7</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Výpočet forem prvků</w:t>
            </w:r>
            <w:r w:rsidRPr="00A2541B">
              <w:rPr>
                <w:sz w:val="20"/>
              </w:rPr>
              <w:t xml:space="preserve"> – suma Na + K, iontové formy Cr a Fe (Cr</w:t>
            </w:r>
            <w:r w:rsidRPr="00A2541B">
              <w:rPr>
                <w:sz w:val="20"/>
                <w:vertAlign w:val="superscript"/>
              </w:rPr>
              <w:t>3+</w:t>
            </w:r>
            <w:r w:rsidRPr="00A2541B">
              <w:rPr>
                <w:sz w:val="20"/>
              </w:rPr>
              <w:t>, Fe</w:t>
            </w:r>
            <w:r w:rsidRPr="00A2541B">
              <w:rPr>
                <w:sz w:val="20"/>
                <w:vertAlign w:val="superscript"/>
              </w:rPr>
              <w:t>3+</w:t>
            </w:r>
            <w:r w:rsidRPr="00A2541B">
              <w:rPr>
                <w:sz w:val="20"/>
              </w:rPr>
              <w:t>), sloučeniny Na</w:t>
            </w:r>
            <w:r w:rsidRPr="00A2541B">
              <w:rPr>
                <w:sz w:val="20"/>
                <w:vertAlign w:val="subscript"/>
              </w:rPr>
              <w:t>2</w:t>
            </w:r>
            <w:r w:rsidRPr="00A2541B">
              <w:rPr>
                <w:sz w:val="20"/>
              </w:rPr>
              <w:t>O, P</w:t>
            </w:r>
            <w:r w:rsidRPr="00A2541B">
              <w:rPr>
                <w:sz w:val="20"/>
                <w:vertAlign w:val="subscript"/>
              </w:rPr>
              <w:t>2</w:t>
            </w:r>
            <w:r w:rsidRPr="00A2541B">
              <w:rPr>
                <w:sz w:val="20"/>
              </w:rPr>
              <w:t>O</w:t>
            </w:r>
            <w:r w:rsidRPr="00A2541B">
              <w:rPr>
                <w:sz w:val="20"/>
                <w:vertAlign w:val="subscript"/>
              </w:rPr>
              <w:t>5</w:t>
            </w:r>
            <w:r w:rsidRPr="00A2541B">
              <w:rPr>
                <w:sz w:val="20"/>
              </w:rPr>
              <w:t>, SiO</w:t>
            </w:r>
            <w:r w:rsidRPr="00A2541B">
              <w:rPr>
                <w:sz w:val="20"/>
                <w:vertAlign w:val="subscript"/>
              </w:rPr>
              <w:t>3</w:t>
            </w:r>
            <w:r w:rsidRPr="00A2541B">
              <w:rPr>
                <w:sz w:val="20"/>
              </w:rPr>
              <w:t>, SiO</w:t>
            </w:r>
            <w:r w:rsidRPr="00A2541B">
              <w:rPr>
                <w:sz w:val="20"/>
                <w:vertAlign w:val="subscript"/>
              </w:rPr>
              <w:t>2</w:t>
            </w:r>
            <w:r w:rsidRPr="00A2541B">
              <w:rPr>
                <w:sz w:val="20"/>
                <w:vertAlign w:val="superscript"/>
              </w:rPr>
              <w:t xml:space="preserve"> </w:t>
            </w:r>
            <w:r w:rsidRPr="00A2541B">
              <w:rPr>
                <w:sz w:val="20"/>
              </w:rPr>
              <w:t>dle CZ_SOP_D06_02_J06</w:t>
            </w:r>
          </w:p>
        </w:tc>
      </w:tr>
      <w:tr w:rsidR="00924DF4" w:rsidTr="005B3EEB">
        <w:trPr>
          <w:jc w:val="center"/>
        </w:trPr>
        <w:tc>
          <w:tcPr>
            <w:tcW w:w="1403" w:type="dxa"/>
            <w:tcBorders>
              <w:top w:val="single" w:sz="4" w:space="0" w:color="auto"/>
              <w:bottom w:val="single" w:sz="4" w:space="0" w:color="auto"/>
            </w:tcBorders>
          </w:tcPr>
          <w:p w:rsidR="00924DF4" w:rsidRPr="00424C1D" w:rsidRDefault="00924DF4" w:rsidP="005B3EEB">
            <w:pPr>
              <w:spacing w:before="40" w:after="20"/>
              <w:jc w:val="center"/>
              <w:rPr>
                <w:sz w:val="20"/>
              </w:rPr>
            </w:pPr>
            <w:r>
              <w:rPr>
                <w:sz w:val="20"/>
              </w:rPr>
              <w:t>1.2</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Výpočet forem prvků - </w:t>
            </w:r>
            <w:r w:rsidRPr="00A2541B">
              <w:rPr>
                <w:sz w:val="20"/>
              </w:rPr>
              <w:t>iontová forma Cr</w:t>
            </w:r>
            <w:r w:rsidRPr="00A2541B">
              <w:rPr>
                <w:sz w:val="20"/>
                <w:vertAlign w:val="superscript"/>
              </w:rPr>
              <w:t>3+</w:t>
            </w:r>
            <w:r w:rsidRPr="00A2541B">
              <w:rPr>
                <w:sz w:val="20"/>
              </w:rPr>
              <w:t>, sloučenina PO</w:t>
            </w:r>
            <w:r w:rsidRPr="00A2541B">
              <w:rPr>
                <w:sz w:val="20"/>
                <w:vertAlign w:val="subscript"/>
              </w:rPr>
              <w:t>4</w:t>
            </w:r>
            <w:r w:rsidRPr="00A2541B">
              <w:rPr>
                <w:sz w:val="20"/>
                <w:vertAlign w:val="superscript"/>
              </w:rPr>
              <w:t>3-</w:t>
            </w:r>
            <w:r w:rsidRPr="00A2541B">
              <w:rPr>
                <w:sz w:val="20"/>
              </w:rPr>
              <w:t xml:space="preserve"> dle CZ_SOP_D06_02_J06</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Pr>
                <w:sz w:val="20"/>
              </w:rPr>
              <w:t>1.3, 1.4, 1.9,</w:t>
            </w:r>
            <w:r w:rsidRPr="00A2541B">
              <w:rPr>
                <w:sz w:val="20"/>
              </w:rPr>
              <w:t xml:space="preserve"> 1.10</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Výpočet forem prvků – </w:t>
            </w:r>
            <w:r w:rsidRPr="000329E4">
              <w:rPr>
                <w:bCs/>
                <w:sz w:val="20"/>
              </w:rPr>
              <w:t>sloučenina NaCl dle CZ_SOP_D06_02_J06</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sidRPr="00A2541B">
              <w:rPr>
                <w:sz w:val="20"/>
              </w:rPr>
              <w:t>1.7</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Prvky - </w:t>
            </w:r>
            <w:r w:rsidRPr="00A2541B">
              <w:rPr>
                <w:sz w:val="20"/>
              </w:rPr>
              <w:t>Ag, Al, As, Au, B, Ba, Be, Bi, Br, Ca, Cd, Ce, Co, Cr, Cr(VI), Cs, Cu, Dy, Er, Eu, Fe, Ga, Gd, Ge, Hg, Ho, I, In, Ir, K, La, Li, Lu, Mg, Mn, Mo, Na, Nd, Ni, P, Pb, Pd, Pr, Pt, Rb, Rh, Ru, S, Sb, Sc, Se, Si, Sm, Sn, Sr, Tb, Te, Th, Ti, Tl, Tm, U, V, W, Y, Yb, Zn, Zr</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sidRPr="00A2541B">
              <w:rPr>
                <w:sz w:val="20"/>
              </w:rPr>
              <w:t>1.8</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Prvky - </w:t>
            </w:r>
            <w:r w:rsidRPr="00A2541B">
              <w:rPr>
                <w:sz w:val="20"/>
              </w:rPr>
              <w:t>Ag, Al, As, Au, B, Ba, Be, Bi, Ca, Cd, Ce, Co, Cr, Cr(VI), Cs, Cu, Dy, Er, Eu, Fe, Ga, Gd, Ge,  Ho, In, Ir, K, La, Li, Lu, Mg, Mn, Mo, Na, Nb, Nd, Ni, P, Pb, Pd, Pr, Pt, Rb, Rh, Ru, Sb, Sc, Se,  Sm, Sn, Sr, Ta, Tb, Te, Th, Ti, Tl, Tm, U, V, W, Y, Yb, Zn, Zr</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sidRPr="00A2541B">
              <w:rPr>
                <w:sz w:val="20"/>
              </w:rPr>
              <w:t>1.9</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Prvky - </w:t>
            </w:r>
            <w:r w:rsidRPr="00A2541B">
              <w:rPr>
                <w:sz w:val="20"/>
              </w:rPr>
              <w:t>Ag, Al, As, Ba, Be, Bi, Br (loužitelný vodou), Ca, Cd, Co, Cr, Cs, Cu, Fe, I (loužitelný vodou, celkový), K, Li, Mg, Mn, Mo, Na, Ni, P, Pb, Pd, Pt, Rb, Rh, Sb, Se, Si, Sn, Sr, Te, Th, Ti, Tl, U, V, Zn, Zr</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sidRPr="00A2541B">
              <w:rPr>
                <w:sz w:val="20"/>
              </w:rPr>
              <w:t>1.10</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Prvky - </w:t>
            </w:r>
            <w:r w:rsidRPr="00A2541B">
              <w:rPr>
                <w:sz w:val="20"/>
              </w:rPr>
              <w:t>Ag, Al, As, Ba, Be, Bi, Ca, Cd, Co, Cr, Cs, Cu, Fe, K, Li, Mg, Mn, Mo, Na, Ni, P, Pb, Pd, Pt, Rb, Rh, Sb, Se, Si, Sn, Sr, Te, Th, Ti, Tl, U, V, Zn, Zr</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sidRPr="00A2541B">
              <w:rPr>
                <w:sz w:val="20"/>
              </w:rPr>
              <w:t>1.11</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Prvky - </w:t>
            </w:r>
            <w:r w:rsidRPr="00A2541B">
              <w:rPr>
                <w:sz w:val="20"/>
              </w:rPr>
              <w:t>Ag, Al, As, Au, Ba, Be, Bi, Br (loužitelný vodou), Ca, Cd, Co, Cr, Cr(VI), Cu, Fe, I (loužitelný vodou), K, Li, Mg, Mn, Mo, Na, Ni, P, Pb, Pd, Pt, Rh, Sb, Se, Sn, Sr, Te, Ti, Tl, U, V, Zn, Zr</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1.12</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Prvky - </w:t>
            </w:r>
            <w:r w:rsidRPr="00A2541B">
              <w:rPr>
                <w:sz w:val="20"/>
              </w:rPr>
              <w:t>Ag, Al, As, Au, B, Ba, Be, Bi, Br (loužitelný vodou) Ca, Cd, Ce, Co, Cr, Cs, Cu, Dy, Er, Eu, Fe, Ga, Gd, Ge, Hg, Ho, I (loužitelný vodou) In, Ir, K, La, Li, Lu, Mg, Mn, Mo, Na, Nb, Nd, Ni, Os, P, Pb, Pd, Pr, Pt, Rb, Rh, Ru, Sb, Sc, Se, Sm, Sn, Sr, Ta, Tb, Te, Th, Ti, Tl, Tm, U, V, W, Y, Yb, Zn, Zr</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Pr>
                <w:sz w:val="20"/>
              </w:rPr>
              <w:t>1.15,</w:t>
            </w:r>
            <w:r w:rsidRPr="00A2541B">
              <w:rPr>
                <w:sz w:val="20"/>
              </w:rPr>
              <w:t xml:space="preserve"> 1.16</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Prvky</w:t>
            </w:r>
            <w:r w:rsidRPr="00A2541B">
              <w:rPr>
                <w:sz w:val="20"/>
              </w:rPr>
              <w:t xml:space="preserve"> - Ag, Ca, Cd, Co, Cr, Cu, Fe, K, Li, Mg, Mn, Na, Ni, Pb a Zn</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Pr>
                <w:sz w:val="20"/>
              </w:rPr>
              <w:t>1.17,</w:t>
            </w:r>
            <w:r w:rsidRPr="00A2541B">
              <w:rPr>
                <w:sz w:val="20"/>
              </w:rPr>
              <w:t xml:space="preserve"> 1.18</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Prvky</w:t>
            </w:r>
            <w:r w:rsidRPr="00A2541B">
              <w:rPr>
                <w:b/>
                <w:sz w:val="20"/>
                <w:vertAlign w:val="superscript"/>
              </w:rPr>
              <w:t xml:space="preserve"> </w:t>
            </w:r>
            <w:r w:rsidRPr="00A2541B">
              <w:rPr>
                <w:b/>
                <w:sz w:val="20"/>
              </w:rPr>
              <w:t>-</w:t>
            </w:r>
            <w:r w:rsidRPr="00A2541B">
              <w:rPr>
                <w:sz w:val="20"/>
              </w:rPr>
              <w:t xml:space="preserve"> Ag, Al, As, B, Ba, Be, Bi, Ca, Cd, Co, Cr, Cu, Fe, K, Li, Mg, Mn, Mo, Na, Ni, P, Pb, S, Se, Sb, Si, Sr, Sn, Te, Th, Ti, Tl, U, V, W, Zn a Zr</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sidRPr="000875E4">
              <w:rPr>
                <w:sz w:val="20"/>
              </w:rPr>
              <w:t>1.24</w:t>
            </w:r>
          </w:p>
        </w:tc>
        <w:tc>
          <w:tcPr>
            <w:tcW w:w="9374" w:type="dxa"/>
            <w:tcBorders>
              <w:top w:val="single" w:sz="4" w:space="0" w:color="auto"/>
              <w:bottom w:val="single" w:sz="4" w:space="0" w:color="auto"/>
            </w:tcBorders>
          </w:tcPr>
          <w:p w:rsidR="00924DF4" w:rsidRPr="000875E4" w:rsidRDefault="00924DF4" w:rsidP="005B3EEB">
            <w:pPr>
              <w:spacing w:before="40" w:after="20"/>
              <w:jc w:val="left"/>
              <w:rPr>
                <w:b/>
                <w:sz w:val="20"/>
              </w:rPr>
            </w:pPr>
            <w:r w:rsidRPr="000875E4">
              <w:rPr>
                <w:b/>
                <w:sz w:val="20"/>
              </w:rPr>
              <w:t xml:space="preserve">Prvky - </w:t>
            </w:r>
            <w:r w:rsidRPr="000875E4">
              <w:rPr>
                <w:bCs/>
                <w:sz w:val="20"/>
              </w:rPr>
              <w:t>As, Cd, Co, Cr, Ni, Pb, Sb</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sidRPr="00A2541B">
              <w:rPr>
                <w:sz w:val="20"/>
              </w:rPr>
              <w:lastRenderedPageBreak/>
              <w:t>1.95</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CO</w:t>
            </w:r>
            <w:r w:rsidRPr="00A2541B">
              <w:rPr>
                <w:b/>
                <w:sz w:val="20"/>
                <w:vertAlign w:val="subscript"/>
              </w:rPr>
              <w:t>2</w:t>
            </w:r>
            <w:r w:rsidRPr="00A2541B">
              <w:rPr>
                <w:b/>
                <w:sz w:val="20"/>
              </w:rPr>
              <w:t xml:space="preserve"> formy</w:t>
            </w:r>
            <w:r w:rsidRPr="00A2541B">
              <w:rPr>
                <w:b/>
                <w:sz w:val="20"/>
                <w:vertAlign w:val="superscript"/>
              </w:rPr>
              <w:t xml:space="preserve"> </w:t>
            </w:r>
            <w:r w:rsidRPr="00A2541B">
              <w:rPr>
                <w:b/>
                <w:sz w:val="20"/>
              </w:rPr>
              <w:t xml:space="preserve">- </w:t>
            </w:r>
            <w:r w:rsidRPr="00A2541B">
              <w:rPr>
                <w:sz w:val="20"/>
              </w:rPr>
              <w:t>uhličitany, hydrogenuhličitany, volný CO</w:t>
            </w:r>
            <w:r w:rsidRPr="00A2541B">
              <w:rPr>
                <w:sz w:val="20"/>
                <w:vertAlign w:val="subscript"/>
              </w:rPr>
              <w:t>2</w:t>
            </w:r>
            <w:r w:rsidRPr="00A2541B">
              <w:rPr>
                <w:sz w:val="20"/>
              </w:rPr>
              <w:t>, celkový CO</w:t>
            </w:r>
            <w:r w:rsidRPr="00A2541B">
              <w:rPr>
                <w:sz w:val="20"/>
                <w:vertAlign w:val="subscript"/>
              </w:rPr>
              <w:t>2</w:t>
            </w:r>
            <w:r w:rsidRPr="00A2541B">
              <w:rPr>
                <w:sz w:val="20"/>
              </w:rPr>
              <w:t>, agresivní CO</w:t>
            </w:r>
            <w:r w:rsidRPr="00A2541B">
              <w:rPr>
                <w:sz w:val="20"/>
                <w:vertAlign w:val="subscript"/>
              </w:rPr>
              <w:t>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2.5</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Těkavé organické látky</w:t>
            </w:r>
            <w:r w:rsidRPr="00A2541B">
              <w:rPr>
                <w:b/>
                <w:sz w:val="20"/>
                <w:vertAlign w:val="superscript"/>
              </w:rPr>
              <w:t xml:space="preserve"> </w:t>
            </w:r>
            <w:r w:rsidRPr="00A2541B">
              <w:rPr>
                <w:b/>
                <w:sz w:val="20"/>
              </w:rPr>
              <w:t xml:space="preserve">– </w:t>
            </w:r>
            <w:r w:rsidRPr="00A2541B">
              <w:rPr>
                <w:sz w:val="20"/>
              </w:rPr>
              <w:t>1,1,1,2-tetrachlorethan, 1,1,1-trichlorethan, 1,1,2,2-tetrachlorethan, 1,1,2-trichlorethan, 1,1-dichlorethan, 1,1-dichlorethen, 1,1-dichlorpropen, 1,2,3-trichlorbenzen, 1,2,3-trichlorpropan, 1,2,3-trimethylbenzen, 1,2,4,5-tetramethylbenzen, 1,2,4-trichlorbenzen, 1,2,4-trimethylbenzen, 1,2-dibrom-3-chlorpropan, 1,2-dibromethan, 1,2-dichlorbenzen, 1,2-dichlorethan, 1,2-dichlorpropan, 1,3,5-trichlorbenzen, 1,3,5-trimethylbenzen, 1,3</w:t>
            </w:r>
            <w:r w:rsidRPr="00A2541B">
              <w:rPr>
                <w:rFonts w:ascii="MS Mincho" w:eastAsia="MS Mincho" w:hAnsi="MS Mincho" w:cs="MS Mincho"/>
                <w:sz w:val="20"/>
              </w:rPr>
              <w:t>‑</w:t>
            </w:r>
            <w:r w:rsidRPr="00A2541B">
              <w:rPr>
                <w:sz w:val="20"/>
              </w:rPr>
              <w:t>dichlorbenzen, 1,3-dichlorpropan, 1,4</w:t>
            </w:r>
            <w:r w:rsidRPr="00A2541B">
              <w:rPr>
                <w:rFonts w:ascii="MS Mincho" w:eastAsia="MS Mincho" w:hAnsi="MS Mincho" w:cs="MS Mincho"/>
                <w:sz w:val="20"/>
              </w:rPr>
              <w:t>‑</w:t>
            </w:r>
            <w:r w:rsidRPr="00A2541B">
              <w:rPr>
                <w:sz w:val="20"/>
              </w:rPr>
              <w:t>dichlorbenzen, 1,4-dioxan, 1-chlornaftalen, 1-propanol, 2,2-dichlorpropan, 2-butanol, 2-butoxyethyl acetát, , 2-ethylhexanol, 2-ethyltoluen, 2-chlortoluen, 2-methylhexan, 2-metyl-1-butanol, 2-propanol, 3-ethyltoluen, 3-karen, 4-ethyltoluen, 4-fenylcyklohexen, 4-chlortoluen, 4-isopropyltoluen, aceton, alfa-pinen, alfa-terpinen, benzen, beta-pinen, brombenzen, bromdichlormethan, bromchlormethan, brommethane, bromoform, cis-1,2-dichlorethen, cis-1,3-dichlorpropen, cyklohexan, cyklohexanon, diaceton alkohol, dibromchlormethan, dibrommethan, dichlordifluormethan, dichlormethan, ethanol, ethyl acetát, ethyl terc-butyl éter (ETBE), ethylbenzen, hexachlorbutadien, hexanal, chlorbenzen, chlorethan, chlormethan, chloroform, i-butyl acetát, isobutanol, isooktan, isopropylbenzen, limonen, methanol, methyl tert-butyl éter, methylcyklohexan, methylcyklopentan, methylethylketon, methylisobutylketon, methylmerkaptan, dimethylmerkaptan, m-xylen, naftalen, n-butanol, n-butyl acetát, n-butylbenzen, n-dekan, n-dodekan, n-heptan, n-hexadekan, n-hexan, n-nonan, n-oktan, n-pentan, n-propylbenzen, n-tetradekan, n-tridekan, n-undekan, o-xylen, p-xylen, ropné uhlovodíky, sec-butylbenzen, styren, terc-butyl acetát, tert-butylbenzen, tetrahydrofuran, tetrachlorethen, tetrachlormethan, toluen, trans</w:t>
            </w:r>
            <w:r w:rsidRPr="00A2541B">
              <w:rPr>
                <w:rFonts w:ascii="MS Mincho" w:eastAsia="MS Mincho" w:hAnsi="MS Mincho" w:cs="MS Mincho"/>
                <w:sz w:val="20"/>
              </w:rPr>
              <w:t>‑</w:t>
            </w:r>
            <w:r w:rsidRPr="00A2541B">
              <w:rPr>
                <w:sz w:val="20"/>
              </w:rPr>
              <w:t>1,2</w:t>
            </w:r>
            <w:r w:rsidRPr="00A2541B">
              <w:rPr>
                <w:rFonts w:ascii="MS Mincho" w:eastAsia="MS Mincho" w:hAnsi="MS Mincho" w:cs="MS Mincho"/>
                <w:sz w:val="20"/>
              </w:rPr>
              <w:t>‑</w:t>
            </w:r>
            <w:r w:rsidRPr="00A2541B">
              <w:rPr>
                <w:sz w:val="20"/>
              </w:rPr>
              <w:t xml:space="preserve">dichlorethen, trans-1,3-dichlorpropen, trichlorethen, trichlorfluormethan, vinyl acetát, vinylchlorid, 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2.6</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bCs/>
                <w:sz w:val="20"/>
              </w:rPr>
              <w:t>Aldehydy, ketony</w:t>
            </w:r>
            <w:r w:rsidRPr="00A2541B">
              <w:rPr>
                <w:sz w:val="20"/>
              </w:rPr>
              <w:t xml:space="preserve"> - formaldehyd, acetaldehyd, propionaldehyd, krotonaldehyd, methakrolein, butyraldehyd, benzaldehyd, valeraldehyd, m-tolualdehyd, n-hexanaldehyd</w:t>
            </w:r>
          </w:p>
        </w:tc>
      </w:tr>
      <w:tr w:rsidR="00924DF4" w:rsidTr="005B3EEB">
        <w:trPr>
          <w:jc w:val="center"/>
        </w:trPr>
        <w:tc>
          <w:tcPr>
            <w:tcW w:w="1403" w:type="dxa"/>
            <w:tcBorders>
              <w:top w:val="single" w:sz="4" w:space="0" w:color="auto"/>
              <w:bottom w:val="single" w:sz="4" w:space="0" w:color="auto"/>
            </w:tcBorders>
          </w:tcPr>
          <w:p w:rsidR="00924DF4" w:rsidRPr="00424C1D" w:rsidRDefault="00924DF4" w:rsidP="005B3EEB">
            <w:pPr>
              <w:spacing w:before="40" w:after="20"/>
              <w:jc w:val="center"/>
              <w:rPr>
                <w:sz w:val="20"/>
              </w:rPr>
            </w:pPr>
            <w:r>
              <w:rPr>
                <w:sz w:val="20"/>
              </w:rPr>
              <w:t>2.7,</w:t>
            </w:r>
            <w:r w:rsidRPr="00A2541B">
              <w:rPr>
                <w:sz w:val="20"/>
              </w:rPr>
              <w:t xml:space="preserve"> 2.8</w:t>
            </w:r>
            <w:r>
              <w:rPr>
                <w:sz w:val="20"/>
              </w:rPr>
              <w:t>, 2.76,</w:t>
            </w:r>
            <w:r w:rsidRPr="00A2541B">
              <w:rPr>
                <w:sz w:val="20"/>
              </w:rPr>
              <w:t xml:space="preserve"> 2.77</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Těkavé organické látky</w:t>
            </w:r>
            <w:r w:rsidRPr="00A2541B">
              <w:rPr>
                <w:sz w:val="20"/>
              </w:rPr>
              <w:t xml:space="preserve"> – 1,1,1,2-tetrachlorethan, 1,1,1-trichlorethan, 1,1,2,2-tetrachlorethan, 1,1,2-trichlorethan, 1,1-dichlorethan, 1,1-dichlorethen, 1,1-dichlorpropen, 1,2,3,5-tetramethylbenzen, 1,2,3-trichlorbenzen, 1,2,3-trichlorpropan, 1,2,3-trimethylbenzen, 1,2,4,5-tetramethylbenzen, 1,2,4-trichlorbenzen, 1,2,4-trimethylbenzen, 1,2,5-trimethylbenzen, 1,2-dibrom-3-chlorpropan, 1,2-dibromethan, 1,2-diethylbenzen, 1,2-dichlorbenzen, 1,2-dichlorethan, 1,2-dichlorpropan, 1,3,5-trichlorbenzen, 1,3,5-trimethylbenzen, 1,3-diethylbenzen, 1,3-dichlorbenzen, 1,3-dichlorpropan, 1,4-diethylbenzen, 1,4-dichlorbenzen, 1,4-dioxan, 1-ethyl-2methylbenzen, 1-ethyl-2-methylbenzen, 1-ethyl-3-methylbenzen, 1-ethyl-4-methylbenzen, 2-butanon (metyl isobutyl keton-MEK), 2,2-dichlorpropan, 2-chlortoluen, 4-chlortoluen, aceton, alifáty &gt;C5-C8, alifáty &gt;C8-C10, benzen, brombenzen, bromdichlormethan, bromchlormethan, brommethan, bromoform, cis-1,2-dichlorethen, cis-1,3-dichlorpropen, cyklohexan, dibromchlormetan, dibrommethan, dichlordifluormethan, dichlormethan, diisopropylether, ethanol, ethylbenzen, ethyl-terc-butylether (ETBE), hexachlorbutadien, chlorbenzen, chlorethan, chlormethan, chloroform, indan, isobutanol, isobutylacetát, isopropylbenzen, methylethylketon, methylisobutylketon, methyl terc-butyl ether (MTBE), m-xylen, naftalen, n-butanol, n-butylacetát, n-butylbenzen,  n-hexan,  n-propylbenzen, o-xylen, p-izopropyltoluen, p-xylen, sec-butanol, sec-butylacetát, sec-butylbenzen, styren, TAEE, TBA, terc-amylmethylether, terc-butanol, terc-butylacetát, terc-butylbenzen, tetraethylolovo, tetrahydrofuran, tetrahydrothiofen, tetrachlorethen, tetrachlormethan, toluen, total VOC, trans-1,2-dichlorethen, trans-1,3-dichlorpropen, trichlorethen, trichlorfluormethan, vinylchlorid, alifáty &gt;C5-C6, alifáty &gt;C6-C8, aromáty C6-C7, aromáty &gt;C7-C8, aromáty &gt;C8-C10, aromáty &gt;C5-C9, aromáty &gt;C9-C10, frakce &gt;C5-C10, výpočet sum dle CZ_SOP_</w:t>
            </w:r>
            <w:r w:rsidRPr="00A2541B" w:rsidDel="000F66F8">
              <w:rPr>
                <w:sz w:val="20"/>
              </w:rPr>
              <w:t xml:space="preserve"> </w:t>
            </w:r>
            <w:r>
              <w:rPr>
                <w:sz w:val="20"/>
              </w:rPr>
              <w:t>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2.9,</w:t>
            </w:r>
            <w:r w:rsidRPr="00A2541B">
              <w:rPr>
                <w:sz w:val="20"/>
              </w:rPr>
              <w:t xml:space="preserve"> 2.10</w:t>
            </w:r>
          </w:p>
        </w:tc>
        <w:tc>
          <w:tcPr>
            <w:tcW w:w="9374" w:type="dxa"/>
            <w:tcBorders>
              <w:top w:val="single" w:sz="4" w:space="0" w:color="auto"/>
              <w:bottom w:val="single" w:sz="4" w:space="0" w:color="auto"/>
            </w:tcBorders>
          </w:tcPr>
          <w:p w:rsidR="00924DF4" w:rsidRPr="00A2541B" w:rsidRDefault="00924DF4" w:rsidP="005B3EEB">
            <w:pPr>
              <w:spacing w:before="40" w:after="20"/>
              <w:jc w:val="left"/>
              <w:rPr>
                <w:sz w:val="20"/>
              </w:rPr>
            </w:pPr>
            <w:r w:rsidRPr="00A2541B">
              <w:rPr>
                <w:b/>
                <w:sz w:val="20"/>
              </w:rPr>
              <w:t>Těkavé organické látky</w:t>
            </w:r>
            <w:r w:rsidRPr="00A2541B">
              <w:rPr>
                <w:sz w:val="20"/>
              </w:rPr>
              <w:t xml:space="preserve"> – 1,1-dichlorethen, 1,2-dichlorethan, 1,4-dioxan, benzen, dichlormethan, ethylbenzen, frakce uhlovodíků C5(C6)-C12, chloroform, cis-1,2-dichlorethen,</w:t>
            </w:r>
            <w:r w:rsidRPr="00A2541B" w:rsidDel="00062FE8">
              <w:rPr>
                <w:sz w:val="20"/>
              </w:rPr>
              <w:t xml:space="preserve"> </w:t>
            </w:r>
            <w:r w:rsidRPr="00A2541B">
              <w:rPr>
                <w:sz w:val="20"/>
              </w:rPr>
              <w:t>m-xylen, naftalen, o-xylen, p-xylen, styren, tetrachlorethen, tetrachlormethan, toluen, trans</w:t>
            </w:r>
            <w:r w:rsidRPr="00A2541B">
              <w:rPr>
                <w:rFonts w:ascii="MS Mincho" w:eastAsia="MS Mincho" w:hAnsi="MS Mincho" w:cs="MS Mincho"/>
                <w:sz w:val="20"/>
              </w:rPr>
              <w:t>-</w:t>
            </w:r>
            <w:r w:rsidRPr="00A2541B">
              <w:rPr>
                <w:sz w:val="20"/>
              </w:rPr>
              <w:t>1,2</w:t>
            </w:r>
            <w:r w:rsidRPr="00A2541B">
              <w:rPr>
                <w:rFonts w:ascii="MS Mincho" w:eastAsia="MS Mincho" w:hAnsi="MS Mincho" w:cs="MS Mincho"/>
                <w:sz w:val="20"/>
              </w:rPr>
              <w:t>-</w:t>
            </w:r>
            <w:r w:rsidRPr="00A2541B">
              <w:rPr>
                <w:sz w:val="20"/>
              </w:rPr>
              <w:t xml:space="preserve">dichlorethen, trichlorethen, vinylchlorid, 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2.11,</w:t>
            </w:r>
            <w:r w:rsidRPr="00A2541B">
              <w:rPr>
                <w:sz w:val="20"/>
              </w:rPr>
              <w:t xml:space="preserve"> 2.12</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Cs/>
                <w:sz w:val="20"/>
              </w:rPr>
            </w:pPr>
            <w:r w:rsidRPr="00A2541B">
              <w:rPr>
                <w:b/>
                <w:sz w:val="20"/>
              </w:rPr>
              <w:t xml:space="preserve">Organické kontaminanty </w:t>
            </w:r>
            <w:r w:rsidRPr="00A2541B">
              <w:rPr>
                <w:bCs/>
                <w:sz w:val="20"/>
              </w:rPr>
              <w:t xml:space="preserve">– alifáty &gt;C5-C8, alifáty &gt;C8-C10, benzen, toluen, ethylbenzen, o-xylen, m-xylen, p-xylen, MTBE (methyl-terc-buthyléter), 1,2-dichlorethan, 1,2-dibromethan, alifáty &gt;C10-C12, alifáty &gt;C12-C16, alifáty &gt;C16-C35, 1-ethyl-3-methylbenzen,          1-ethyl-4-methylbenzen, 1-ethyl-2-methylbenzen, 1,3,5-trimethylbenzen, 1,2,4- trimethylbenzen, 1,2,3- trimethylbenzen, 1,3-diethylbenzen, 1,4- diethylbenzen, 1,2- diethylbenzen, 1,2,4,5-tetramethylbenzen, naftalen, 2-methylnaftalen, 1-methylnaftalen, bifenyl, 2+1-ethylnaftalen, 1,7-dimethylnaftalen, 2,6-dimethylnaftalen, 1,4+2,3-dimethylnaftalen, acenaftylen, 1,8-dimethylnaftalen, acenaften, 2,3,5-trimethylnaftalen, </w:t>
            </w:r>
            <w:r>
              <w:rPr>
                <w:bCs/>
                <w:sz w:val="20"/>
              </w:rPr>
              <w:t xml:space="preserve">bifenyl ether, </w:t>
            </w:r>
            <w:r w:rsidRPr="00A2541B">
              <w:rPr>
                <w:bCs/>
                <w:sz w:val="20"/>
              </w:rPr>
              <w:t xml:space="preserve">fluoren, fenantren, anthracen, 2-methylanthracen, 1- methylanthracen, 2-methylfenanthren, 1-methylfenanthren, fluoranthen, pyren, benzo-(a)-anthracen, chrysen, benzo-(b)-fluoranthen, benzo-(k)-fluoranthen, benzo-(a)-pyren, indeno-(1,2,3,c,d)-pyren, </w:t>
            </w:r>
            <w:r w:rsidRPr="00A2541B">
              <w:rPr>
                <w:bCs/>
                <w:sz w:val="20"/>
              </w:rPr>
              <w:lastRenderedPageBreak/>
              <w:t xml:space="preserve">dibenzo-(a,h)-anthracen, benzo-(g,h,i)-perylen, Methylpyreny/ Methylfluorantheny, Methylchryseny/ Methylbenzo-[a]-anthraceny, 1,2-dichlorobenzen, 1,3-dichlorobenzen, 1,2,4-trichlorobenzen, 1,3,5-trichlorobenzen, 1,2,3,4-tetrachlorobenzen, 1,2,4,5-tetrachlorobenzen, 1,2,3,5-tetrachlorobenzen, pentachlorobenzen, hexachlorobenzen, PCB 28, PCB 52, PCB 101, PCB 118, PCB 153, PCB 138, PCB 180, výpočet sum dle </w:t>
            </w:r>
            <w:r>
              <w:rPr>
                <w:sz w:val="20"/>
              </w:rPr>
              <w:t>CZ_SOP_D03_</w:t>
            </w:r>
            <w:r w:rsidRPr="00762121">
              <w:rPr>
                <w:sz w:val="20"/>
              </w:rPr>
              <w:t>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lastRenderedPageBreak/>
              <w:t>2.13,</w:t>
            </w:r>
            <w:r w:rsidRPr="00A2541B">
              <w:rPr>
                <w:sz w:val="20"/>
              </w:rPr>
              <w:t xml:space="preserve"> 2.14</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Fenoly, chlorované fenoly a kresoly</w:t>
            </w:r>
            <w:r w:rsidRPr="00A2541B">
              <w:rPr>
                <w:sz w:val="20"/>
              </w:rPr>
              <w:t xml:space="preserve"> – 2-chlorfenol, 3- chlorfenol, 4- chlorfenol, 2,6-dichlorfenol, 2,4+2,5-dichlorfenol, 3,5- dichlorfenol,  2,3- dichlorfenol, 3,4- dichlorfenol, 2,4,6-trichlorfenol, 2,3,6- trichlorfenol, 2,3,5- trichlorfenol, 2,4,5- trichlorfenol, 2,3,4- trichlorfenol, 3,4,5- trichlorfenol, 2,3,5,6-tetrachlorfenol, 2,3,4,6- tetrachlorfenol, 2,3,4,5- tetrachlorfenol, pentachlorfenol, </w:t>
            </w:r>
            <w:r>
              <w:rPr>
                <w:sz w:val="20"/>
              </w:rPr>
              <w:t xml:space="preserve">4-chlor-3-methylfenol, </w:t>
            </w:r>
            <w:r w:rsidRPr="00A2541B">
              <w:rPr>
                <w:sz w:val="20"/>
              </w:rPr>
              <w:t xml:space="preserve">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2.15</w:t>
            </w:r>
          </w:p>
        </w:tc>
        <w:tc>
          <w:tcPr>
            <w:tcW w:w="9374" w:type="dxa"/>
            <w:tcBorders>
              <w:top w:val="single" w:sz="4" w:space="0" w:color="auto"/>
              <w:bottom w:val="single" w:sz="4" w:space="0" w:color="auto"/>
            </w:tcBorders>
          </w:tcPr>
          <w:p w:rsidR="00924DF4" w:rsidRPr="00FF6521" w:rsidDel="00CB4EAE" w:rsidRDefault="00924DF4" w:rsidP="005B3EEB">
            <w:pPr>
              <w:spacing w:before="40" w:after="20"/>
              <w:jc w:val="left"/>
              <w:rPr>
                <w:bCs/>
                <w:sz w:val="20"/>
              </w:rPr>
            </w:pPr>
            <w:r w:rsidRPr="00F27B92">
              <w:rPr>
                <w:b/>
                <w:sz w:val="20"/>
              </w:rPr>
              <w:t xml:space="preserve">Kanabinoidy - </w:t>
            </w:r>
            <w:r w:rsidRPr="00DA5D4C">
              <w:rPr>
                <w:sz w:val="20"/>
              </w:rPr>
              <w:t xml:space="preserve"> 9(S)-Hexahydrokanabinol (9(S)-HHC), 9(R)-Hexahydrokanabinol (9(R)-HHC), </w:t>
            </w:r>
            <w:r w:rsidRPr="00F27B92">
              <w:rPr>
                <w:sz w:val="20"/>
              </w:rPr>
              <w:t>Kanabidiol (CBD), Kanabichromen (CBC), Delta-9-tetrahydrokanabinol</w:t>
            </w:r>
            <w:r w:rsidRPr="00F27B92" w:rsidDel="006A21D9">
              <w:rPr>
                <w:sz w:val="20"/>
              </w:rPr>
              <w:t xml:space="preserve"> </w:t>
            </w:r>
            <w:r w:rsidRPr="00F27B92">
              <w:rPr>
                <w:sz w:val="20"/>
              </w:rPr>
              <w:t>(Delta-9-THC), Kyselina delta-9-tetrahydrokanabinolová – A</w:t>
            </w:r>
            <w:r w:rsidRPr="00F27B92" w:rsidDel="00F1194A">
              <w:rPr>
                <w:sz w:val="20"/>
              </w:rPr>
              <w:t xml:space="preserve"> </w:t>
            </w:r>
            <w:r w:rsidRPr="00F27B92">
              <w:rPr>
                <w:sz w:val="20"/>
              </w:rPr>
              <w:t>(Delta-9-THCA-A), Delta-8-tetrahydrokanabinol</w:t>
            </w:r>
            <w:r w:rsidRPr="00F27B92" w:rsidDel="00976FBB">
              <w:rPr>
                <w:sz w:val="20"/>
              </w:rPr>
              <w:t xml:space="preserve"> </w:t>
            </w:r>
            <w:r w:rsidRPr="00F27B92">
              <w:rPr>
                <w:sz w:val="20"/>
              </w:rPr>
              <w:t>(Delta-8-THC), Kanabigerol (CBG), Kanabinol (CBN), Kyselina kanabidiolová</w:t>
            </w:r>
            <w:r w:rsidRPr="00F27B92" w:rsidDel="00CA04C4">
              <w:rPr>
                <w:sz w:val="20"/>
              </w:rPr>
              <w:t xml:space="preserve"> </w:t>
            </w:r>
            <w:r w:rsidRPr="00F27B92">
              <w:rPr>
                <w:sz w:val="20"/>
              </w:rPr>
              <w:t>(CBDA), Kyselina kanabigerolová</w:t>
            </w:r>
            <w:r w:rsidRPr="00F27B92" w:rsidDel="004C6416">
              <w:rPr>
                <w:sz w:val="20"/>
              </w:rPr>
              <w:t xml:space="preserve"> </w:t>
            </w:r>
            <w:r w:rsidRPr="00F27B92">
              <w:rPr>
                <w:sz w:val="20"/>
              </w:rPr>
              <w:t>(CBGA), Kanabidivarin (CBDV), Delta-9-tetrahydrokanabivarin (Delta-9-THCV), Kyselina kanabidivarinová</w:t>
            </w:r>
            <w:r w:rsidRPr="00F27B92" w:rsidDel="00165552">
              <w:rPr>
                <w:sz w:val="20"/>
              </w:rPr>
              <w:t xml:space="preserve"> </w:t>
            </w:r>
            <w:r w:rsidRPr="00F27B92">
              <w:rPr>
                <w:sz w:val="20"/>
              </w:rPr>
              <w:t>(CBDVA), Kyselina kanabichromenová (CBCA), Kyselina tetrahydrokanabivarinová</w:t>
            </w:r>
            <w:r w:rsidRPr="00F27B92" w:rsidDel="00FA02BD">
              <w:rPr>
                <w:sz w:val="20"/>
              </w:rPr>
              <w:t xml:space="preserve"> </w:t>
            </w:r>
            <w:r w:rsidRPr="00F27B92">
              <w:rPr>
                <w:sz w:val="20"/>
              </w:rPr>
              <w:t>(THCVA)</w:t>
            </w:r>
            <w:r>
              <w:rPr>
                <w:sz w:val="20"/>
              </w:rPr>
              <w:t xml:space="preserve">, </w:t>
            </w:r>
            <w:r w:rsidRPr="00A2541B">
              <w:rPr>
                <w:sz w:val="20"/>
              </w:rPr>
              <w:t xml:space="preserve">výpočet sum dle </w:t>
            </w:r>
            <w:r>
              <w:rPr>
                <w:sz w:val="20"/>
              </w:rPr>
              <w:t>CZ_SOP_D03_02</w:t>
            </w:r>
          </w:p>
        </w:tc>
      </w:tr>
      <w:tr w:rsidR="00924DF4" w:rsidTr="005B3EEB">
        <w:trPr>
          <w:jc w:val="center"/>
        </w:trPr>
        <w:tc>
          <w:tcPr>
            <w:tcW w:w="1403" w:type="dxa"/>
            <w:tcBorders>
              <w:top w:val="single" w:sz="4" w:space="0" w:color="auto"/>
            </w:tcBorders>
          </w:tcPr>
          <w:p w:rsidR="00924DF4" w:rsidRPr="00A2541B" w:rsidRDefault="00924DF4" w:rsidP="005B3EEB">
            <w:pPr>
              <w:keepNext/>
              <w:spacing w:before="40" w:after="20"/>
              <w:jc w:val="center"/>
              <w:rPr>
                <w:sz w:val="20"/>
              </w:rPr>
            </w:pPr>
            <w:r w:rsidRPr="00A2541B">
              <w:rPr>
                <w:sz w:val="20"/>
              </w:rPr>
              <w:t>2.16</w:t>
            </w:r>
          </w:p>
        </w:tc>
        <w:tc>
          <w:tcPr>
            <w:tcW w:w="9374" w:type="dxa"/>
            <w:tcBorders>
              <w:top w:val="single" w:sz="4" w:space="0" w:color="auto"/>
            </w:tcBorders>
          </w:tcPr>
          <w:p w:rsidR="00924DF4" w:rsidRPr="00A2541B" w:rsidRDefault="00924DF4" w:rsidP="005B3EEB">
            <w:pPr>
              <w:keepNext/>
              <w:spacing w:before="40" w:after="20"/>
              <w:jc w:val="left"/>
              <w:rPr>
                <w:b/>
                <w:sz w:val="20"/>
              </w:rPr>
            </w:pPr>
            <w:r w:rsidRPr="00A2541B">
              <w:rPr>
                <w:b/>
                <w:sz w:val="20"/>
              </w:rPr>
              <w:t>Ftaláty</w:t>
            </w:r>
            <w:r w:rsidRPr="00A2541B">
              <w:rPr>
                <w:sz w:val="20"/>
              </w:rPr>
              <w:t xml:space="preserve"> –dimethylftalát, diethylftalát, di-n-propylftalát, di-n-buthylftalát, diisobuthylftalát, dipenthylftalát, di-n-octylftalát, bis(2-ethylhexyl) ftalát (DEHP), buthylbenzylftalát, dicyklohexylftalát, výpočet sum dle </w:t>
            </w:r>
            <w:r>
              <w:rPr>
                <w:sz w:val="20"/>
              </w:rPr>
              <w:t>CZ_SOP_D03_02</w:t>
            </w:r>
          </w:p>
        </w:tc>
      </w:tr>
      <w:tr w:rsidR="00924DF4" w:rsidTr="005B3EEB">
        <w:trPr>
          <w:jc w:val="center"/>
        </w:trPr>
        <w:tc>
          <w:tcPr>
            <w:tcW w:w="1403" w:type="dxa"/>
            <w:tcBorders>
              <w:top w:val="single" w:sz="4" w:space="0" w:color="auto"/>
            </w:tcBorders>
          </w:tcPr>
          <w:p w:rsidR="00924DF4" w:rsidRDefault="00924DF4" w:rsidP="005B3EEB">
            <w:pPr>
              <w:spacing w:before="40" w:after="20"/>
              <w:jc w:val="center"/>
              <w:rPr>
                <w:sz w:val="20"/>
              </w:rPr>
            </w:pPr>
            <w:r>
              <w:rPr>
                <w:sz w:val="20"/>
              </w:rPr>
              <w:t>2.17</w:t>
            </w:r>
          </w:p>
        </w:tc>
        <w:tc>
          <w:tcPr>
            <w:tcW w:w="9374" w:type="dxa"/>
            <w:tcBorders>
              <w:top w:val="single" w:sz="4" w:space="0" w:color="auto"/>
            </w:tcBorders>
          </w:tcPr>
          <w:p w:rsidR="00924DF4" w:rsidRPr="00A2541B" w:rsidRDefault="00924DF4" w:rsidP="005B3EEB">
            <w:pPr>
              <w:spacing w:before="40" w:after="20"/>
              <w:jc w:val="left"/>
              <w:rPr>
                <w:b/>
                <w:sz w:val="20"/>
              </w:rPr>
            </w:pPr>
            <w:r w:rsidRPr="009D69F2">
              <w:rPr>
                <w:b/>
                <w:sz w:val="20"/>
              </w:rPr>
              <w:t>Ftaláty</w:t>
            </w:r>
            <w:r w:rsidRPr="009D69F2">
              <w:rPr>
                <w:sz w:val="20"/>
              </w:rPr>
              <w:t xml:space="preserve"> – 2,2,4-trimetyl-1,3-pentandiol diisobutyrát (TXIB), dimethylftalát</w:t>
            </w:r>
            <w:r w:rsidRPr="00A2541B">
              <w:rPr>
                <w:sz w:val="20"/>
              </w:rPr>
              <w:t>, diethylftalát, di-n-propylftalát, di-n-buthylftalát, diisobuthylftalát, dipenthylftalát, di-n-octylftalát, bis(2-ethylhexyl) ftalát (DEHP), buthylbenzylftalát, dicyklohexylftalát, di-iso-nonylftalát, di-iso-decylftalát,</w:t>
            </w:r>
            <w:r>
              <w:rPr>
                <w:sz w:val="20"/>
              </w:rPr>
              <w:t xml:space="preserve"> </w:t>
            </w:r>
            <w:r w:rsidRPr="00A2541B">
              <w:rPr>
                <w:sz w:val="20"/>
              </w:rPr>
              <w:t xml:space="preserve">výpočet sum dle </w:t>
            </w:r>
            <w:r>
              <w:rPr>
                <w:sz w:val="20"/>
              </w:rPr>
              <w:t>CZ_SOP_D03_02</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Pr>
                <w:sz w:val="20"/>
              </w:rPr>
              <w:t>2.18,</w:t>
            </w:r>
            <w:r w:rsidRPr="00A2541B">
              <w:rPr>
                <w:sz w:val="20"/>
              </w:rPr>
              <w:t xml:space="preserve"> 2.19</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 xml:space="preserve">Fenoly a kresoly – </w:t>
            </w:r>
            <w:r w:rsidRPr="00A2541B">
              <w:rPr>
                <w:sz w:val="20"/>
              </w:rPr>
              <w:t xml:space="preserve">fenol, o-kresol, m-kresol, p-kresol, 2,3-dimethylfenol, 2,4-dimethylfenol, 2,5-dimethylfenol, 2,6-dimethylfenol, 3,5-dimethylfenol, 3,4-dimethylfenol, výpočet sum dle </w:t>
            </w:r>
            <w:r>
              <w:rPr>
                <w:sz w:val="20"/>
              </w:rPr>
              <w:t>CZ_SOP_D03_02</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t>2.19</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Alkylfenoly, alkylfenoletoxyláty</w:t>
            </w:r>
            <w:r w:rsidRPr="00A2541B">
              <w:rPr>
                <w:b/>
                <w:sz w:val="20"/>
                <w:vertAlign w:val="superscript"/>
              </w:rPr>
              <w:t xml:space="preserve"> - </w:t>
            </w:r>
            <w:r w:rsidRPr="00A2541B">
              <w:rPr>
                <w:snapToGrid w:val="0"/>
                <w:sz w:val="20"/>
              </w:rPr>
              <w:t xml:space="preserve">4-nonylfenol (směs isomerů), </w:t>
            </w:r>
            <w:r w:rsidRPr="00A2541B">
              <w:rPr>
                <w:sz w:val="20"/>
              </w:rPr>
              <w:t>4-nonylfenol monoetoxylát (směs isomerů), 4-nonylfenol dietoxylát (směs isomerů), 4-nonylfenol trietoxylát (směs isomerů),</w:t>
            </w:r>
            <w:r w:rsidRPr="00A2541B">
              <w:rPr>
                <w:snapToGrid w:val="0"/>
                <w:sz w:val="20"/>
              </w:rPr>
              <w:t xml:space="preserve"> 4-tert-octylfenol</w:t>
            </w:r>
            <w:r w:rsidRPr="00A2541B">
              <w:rPr>
                <w:sz w:val="20"/>
              </w:rPr>
              <w:t>, 4-tert-octylfenol monoetoxylát, 4-tert-octylfenol dietoxylát, 4-tert-octylfenol trietoxylát, v</w:t>
            </w:r>
            <w:r>
              <w:rPr>
                <w:sz w:val="20"/>
              </w:rPr>
              <w:t>ýpočet sum dle 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2.20</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Semivolatilní organické látky</w:t>
            </w:r>
            <w:r w:rsidRPr="00A2541B">
              <w:rPr>
                <w:sz w:val="20"/>
              </w:rPr>
              <w:t xml:space="preserve"> – </w:t>
            </w:r>
            <w:r w:rsidRPr="00BC64A7">
              <w:rPr>
                <w:sz w:val="20"/>
              </w:rPr>
              <w:t>1,2,3,4-tetrachlorbenzen, 1,2,3,5- &amp; 1,2,4,5-tetrachlorbenzen, 2,4-DDD, 2,4-DDE, 2,4-DDT, 2,6-dichloranilin, 4,4`-DDD, 4,4`-DDE, 4,4`-DDT, 6-kaprolaktam, acenaften, acenaftylen, alachlor, aldrin, alfa-endosulfan, anthracen, benzo(a)anthracen, benzo(a)fluoranthen, benzo(a)pyren, benzo(b)fluoranthen, benzo(e)pyren, benzo(g,h,i)perylen, benzo(k)fluoranthen, beta-endosulfan, bifenyl,</w:t>
            </w:r>
            <w:r>
              <w:rPr>
                <w:sz w:val="20"/>
              </w:rPr>
              <w:t xml:space="preserve"> </w:t>
            </w:r>
            <w:r w:rsidRPr="00BC64A7">
              <w:rPr>
                <w:sz w:val="20"/>
              </w:rPr>
              <w:t>bis(2-ethylhexyl)ftalát (DEHP), cis-nonachlor, dibenzo(a,h)anthracen, dieldrin, difenylether, dichlobenil, di-n-butylftalát, endosulfan sulfát, endrin, fenanthren, fluoranthen, fluoren, heptachlor, heptachlorepoxid-cis, heptachlorepoxid-trans, hexachlorbenzen (HCB), hexachlorbutadien, hexachlorethan, HCH alfa, HCH beta, HCH delta, HCH epsilon, HCH gama, chlordan-cis, chlordan-trans, chrysen, indeno(1,2,3-cd)pyren, isodrin, methoxychlor, mirex, naftalen, oktachlorstyren, oxychlordan, PBB 153, PCB 101, PCB 118, PCB 138, PCB 153, PCB 180, PCB 194, PCB 28, PCB 52, pentachlorbenzen, pentachlortoluen, perylen, pyren, telodrin, trans-nonachlor, trifluralin</w:t>
            </w:r>
            <w:r>
              <w:rPr>
                <w:sz w:val="20"/>
              </w:rPr>
              <w:t>,</w:t>
            </w:r>
            <w:r w:rsidRPr="00A2541B" w:rsidDel="00EA310F">
              <w:rPr>
                <w:sz w:val="20"/>
              </w:rPr>
              <w:t xml:space="preserve"> </w:t>
            </w:r>
            <w:r w:rsidRPr="00A2541B">
              <w:rPr>
                <w:sz w:val="20"/>
              </w:rPr>
              <w:t xml:space="preserve">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Pr>
                <w:sz w:val="20"/>
              </w:rPr>
              <w:t>2.21</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Semivolatilní organické látky</w:t>
            </w:r>
            <w:r w:rsidRPr="00A2541B">
              <w:rPr>
                <w:sz w:val="20"/>
              </w:rPr>
              <w:t xml:space="preserve"> – </w:t>
            </w:r>
            <w:r w:rsidRPr="006F5DFA">
              <w:rPr>
                <w:bCs/>
                <w:sz w:val="20"/>
              </w:rPr>
              <w:t>1-chlornaftalen, 2,4-dimethylfenol, 2,4-dinitrofenol, 2,4-dinitrotoluen, 2,6-dinitrotoluen,2-chlornaftalen, 2-methylfenol, 2-methylnaftalen, 2-nitroanilin, 2-nitrofenol, 3- &amp; 4-methylfenol, 3-nitroanilin, 4,6-dinitro-2-methylfenol, 4-bromfenylfenyl ether, 4-chlor-3-methylfenol, 4-chloranilin, 4-chlorfenylfenyl ether, 4-nitroanilin, 4-nitrofenol, 6-kaprolaktam, acenaften, acenaftylen, acetofenon, anilin, anthracen, benzidin, benzo(a)anthracen, benzo(a)fluoranthen, benzo(a)pyren, benzo(b)fluoranthen, benzo(g,h,i)perylen, benzo(k)fluoranthen, benzylalkohol, bifenyl,</w:t>
            </w:r>
            <w:r>
              <w:rPr>
                <w:bCs/>
                <w:sz w:val="20"/>
              </w:rPr>
              <w:t xml:space="preserve"> </w:t>
            </w:r>
            <w:r w:rsidRPr="006F5DFA">
              <w:rPr>
                <w:bCs/>
                <w:sz w:val="20"/>
              </w:rPr>
              <w:t>bis(2-ethylhexyl)ftalát, bis(2-chlorethoxy)methan, bis(2-chlorethyl)ether, bis(2-chlorisopropyl)ether (všechny izomery), butylbenzylftalát, dibenzo(a,h)anthracen, dibenzofuran, diethylftalát, difenylamin, dimethylftalát, di-n-butylftalát, di-n-oktylftalát, dinoseb, fenanthren, fenol, fluoranthen, fluoren, hexachlorbutadien, hexachlorcyklopentadien, hexachlorethan, chrysen, indeno(1,2,3-cd)pyren, izoforon, karbazol, naftalen, nitrobenzen, N-nitrosodi-n-propylamin, PCB 101, PCB 118, PCB 138, PCB 153, PCB 180, PCB 28, PCB 52, pyren</w:t>
            </w:r>
            <w:r w:rsidRPr="00A2541B">
              <w:rPr>
                <w:sz w:val="20"/>
              </w:rPr>
              <w:t xml:space="preserve">, 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2.22, 2.23, 2.24,</w:t>
            </w:r>
            <w:r w:rsidRPr="00A2541B">
              <w:rPr>
                <w:sz w:val="20"/>
              </w:rPr>
              <w:t xml:space="preserve"> 2.26</w:t>
            </w:r>
          </w:p>
        </w:tc>
        <w:tc>
          <w:tcPr>
            <w:tcW w:w="9374" w:type="dxa"/>
            <w:tcBorders>
              <w:top w:val="single" w:sz="4" w:space="0" w:color="auto"/>
              <w:bottom w:val="single" w:sz="4" w:space="0" w:color="auto"/>
            </w:tcBorders>
          </w:tcPr>
          <w:p w:rsidR="00924DF4" w:rsidRPr="00A2541B" w:rsidRDefault="00924DF4" w:rsidP="005B3EEB">
            <w:pPr>
              <w:spacing w:before="40" w:after="20"/>
              <w:jc w:val="left"/>
              <w:rPr>
                <w:sz w:val="20"/>
              </w:rPr>
            </w:pPr>
            <w:r w:rsidRPr="00A2541B">
              <w:rPr>
                <w:b/>
                <w:sz w:val="20"/>
              </w:rPr>
              <w:t>Polycyklické aromatické uhlovodíky</w:t>
            </w:r>
            <w:r w:rsidRPr="00A2541B">
              <w:rPr>
                <w:sz w:val="20"/>
              </w:rPr>
              <w:t xml:space="preserve"> – naftalen, acenaftylen, acenaften, fluoren, fenanthren, anthracen, fluoranthen, pyren, benzo-(a)-anthracen, chrysen, benzo-(b)-</w:t>
            </w:r>
            <w:r w:rsidRPr="00A2541B">
              <w:rPr>
                <w:b/>
                <w:sz w:val="20"/>
              </w:rPr>
              <w:t>fluoranthen</w:t>
            </w:r>
            <w:r w:rsidRPr="00A2541B">
              <w:rPr>
                <w:sz w:val="20"/>
              </w:rPr>
              <w:t xml:space="preserve">, benzo-(k)-fluoranthen, benzo-(a)-pyren, dibenzo-(a,h)-anthracen, benzo-(g,h,i)-perylen, indeno-(1,2,3,c,d)-pyren, koronen, 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sidRPr="00177EFD">
              <w:rPr>
                <w:sz w:val="20"/>
              </w:rPr>
              <w:lastRenderedPageBreak/>
              <w:t>2.25</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177EFD">
              <w:rPr>
                <w:b/>
                <w:sz w:val="20"/>
              </w:rPr>
              <w:t>Glykoly</w:t>
            </w:r>
            <w:r w:rsidRPr="00177EFD">
              <w:rPr>
                <w:sz w:val="20"/>
              </w:rPr>
              <w:t>-, monopropylenglykol (jako C), ethylenglykol, ethylenglykol (jako C), diethylenglykol, diethylenglykol (jako C), triethylenglykol, triethylenglykol (jako C)</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Pr>
                <w:sz w:val="20"/>
              </w:rPr>
              <w:t>2.27, 2.28,</w:t>
            </w:r>
            <w:r w:rsidRPr="00A2541B">
              <w:rPr>
                <w:sz w:val="20"/>
              </w:rPr>
              <w:t xml:space="preserve"> 2.30</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Polychlorované bifenyly</w:t>
            </w:r>
            <w:r w:rsidRPr="00A2541B">
              <w:rPr>
                <w:sz w:val="20"/>
              </w:rPr>
              <w:t xml:space="preserve"> - PCB28, PCB52, PCB101, PCB118, PCB138, PCB153, PCB180, výpočet sum dle </w:t>
            </w:r>
            <w:r>
              <w:rPr>
                <w:sz w:val="20"/>
              </w:rPr>
              <w:t>CZ_SOP_D03_02</w:t>
            </w:r>
          </w:p>
        </w:tc>
      </w:tr>
      <w:tr w:rsidR="00924DF4" w:rsidTr="005B3EEB">
        <w:trPr>
          <w:jc w:val="center"/>
        </w:trPr>
        <w:tc>
          <w:tcPr>
            <w:tcW w:w="1403" w:type="dxa"/>
            <w:tcBorders>
              <w:top w:val="single" w:sz="4" w:space="0" w:color="auto"/>
            </w:tcBorders>
          </w:tcPr>
          <w:p w:rsidR="00924DF4" w:rsidRDefault="00924DF4" w:rsidP="005B3EEB">
            <w:pPr>
              <w:spacing w:before="40" w:after="20"/>
              <w:jc w:val="center"/>
              <w:rPr>
                <w:sz w:val="20"/>
              </w:rPr>
            </w:pPr>
            <w:r>
              <w:rPr>
                <w:sz w:val="20"/>
              </w:rPr>
              <w:t>2.29</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Alkylfenoly, alkylfenoletoxyláty</w:t>
            </w:r>
            <w:r>
              <w:rPr>
                <w:b/>
                <w:sz w:val="20"/>
              </w:rPr>
              <w:t xml:space="preserve"> </w:t>
            </w:r>
            <w:r w:rsidRPr="00A2541B">
              <w:rPr>
                <w:sz w:val="20"/>
              </w:rPr>
              <w:t xml:space="preserve">- </w:t>
            </w:r>
            <w:r w:rsidRPr="00A2541B">
              <w:rPr>
                <w:snapToGrid w:val="0"/>
                <w:sz w:val="20"/>
              </w:rPr>
              <w:t xml:space="preserve">4-nonylfenol (směs isomerů), </w:t>
            </w:r>
            <w:r w:rsidRPr="00A2541B">
              <w:rPr>
                <w:sz w:val="20"/>
              </w:rPr>
              <w:t>4-nonylfenol monoetoxylát (směs isomerů), 4-nonylfenol dietoxylát (směs isomerů), 4-nonylfenol trietoxylát (směs isomerů), 4-n-octylfenol</w:t>
            </w:r>
            <w:r w:rsidRPr="00A2541B">
              <w:rPr>
                <w:snapToGrid w:val="0"/>
                <w:sz w:val="20"/>
              </w:rPr>
              <w:t>, 4-tert-octylfenol</w:t>
            </w:r>
            <w:r w:rsidRPr="00A2541B">
              <w:rPr>
                <w:sz w:val="20"/>
              </w:rPr>
              <w:t xml:space="preserve">, 4-tert-octylfenol monoetoxylát, 4-tert-octylfenol dietoxylát, 4-tert-octylfenol trietoxylát, výpočet sum dle </w:t>
            </w:r>
            <w:r>
              <w:rPr>
                <w:sz w:val="20"/>
              </w:rPr>
              <w:t>CZ_SOP_D03_02</w:t>
            </w:r>
          </w:p>
        </w:tc>
      </w:tr>
      <w:tr w:rsidR="00924DF4" w:rsidTr="005B3EEB">
        <w:trPr>
          <w:jc w:val="center"/>
        </w:trPr>
        <w:tc>
          <w:tcPr>
            <w:tcW w:w="1403" w:type="dxa"/>
            <w:tcBorders>
              <w:bottom w:val="single" w:sz="4" w:space="0" w:color="auto"/>
            </w:tcBorders>
          </w:tcPr>
          <w:p w:rsidR="00924DF4" w:rsidRPr="00A2541B" w:rsidRDefault="00924DF4" w:rsidP="005B3EEB">
            <w:pPr>
              <w:spacing w:before="40" w:after="20"/>
              <w:jc w:val="center"/>
              <w:rPr>
                <w:sz w:val="20"/>
              </w:rPr>
            </w:pPr>
            <w:r>
              <w:rPr>
                <w:sz w:val="20"/>
              </w:rPr>
              <w:t>2.31</w:t>
            </w:r>
          </w:p>
        </w:tc>
        <w:tc>
          <w:tcPr>
            <w:tcW w:w="9374" w:type="dxa"/>
            <w:tcBorders>
              <w:bottom w:val="single" w:sz="4" w:space="0" w:color="auto"/>
            </w:tcBorders>
          </w:tcPr>
          <w:p w:rsidR="00924DF4" w:rsidRPr="00A2541B" w:rsidRDefault="00924DF4" w:rsidP="005B3EEB">
            <w:pPr>
              <w:spacing w:before="40" w:after="20"/>
              <w:jc w:val="left"/>
              <w:rPr>
                <w:b/>
                <w:sz w:val="20"/>
              </w:rPr>
            </w:pPr>
            <w:r w:rsidRPr="00A2541B">
              <w:rPr>
                <w:b/>
                <w:sz w:val="20"/>
              </w:rPr>
              <w:t>Organochlorové pesticidy a další halogenové látky</w:t>
            </w:r>
            <w:r w:rsidRPr="00A2541B">
              <w:rPr>
                <w:sz w:val="20"/>
              </w:rPr>
              <w:t xml:space="preserve"> – 1,2,3,4-tetrachlorbenzen, 1,2,3,5-tetrachlorbenzen, 1,2,4,5-tetrachlorbenzen, 2,4´-DDD (TDE), 2,4´-DDE, 2,4´-DDT, 4,4´-DDD (TDE), 4,4´-DDE, 4,4´-DDT, alachlor, aldrin, bis(2-ethylhexyl)ftalát (DEHP), cis-heptachlorperoxid, cis-chlordan, cis-nonachlor, dieldrin, dichlobenil, dikofol, endosulfan-sulfát, endrin, endrin aldehyd, endrin keton, heptachlor, hexabrombifenyl (PBB 153), hexachlorbenzen, hexachlorbutadien, hexachlorethan, isodrin, methoxychlor, mirex, oktachlorstyren, oxychlordan, pentachloranilin, pentachlorbenzen, quintozene, telodrin (isobenzan), toxafen, trans-heptachlorperoxid, trans-chlordan, trans-nonachlor, trifluralin, </w:t>
            </w:r>
            <w:r>
              <w:rPr>
                <w:sz w:val="20"/>
              </w:rPr>
              <w:t>alfa</w:t>
            </w:r>
            <w:r w:rsidRPr="00A2541B">
              <w:rPr>
                <w:sz w:val="20"/>
              </w:rPr>
              <w:t>-endosulphan, HCH</w:t>
            </w:r>
            <w:r>
              <w:rPr>
                <w:sz w:val="20"/>
              </w:rPr>
              <w:t xml:space="preserve"> alfa</w:t>
            </w:r>
            <w:r w:rsidRPr="00A2541B">
              <w:rPr>
                <w:sz w:val="20"/>
              </w:rPr>
              <w:t xml:space="preserve">, </w:t>
            </w:r>
            <w:r>
              <w:rPr>
                <w:sz w:val="20"/>
              </w:rPr>
              <w:t>beta</w:t>
            </w:r>
            <w:r w:rsidRPr="00A2541B">
              <w:rPr>
                <w:sz w:val="20"/>
              </w:rPr>
              <w:t>-endosulphan, HCH</w:t>
            </w:r>
            <w:r>
              <w:rPr>
                <w:sz w:val="20"/>
              </w:rPr>
              <w:t xml:space="preserve"> beta</w:t>
            </w:r>
            <w:r w:rsidRPr="00A2541B">
              <w:rPr>
                <w:sz w:val="20"/>
              </w:rPr>
              <w:t>, HCH</w:t>
            </w:r>
            <w:r>
              <w:rPr>
                <w:sz w:val="20"/>
              </w:rPr>
              <w:t xml:space="preserve"> gama</w:t>
            </w:r>
            <w:r w:rsidRPr="00A2541B">
              <w:rPr>
                <w:sz w:val="20"/>
              </w:rPr>
              <w:t xml:space="preserve"> (Lindan), HCH</w:t>
            </w:r>
            <w:r>
              <w:rPr>
                <w:sz w:val="20"/>
              </w:rPr>
              <w:t xml:space="preserve"> delta</w:t>
            </w:r>
            <w:r w:rsidRPr="00A2541B">
              <w:rPr>
                <w:sz w:val="20"/>
              </w:rPr>
              <w:t>, HCH</w:t>
            </w:r>
            <w:r>
              <w:rPr>
                <w:sz w:val="20"/>
              </w:rPr>
              <w:t xml:space="preserve"> epsilon</w:t>
            </w:r>
            <w:r w:rsidRPr="00A2541B">
              <w:rPr>
                <w:sz w:val="20"/>
              </w:rPr>
              <w:t xml:space="preserve">, výpočet sum dle </w:t>
            </w:r>
            <w:r>
              <w:rPr>
                <w:sz w:val="20"/>
              </w:rPr>
              <w:t>CZ_SOP_D03_02</w:t>
            </w:r>
          </w:p>
        </w:tc>
      </w:tr>
      <w:tr w:rsidR="00924DF4" w:rsidTr="005B3EEB">
        <w:trPr>
          <w:jc w:val="center"/>
        </w:trPr>
        <w:tc>
          <w:tcPr>
            <w:tcW w:w="1403" w:type="dxa"/>
            <w:tcBorders>
              <w:bottom w:val="single" w:sz="4" w:space="0" w:color="auto"/>
            </w:tcBorders>
          </w:tcPr>
          <w:p w:rsidR="00924DF4" w:rsidRDefault="00924DF4" w:rsidP="005B3EEB">
            <w:pPr>
              <w:spacing w:before="40" w:after="20"/>
              <w:jc w:val="center"/>
              <w:rPr>
                <w:sz w:val="20"/>
              </w:rPr>
            </w:pPr>
            <w:r w:rsidRPr="7182A7D0">
              <w:rPr>
                <w:sz w:val="20"/>
              </w:rPr>
              <w:t>2.32</w:t>
            </w:r>
          </w:p>
        </w:tc>
        <w:tc>
          <w:tcPr>
            <w:tcW w:w="9374" w:type="dxa"/>
            <w:tcBorders>
              <w:bottom w:val="single" w:sz="4" w:space="0" w:color="auto"/>
            </w:tcBorders>
          </w:tcPr>
          <w:p w:rsidR="00924DF4" w:rsidRPr="00A2541B" w:rsidRDefault="00924DF4" w:rsidP="005B3EEB">
            <w:pPr>
              <w:spacing w:before="40" w:after="20"/>
              <w:jc w:val="left"/>
              <w:rPr>
                <w:b/>
                <w:sz w:val="20"/>
              </w:rPr>
            </w:pPr>
            <w:r w:rsidRPr="7182A7D0">
              <w:rPr>
                <w:b/>
                <w:bCs/>
                <w:sz w:val="20"/>
              </w:rPr>
              <w:t>Organochlorové pesticidy a další halogenové látky</w:t>
            </w:r>
            <w:r w:rsidRPr="7182A7D0">
              <w:rPr>
                <w:sz w:val="20"/>
              </w:rPr>
              <w:t xml:space="preserve"> – 1,2,3,4-tetrachlorbenzen, 1,2,3,5-tetrachlorbenzen, 1,2,4,5-tetrachlorbenzen, 2,4´-DDD (TDE), 2,4´-DDE, 2,4´-DDT, 4,4´-DDD (TDE), 4,4´-DDE, 4,4´-DDT, alachlor, aldrin, bis(2-ethylhexyl)ftalát (DEHP), cis-heptachlorperoxid, cis-chlordan, cis-nonachlor, dieldrin, dichlobenil, dikofol, endosulfan-sulfát, endrin, heptachlor, hexabrombifenyl (PBB 153), hexachlorbenzen, hexachlorbutadien, hexachlorethan, isodrin, methoxychlor, mirex, oktachlorstyren, oxychlordan, pentachloranilin, pentachlorbenzen, quintozene, telodrin (isobenzan), tetradifon, toxafen, trans-heptachlorperoxid, trans-chlordan, trans-nonachlor, trifluralin, alfa-endosulphan, HCH alfa, beta-endosulphan, HCH beta, HCH gama (Lindan), HCH delta, HCH epsilon, výpočet sum dle 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2.35, 2.36, 2.42, 2.43, 2.44, 2.45, 2.46, 2.47, 2.48, 2.49,</w:t>
            </w:r>
            <w:r w:rsidRPr="00A2541B">
              <w:rPr>
                <w:sz w:val="20"/>
              </w:rPr>
              <w:t xml:space="preserve"> 2.50</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PCDD/PCDF</w:t>
            </w:r>
            <w:r w:rsidRPr="00A2541B">
              <w:rPr>
                <w:sz w:val="20"/>
              </w:rPr>
              <w:t xml:space="preserve"> - 2,3,7,8-TCDD, 1,2,3,7,8-PeCDD, 1,2,3,4,7,8-HxCDD, 1,2,3,6,7,8-HxCDD, 1,2,3,7,8,9-HxCDD, 1,2,3,4,6,7,8-HpCDD, OCDD, 2,3,7,8-TCDF, 1,2,3,7,8-PeCDF, 2,3,4,7,8-PeCDF, 1,2,3,4,7,8-HxCDF, 1,2,3,6,7,8-HxCDF, 1,2,3,7,8,9-HxCDF, 2,3,4,6,7,8-HxCDF, 1,2,3,4,6,7,8-HpCDF, 1,2,3,4,7,8,9-HpCDF, OCDF, výpočet parametrů TEQ dle CZ_SOP_D06_06_J03</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Pr>
                <w:sz w:val="20"/>
              </w:rPr>
              <w:t>2.38, 2.39,</w:t>
            </w:r>
            <w:r w:rsidRPr="00A2541B">
              <w:rPr>
                <w:sz w:val="20"/>
              </w:rPr>
              <w:t xml:space="preserve"> </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PCB</w:t>
            </w:r>
            <w:r w:rsidRPr="00A2541B">
              <w:rPr>
                <w:sz w:val="20"/>
              </w:rPr>
              <w:t xml:space="preserve"> </w:t>
            </w:r>
            <w:r>
              <w:rPr>
                <w:sz w:val="20"/>
              </w:rPr>
              <w:t>–</w:t>
            </w:r>
            <w:r w:rsidRPr="00A2541B">
              <w:rPr>
                <w:sz w:val="20"/>
              </w:rPr>
              <w:t xml:space="preserve"> </w:t>
            </w:r>
            <w:r>
              <w:rPr>
                <w:sz w:val="20"/>
              </w:rPr>
              <w:t xml:space="preserve">PCB95, PCB99, </w:t>
            </w:r>
            <w:r w:rsidRPr="00A2541B">
              <w:rPr>
                <w:sz w:val="20"/>
              </w:rPr>
              <w:t xml:space="preserve">PCB101, PCB105, </w:t>
            </w:r>
            <w:r>
              <w:rPr>
                <w:sz w:val="20"/>
              </w:rPr>
              <w:t xml:space="preserve">PCB110, </w:t>
            </w:r>
            <w:r w:rsidRPr="00A2541B">
              <w:rPr>
                <w:sz w:val="20"/>
              </w:rPr>
              <w:t xml:space="preserve">PCB114, PCB118, PCB123, PCB126, </w:t>
            </w:r>
            <w:r>
              <w:rPr>
                <w:sz w:val="20"/>
              </w:rPr>
              <w:t xml:space="preserve">PCB128, </w:t>
            </w:r>
            <w:r w:rsidRPr="00A2541B">
              <w:rPr>
                <w:sz w:val="20"/>
              </w:rPr>
              <w:t xml:space="preserve">PCB138, </w:t>
            </w:r>
            <w:r>
              <w:rPr>
                <w:sz w:val="20"/>
              </w:rPr>
              <w:t xml:space="preserve">PCB146, PCB149, PCB151, </w:t>
            </w:r>
            <w:r w:rsidRPr="00A2541B">
              <w:rPr>
                <w:sz w:val="20"/>
              </w:rPr>
              <w:t xml:space="preserve">PCB153, PCB156, PCB157, PCB167, PCB169, PCB170, </w:t>
            </w:r>
            <w:r>
              <w:rPr>
                <w:sz w:val="20"/>
              </w:rPr>
              <w:t xml:space="preserve">PCB177, </w:t>
            </w:r>
            <w:r w:rsidRPr="00A2541B">
              <w:rPr>
                <w:sz w:val="20"/>
              </w:rPr>
              <w:t xml:space="preserve">PCB180, </w:t>
            </w:r>
            <w:r>
              <w:rPr>
                <w:sz w:val="20"/>
              </w:rPr>
              <w:t xml:space="preserve">PCB183, PCB187, </w:t>
            </w:r>
            <w:r w:rsidRPr="00A2541B">
              <w:rPr>
                <w:sz w:val="20"/>
              </w:rPr>
              <w:t xml:space="preserve">PCB189, PCB209, </w:t>
            </w:r>
            <w:r>
              <w:rPr>
                <w:sz w:val="20"/>
              </w:rPr>
              <w:t xml:space="preserve">PCB5, PCB18, </w:t>
            </w:r>
            <w:r w:rsidRPr="00A2541B">
              <w:rPr>
                <w:sz w:val="20"/>
              </w:rPr>
              <w:t>PCB28, PCB52, PCB77, PCB81, PCB37, výpočet sum a parametrů TEQ dle CZ_SOP_D06_06_J03</w:t>
            </w:r>
          </w:p>
        </w:tc>
      </w:tr>
      <w:tr w:rsidR="00924DF4" w:rsidTr="005B3EEB">
        <w:trPr>
          <w:jc w:val="center"/>
        </w:trPr>
        <w:tc>
          <w:tcPr>
            <w:tcW w:w="1403" w:type="dxa"/>
            <w:tcBorders>
              <w:top w:val="single" w:sz="4" w:space="0" w:color="auto"/>
            </w:tcBorders>
          </w:tcPr>
          <w:p w:rsidR="00924DF4" w:rsidRDefault="00924DF4" w:rsidP="005B3EEB">
            <w:pPr>
              <w:spacing w:before="40" w:after="20"/>
              <w:jc w:val="center"/>
              <w:rPr>
                <w:sz w:val="20"/>
              </w:rPr>
            </w:pPr>
            <w:r>
              <w:rPr>
                <w:sz w:val="20"/>
              </w:rPr>
              <w:t xml:space="preserve">2.37, </w:t>
            </w:r>
            <w:r w:rsidRPr="00A2541B">
              <w:rPr>
                <w:sz w:val="20"/>
              </w:rPr>
              <w:t>2.40</w:t>
            </w:r>
            <w:r>
              <w:rPr>
                <w:sz w:val="20"/>
              </w:rPr>
              <w:t>, 2.41,</w:t>
            </w:r>
            <w:r w:rsidRPr="00A2541B">
              <w:rPr>
                <w:sz w:val="20"/>
              </w:rPr>
              <w:t xml:space="preserve"> 2.56</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PCB</w:t>
            </w:r>
            <w:r w:rsidRPr="00A2541B">
              <w:rPr>
                <w:sz w:val="20"/>
              </w:rPr>
              <w:t xml:space="preserve"> </w:t>
            </w:r>
            <w:r>
              <w:rPr>
                <w:sz w:val="20"/>
              </w:rPr>
              <w:t xml:space="preserve">– </w:t>
            </w:r>
            <w:r w:rsidRPr="00A2541B">
              <w:rPr>
                <w:sz w:val="20"/>
              </w:rPr>
              <w:t>PCB101, PCB105, PCB114, PCB118, PCB123, PCB126, PCB138, PCB153, PCB156, PCB157, PCB167, PCB169, PCB170, PCB180, PCB189, PCB209, PCB28, PCB52, PCB77, PCB81, PCB37, výpočet sum a parametrů TEQ dle CZ_SOP_D06_06_J03</w:t>
            </w:r>
          </w:p>
        </w:tc>
      </w:tr>
      <w:tr w:rsidR="00924DF4" w:rsidTr="005B3EEB">
        <w:trPr>
          <w:jc w:val="center"/>
        </w:trPr>
        <w:tc>
          <w:tcPr>
            <w:tcW w:w="1403" w:type="dxa"/>
            <w:tcBorders>
              <w:bottom w:val="single" w:sz="4" w:space="0" w:color="auto"/>
            </w:tcBorders>
          </w:tcPr>
          <w:p w:rsidR="00924DF4" w:rsidRPr="00A2541B" w:rsidRDefault="00924DF4" w:rsidP="005B3EEB">
            <w:pPr>
              <w:spacing w:before="40" w:after="20"/>
              <w:jc w:val="center"/>
              <w:rPr>
                <w:sz w:val="20"/>
              </w:rPr>
            </w:pPr>
            <w:r>
              <w:rPr>
                <w:sz w:val="20"/>
              </w:rPr>
              <w:t>2.51, 2.52, 2.53,</w:t>
            </w:r>
            <w:r w:rsidRPr="00A2541B">
              <w:rPr>
                <w:sz w:val="20"/>
              </w:rPr>
              <w:t xml:space="preserve"> 2.54</w:t>
            </w:r>
          </w:p>
        </w:tc>
        <w:tc>
          <w:tcPr>
            <w:tcW w:w="9374" w:type="dxa"/>
            <w:tcBorders>
              <w:bottom w:val="single" w:sz="4" w:space="0" w:color="auto"/>
            </w:tcBorders>
          </w:tcPr>
          <w:p w:rsidR="00924DF4" w:rsidRPr="00A2541B" w:rsidRDefault="00924DF4" w:rsidP="005B3EEB">
            <w:pPr>
              <w:spacing w:before="40" w:after="20"/>
              <w:jc w:val="left"/>
              <w:rPr>
                <w:b/>
                <w:sz w:val="20"/>
              </w:rPr>
            </w:pPr>
            <w:r w:rsidRPr="00A2541B">
              <w:rPr>
                <w:b/>
                <w:sz w:val="20"/>
              </w:rPr>
              <w:t>BFR</w:t>
            </w:r>
            <w:r w:rsidRPr="00A2541B">
              <w:rPr>
                <w:sz w:val="20"/>
              </w:rPr>
              <w:t xml:space="preserve"> - tri-BDE28, tetra-BDE-47, tetra-BDE-66, tetra-BDE-77, penta-BDE-85, penta-BDE-99, penta-BDE-100, hexa-BDE-138, hexa-BDE-153, hexa-BDE-154, hepta-BDE-183, okta-BDE-203, deka-BDE-209, PBB3, PBB15, PBB18, PBB52, PBB101, PBB153, PBB180, PBB194, PBB206, PBB209 a výpočet sum dle CZ_SOP_D06_06_J03</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2.55</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Alkylfenoly, alkylfenoletoxyláty</w:t>
            </w:r>
            <w:r w:rsidRPr="00A2541B">
              <w:rPr>
                <w:sz w:val="20"/>
              </w:rPr>
              <w:t xml:space="preserve"> - </w:t>
            </w:r>
            <w:r w:rsidRPr="00A2541B">
              <w:rPr>
                <w:snapToGrid w:val="0"/>
                <w:sz w:val="20"/>
              </w:rPr>
              <w:t>4-nonylfenol (směs isomerů), 4-n-nonylfenol</w:t>
            </w:r>
            <w:r w:rsidRPr="00A2541B">
              <w:rPr>
                <w:sz w:val="20"/>
              </w:rPr>
              <w:t>, 4-nonylfenol monoetoxylát (směs isomerů), 4-nonylfenol dietoxylát (směs isomerů), 4-nonylfenol trietoxylát (směs isomerů), 4-n-octylfenol</w:t>
            </w:r>
            <w:r w:rsidRPr="00A2541B">
              <w:rPr>
                <w:snapToGrid w:val="0"/>
                <w:sz w:val="20"/>
              </w:rPr>
              <w:t>, 4-tert-octylfenol</w:t>
            </w:r>
            <w:r w:rsidRPr="00A2541B">
              <w:rPr>
                <w:sz w:val="20"/>
              </w:rPr>
              <w:t xml:space="preserve">, 4-tert-octylfenol monoetoxylát, 4-tert-octylfenol dietoxylát, 4-tert-octylfenol trietoxylát, bisfenol A, 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2.57, 2.58, 2.59, 2.60,</w:t>
            </w:r>
            <w:r w:rsidRPr="00A2541B">
              <w:rPr>
                <w:sz w:val="20"/>
              </w:rPr>
              <w:t xml:space="preserve"> 2.61</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Polycyklické aromatické uhlovodíky</w:t>
            </w:r>
            <w:r w:rsidRPr="00A2541B">
              <w:rPr>
                <w:sz w:val="20"/>
              </w:rPr>
              <w:t xml:space="preserve"> – naftalen, acenaftylen, acenaften, fluoren, fenanthren, anthracen, fluoranthen, pyren, benzo-(a)-anthracen, chrysen, benzo-(b)-fluoranthen, benzo-(k)-fluoranthen, benzo-(a)-pyren, benzo-(e)-pyren, benzo-(j)-fluoranthen, benzo-(c)-fenanthren, dibenzo-(a,h)-anthracen, benzo-(g,h,i)-perylen, indeno-(1,2,3,c,d)-pyren, 1-methyl fenanthren, 2-methyl fenanthren, 3-methyl fenanthren, 4-methyl fenanthren, 9-methyl fenanthren, </w:t>
            </w:r>
            <w:r w:rsidRPr="00422A82">
              <w:rPr>
                <w:sz w:val="20"/>
              </w:rPr>
              <w:t>dibenzo-(a,l)-pyren, dibenzo-(a,e)-pyren, dibenzo-(a,i)-pyren a dibenzo-(a,h)-pyren a   výpočet sum dle CZ_SOP_D06_06_J03</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177EFD">
              <w:rPr>
                <w:sz w:val="20"/>
              </w:rPr>
              <w:t>2.62</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177EFD">
              <w:rPr>
                <w:b/>
                <w:sz w:val="20"/>
              </w:rPr>
              <w:t>Semivolatilní látky</w:t>
            </w:r>
            <w:r w:rsidRPr="00177EFD">
              <w:rPr>
                <w:sz w:val="20"/>
              </w:rPr>
              <w:t xml:space="preserve"> – naftalen, acenaftylen, acenaften, fluoren, fenanthren, anthracen, fluoranthen, pyren, benzo-(a)-anthracen, chrysen, benzo-(b)-fluoranthen, benzo-(k)-fluoranthen, benzo-(a)-pyren, dibenzo-(a,h)-anthracen, </w:t>
            </w:r>
            <w:r w:rsidRPr="00177EFD">
              <w:rPr>
                <w:sz w:val="20"/>
              </w:rPr>
              <w:lastRenderedPageBreak/>
              <w:t>benzo-(g,h,i)-perylen, indeno-(1,2,3,c,d)-pyren, PCB28, PCB52, PCB101, PCB118, PCB138, PCB153, PCB180, 2,4-DDD</w:t>
            </w:r>
            <w:r w:rsidRPr="00177EFD">
              <w:rPr>
                <w:rFonts w:ascii="Arial,Bold" w:hAnsi="Arial,Bold" w:cs="Arial,Bold"/>
                <w:b/>
                <w:bCs/>
                <w:sz w:val="20"/>
              </w:rPr>
              <w:t>,</w:t>
            </w:r>
            <w:r w:rsidRPr="00177EFD">
              <w:rPr>
                <w:sz w:val="20"/>
              </w:rPr>
              <w:t xml:space="preserve"> 2,4-DDE, 2,4-DDT, 4,4'-DDD, 4,4'-DDE, 4,4'-DDT, aldrin, alfa-endosulfan, beta-endosulfan, dieldrin, heptachlor, heptachlorepoxid-cis, heptachlorepoxid-trans, hexachlorbenzen (HCB), hexachlorbutadien, HCH alfa, HCH beta, HCH gama, hexachlorethan, isodrin, pentachlorbenzen, telodrin výpočet sum dle 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lastRenderedPageBreak/>
              <w:t>2.63</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Kyselé herbicidy, rezidua léčiv a jiné polutanty</w:t>
            </w:r>
            <w:r w:rsidRPr="00A2541B">
              <w:rPr>
                <w:b/>
                <w:sz w:val="20"/>
                <w:vertAlign w:val="superscript"/>
              </w:rPr>
              <w:t xml:space="preserve"> </w:t>
            </w:r>
            <w:r w:rsidRPr="00A2541B">
              <w:rPr>
                <w:b/>
                <w:sz w:val="20"/>
              </w:rPr>
              <w:t xml:space="preserve">– </w:t>
            </w:r>
            <w:r w:rsidRPr="00DA5D4C">
              <w:rPr>
                <w:sz w:val="20"/>
              </w:rPr>
              <w:t xml:space="preserve">2-methylsulfonyl-4-trifluoromethyl benzoová kyselina, </w:t>
            </w:r>
            <w:r w:rsidRPr="00A2541B">
              <w:rPr>
                <w:sz w:val="20"/>
              </w:rPr>
              <w:t>2,3,6-trichlorobenzoová kyselina,</w:t>
            </w:r>
            <w:r w:rsidRPr="00DA5D4C">
              <w:rPr>
                <w:sz w:val="20"/>
              </w:rPr>
              <w:t xml:space="preserve"> </w:t>
            </w:r>
            <w:r w:rsidRPr="00A2541B">
              <w:rPr>
                <w:sz w:val="20"/>
              </w:rPr>
              <w:t xml:space="preserve">2,4,5-T, 2,4,5-TP, 2,4-D, 2,4-DB, 2,4-DP, 2,4-DP (isomery), 3,5,6-trichlor-2-pyridinol, 4-CPP, </w:t>
            </w:r>
            <w:r w:rsidRPr="00064525">
              <w:rPr>
                <w:sz w:val="20"/>
              </w:rPr>
              <w:t>6-chloroquinoxalin-2,3-diol</w:t>
            </w:r>
            <w:r>
              <w:rPr>
                <w:sz w:val="20"/>
              </w:rPr>
              <w:t xml:space="preserve">, </w:t>
            </w:r>
            <w:r w:rsidRPr="00A2541B">
              <w:rPr>
                <w:sz w:val="20"/>
              </w:rPr>
              <w:t xml:space="preserve">acifluorfen, aminopyralid, benazolin, bentazon, bromdichloroctová kyselina, bromchloroctocvá kyselina, bromoxynil, dibromchloroctová kyselina, dibromoctová kyselina, diclofop, dichloroctová kyselina, dichlorprop-P, dikamba, diklofenac, dinoseb, dinoterb, DNOC, fluroxypyr, ibuprofen, ioxynil, klopyralid, kofein, MCPA, MCPB, MCPP, MCPP (isomery), mekoprop-P, metribuzin-desamino, metribuzin-desamino diketo, monobromoctová kyselina, monochloroctová kyselina, paraxantin, pikloram, propoxycarbazon-sodný, salicilová kyselina, tribromoctová kyselina, triclosan, trichloroctová kyselina, triklopyr, 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2.64</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Cs/>
                <w:sz w:val="20"/>
              </w:rPr>
            </w:pPr>
            <w:r w:rsidRPr="00A2541B">
              <w:rPr>
                <w:b/>
                <w:sz w:val="20"/>
              </w:rPr>
              <w:t xml:space="preserve">Kyselé herbicidy a rezidua léčiv </w:t>
            </w:r>
            <w:r w:rsidRPr="00A2541B">
              <w:rPr>
                <w:bCs/>
                <w:sz w:val="20"/>
              </w:rPr>
              <w:t>– 2,4,5-T, 2,4,5-TP, 2,4-D, 2,4-DB, 2,4-DP (isomery), 4-CPP, acifluorfen, bentazon, bromoxynil, diclofop, dikamba, dinoseb, DNOC, fluroxypyr, ioxynil, MCPA, MCPB, MCPP (isomery), propoxycarbazone sodný, triclosan, triklopyr</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2.65</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Pr>
                <w:b/>
                <w:sz w:val="20"/>
              </w:rPr>
              <w:t>Pesticidy, jejich metabolity, rezidua léčiv a jiné polutanty</w:t>
            </w:r>
            <w:r>
              <w:rPr>
                <w:b/>
                <w:sz w:val="20"/>
                <w:vertAlign w:val="superscript"/>
              </w:rPr>
              <w:t xml:space="preserve"> </w:t>
            </w:r>
            <w:r>
              <w:rPr>
                <w:b/>
                <w:sz w:val="20"/>
              </w:rPr>
              <w:t xml:space="preserve">– </w:t>
            </w:r>
            <w:r>
              <w:rPr>
                <w:sz w:val="20"/>
              </w:rPr>
              <w:t>1,2,4-triazol,</w:t>
            </w:r>
            <w:r>
              <w:rPr>
                <w:b/>
                <w:sz w:val="20"/>
              </w:rPr>
              <w:t xml:space="preserve"> </w:t>
            </w:r>
            <w:r>
              <w:rPr>
                <w:sz w:val="20"/>
              </w:rPr>
              <w:t>1-(3,4-dichlorfenyl) močovina (DCPU), , 1H-benzotriazol, 1-methyl-1H-benzotriazol, 2-aminobenzothiazol, 2-amino-4-methoxy-6-methyl-1,3,5-triazin, 2-amino-N-(isopropyl)benzamid, 2-chlor-2,6-diethylacetanilid, 2-hydroxybenzothiazol, 2-hydroxykarbamazepin, 2-isopropyl-6-methyl-4-pyrimidinol, 2-methylbenzothiazol, 2-methylmercaptobenzothiazol,  3,4-dichloranilin (DCA), 3,5,6-trichloro-2-pyridinol, 3-chlor-4-methylanilin, 3-hydroxykarbamazepin, 5-methyl-1H-benzotriazol, 6-chloronikotinová kyselina</w:t>
            </w:r>
            <w:r w:rsidDel="003D2C3D">
              <w:rPr>
                <w:sz w:val="20"/>
              </w:rPr>
              <w:t xml:space="preserve"> </w:t>
            </w:r>
            <w:r>
              <w:rPr>
                <w:sz w:val="20"/>
              </w:rPr>
              <w:t xml:space="preserve">, acesulfam K, acetamiprid, acetochlor, acetochlor ESA, acetochlor OA, acibenzolar-S-methyl, aklonifen, akrinathrin, akrylamid, alachlor, alachlor ESA, alachlor OA, aldikarb, aldikarb sulfon, aldikarb sulfoxid, aldoxykarb, allethrin, anastrozol ametryn, amidithion, amidosulfuron, amitraz, anilazin, asulam, atraton, atrazin, atrazin-2-hydroxy, atrazin-desethyl, atrazin-desethyl-desisopropyl, atrazin-desisopropyl, atenolol, azakonazol, azathioprin, azinfos-ethyl, azinfos-methyl, azoxystrobin, azoxystrobin isopyrazam, azoxystrobin o-demethyl, BAM (2,6-dichlorbenzamid), BDMC, benalaxyl, bendiokarb, benfuracarb, bentazon, bentazon methyl, beta-cyfluthrin, bezafibrat, bifenox, bifenthrin, bisfenol S, bitertanol, boskalid, brodifacoum, bromacil, bromadiolon, bromofos-ethyl, bromoxynil, buprofezin, buprenorfin, butorfanol, cadusafos, ciprofloxacin, citalopram, clofentezin, coumafos, cyanazin, cyfenothrin, cyflufenamid, cyklamát, cyklobenzaprin, cyklofosfamid, cymoxanil, cypermethrin, cyprazin, cyprodinil, cyprokonazol, cyromazin, DEET, deltamethrin, desmedifam, desmetryn, diazepam, diazinon, diethofenkarb, difenacoum, difenokonazol, difenoxuron, diflubenzuron, diflufenikan, dichlofenthion, dichlormid, dichlorvos, diklofenac, dikrotophos, dikvát, dimefuron, dimethachlor, dimethachlor CGA 369873, dimethachlor CGA 373464, dimethachlor ESA, dimethachlor OA, dimethenamid, dimethenamid ESA, dimethenamid OA, dimethenamid-P, dimethylaminosulfanilid, dimetoát, dimetomorf, dimoxystrobin, diuron, diuron desmethyl (DCPMU), enalapril, epoxiconazol, EPTC, ethiofenkarb, ethion, ethofumesát, ethoprofos, ethoxazol, famoxadon, famphur, fenamifos, fenamifos sulfon, fenamifos sulfoxid, fenarimol, fenhexamid, fenmedifam, fenothiokarb, fenothrin, fenoxaprop, fenoxykarb, fenpropathrin, fenpropidin, fenpropimorf, fensulfothion, fenuron, fipronil, fipronil sulfon, flazasulfuron, florasulam, floxetin, fluazifop, fluazifop-butyl, fluazifop-butyl (isomery), fluazifop-P, fluazifop-p-butyl, fluazinam, fludioxonil, flufenacet, flufenacet ESA, flufenacet OA, fluometuron, fluopicolid, fluopyram, fluquinkonazol, flusilazol, flutamid, flutolanil, fluxapyroxad, fonofos, foramsulfuron, forát, fosalon, fosfamidon, fosmet, fosmet-oxon, fosthiazát, furalaxyl, furathiokarb, furosemid, gabapentin, gemfibrozil, guanylurea, haloxyfop, haloxyfop-2-ethoxyethyl, haloxyfop-p-methyl, hexakonazol, hexazinon, hexythiazox, hydrochlorothiazid, chloramfenicol, chlorantraniliprol, chlorbromuron, chlorfenvinfos, chloridazon, chloridazon-desfenyl, chloridazon-methyl desfenyl, chlormekvát, </w:t>
            </w:r>
            <w:r w:rsidRPr="007F55C0">
              <w:rPr>
                <w:sz w:val="20"/>
              </w:rPr>
              <w:t>chlorothalonil R471811</w:t>
            </w:r>
            <w:r>
              <w:rPr>
                <w:sz w:val="20"/>
              </w:rPr>
              <w:t>, chlorotoluron, chloroxuron, chlorprofam, chlorpyrifos, chlorpyrifos-methyl, chlorsulfuron, chlortoluron-desmethyl, ifosfamid, imazalil, imazamethabenz-methyl, imazamox, imazapyr, imazethapyr, imidakloprid, imidakloprid olefin, imidakloprid urea, indomethacin, indoxakarb, iodosulfuron methyl, iohexol, iomeprol, iopamidol, iopromid, iprodion, iprovalikarb, irgarol, isofetamid, isoproturon, isoproturon-desmethyl, isoproturon-monodesmethyl, isopyrazam, isoxaflutol, isoxaflutol diketonitril, kapecitabin, karbamazepin, karbamazepin 10,11-epoxid, karbamazepin 10,11-dihydro-10-hydroxy, karbamazepin 10,11-dihydroxy, karbaryl, karbendazim, karbetamid, karbofuran, karbofuran (suma), karbofuran-3-hydroxy, karboxin, karfentrazon-ethyl, ketoprofen, klodinafop, klodinafop propargil, klomazon, klomeprop, klothianidin, kofein, kresoxim-methyl, krimidin, kyselina amidotrizoová, kyselina klofibrová, lambda-cyhalothrin, lenacil, linkomycin, linuron, loperamid, malaoxon, malathion, mandipropamid, MCPA, MCPP, mefenpyr-diethyl, mefentriflukonazol, mekarbam, mepikvát metsulfuron-methyl, mesosulfuron-</w:t>
            </w:r>
            <w:r>
              <w:rPr>
                <w:sz w:val="20"/>
              </w:rPr>
              <w:lastRenderedPageBreak/>
              <w:t>methyl, mesotrion,</w:t>
            </w:r>
            <w:r w:rsidDel="00235F57">
              <w:rPr>
                <w:sz w:val="20"/>
              </w:rPr>
              <w:t xml:space="preserve"> </w:t>
            </w:r>
            <w:r>
              <w:rPr>
                <w:sz w:val="20"/>
              </w:rPr>
              <w:t>metalaxyl, metalaxyl (isomery), metamitron, metazachlor, metazachlor ESA, metazachlor metabolit 479M09, metazachlor metabolit 479M11, metazachlor OA, metformin, methabenzthiazuron, methaldehyd, methamidofos, methidathion, methiokarb, methiokarb sulfon, methiokarb sulfoxid, methomyl,  methomyl oxim, methoprolol, methoprothrin methoxyfenozid, metkonazol, metobromuron, metolachlor, metolachlor (isomery), metolachlor (S), metolachlor CGA 368208, metolachlor ESA, metolachlor NOA 413173, metolachlor OA, metoxuron, metrafenon, metribuzin, metribuzin-desamino, metribuzin-desamino diketo, metribuzin-diketo, metrodinazol, molinát, monokrotofos, monolinuron, monuron, myklobutanil, mykofenolát mofetilu, napropamid, naptalam, naproxen, neburon, nikosulfuron, N,N-Dimethylsulfamid, norflurazon, nuarimol, omethoát, oxadiazon, oxadixyl, oxamyl, oxyfluorfen, oxazepam, paclobutrazol, paklitaxel, paracetamol (acetaminofen), parakvát, paraoxon-ethyl, paraoxon-methyl, parathion-ethyl, pencycuron, pendimethalin, penkonazol, permethrin, pethoxamid, pethoxamid ESA, pikloram, pikolinafen, pikoxystrobin, pirimifos-ethyl, pirimifos-methyl, pirimikarb, piroxicam, p-isopropylanilin, pretilachlor, primisulfuron-methyl, prodiamin, profam, profenofos, prochloraz, promekarb, prometon, prometryn, propachlor, propachlor ESA, propachlor OA, propamokarb, propanil, propanolol, propaquizafop, propargit, propazin, propazin-2-hydroxy, propikonazol, propoxur, propoxykarbazon-sodný, propylen thiomočovina, propyzamid, prosulfokarb, prothioconazol, pyraklostrobin, pyribenzoxim, pyridaben, , pyrifenox, pyrimetanil, pyriproxyfen, quinalfos, quinclorac, quinmerac, quinoxyfen, quizalofop, quizalofop-p-ethyl, rimsulfuron, sacharin, salbutamol, sebuthylazin, secbumeton, sedaxan, sertralin, sethoxydim, siduron, simazin, simazin-2-hydroxy, simazin-desethyl, simetryn, sotalol, spinosad (spinosyn A + spinosyn D), spiroxamin, sulfamethazine, sulfamethoxazol, sulfosulfuron, tau-fluvalinát, tebufenpyrad, tebukonazol, tebuthiuron, teflubenzuron, tefluthrin, terbumeton, terbumeton-desethyl, terbutalin, terbuthylazin, terbuthylazin-desethyl, terbuthylazin-desethyl-2-hydroxy, terbuthylazine-hydroxy, terbutryn, tetrakonazol, tetramethrin, thebain, thiabendazol, thiakloprid, thiametoxam, thiazafluron, thidiazuron, thifensulfuron-methyl, thiobenkarb, thiofanát-methyl, tolkofos-methyl, tramadol, triadimefon, triadimenol, tri-allát, triasulfuron, triazofos, tribenuron-methyl, tricyklazol, trietazin, trifloxystrobin, trifloxysulfuron sodný, triflumizol, triflumuron, triflusulfuron-methyl, triforin, trimethoprim, trinexapak-ethyl, tritikonazol, tritosulfuron,  valsartan, warfarin, zolpidem, zoxamid, výpočet sum dle 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lastRenderedPageBreak/>
              <w:t>2.66</w:t>
            </w:r>
          </w:p>
        </w:tc>
        <w:tc>
          <w:tcPr>
            <w:tcW w:w="9374" w:type="dxa"/>
            <w:tcBorders>
              <w:top w:val="single" w:sz="4" w:space="0" w:color="auto"/>
              <w:bottom w:val="single" w:sz="4" w:space="0" w:color="auto"/>
            </w:tcBorders>
          </w:tcPr>
          <w:p w:rsidR="00924DF4" w:rsidRDefault="00924DF4" w:rsidP="005B3EEB">
            <w:pPr>
              <w:spacing w:before="40" w:after="20"/>
              <w:jc w:val="left"/>
              <w:rPr>
                <w:b/>
                <w:sz w:val="20"/>
              </w:rPr>
            </w:pPr>
            <w:r w:rsidRPr="00A2541B">
              <w:rPr>
                <w:b/>
                <w:sz w:val="20"/>
              </w:rPr>
              <w:t>Pesticidy, jejich metabolity a rezidua léčiv – matrice sedimenty, kaly, půdy, horniny</w:t>
            </w:r>
            <w:r w:rsidRPr="00A2541B">
              <w:rPr>
                <w:b/>
                <w:sz w:val="20"/>
                <w:vertAlign w:val="superscript"/>
              </w:rPr>
              <w:t xml:space="preserve"> </w:t>
            </w:r>
            <w:r w:rsidRPr="00A2541B">
              <w:rPr>
                <w:b/>
                <w:sz w:val="20"/>
              </w:rPr>
              <w:t>–</w:t>
            </w:r>
            <w:r w:rsidRPr="00A2541B">
              <w:rPr>
                <w:b/>
                <w:sz w:val="20"/>
                <w:vertAlign w:val="superscript"/>
              </w:rPr>
              <w:t xml:space="preserve"> </w:t>
            </w:r>
            <w:r w:rsidRPr="00A2541B">
              <w:rPr>
                <w:sz w:val="20"/>
              </w:rPr>
              <w:t xml:space="preserve">1-(3,4-dichlorfenyl) urea (DCPU), 2-amino-N-(isopropyl)benzamid, 2-chlor-2,6-diethylacetanilid, 6-chloronikotinová kyselina, acetampirid, acetochlor, acetochlor ESA, acetochlor OA, aclonifen, alachlor, alachlor ESA, alachlor OA, aldikarb, aldikarb sulfon, aldikarb sulfoxid, ametryn, amidosulfuron, amitraz, asulam, atraton, atrazin, atrazin-2-hydroxy, atrazin-desethyl, atrazin-desisopropyl, azakonazol, azinfos-methyl, azoxystrobin, azoxystrobin-o-demethyl, BAM, BDMC, benalaxyl, bentazon methyl, bifenox, bitertanol, boscalid, bromacil, bromofos-ethyl, buprofezin, cadusafos, clofentezin, clopyralid, coumaphos, cyanazin, cybutryn (irgarol), cyflufenamid, cyhalothrin (izomery), cymoxanil, cyprodinil, cyprokonazol, desmetryn, diazinon, difenacoum, difenokonazol, difenoxuron, diflubenzuron, diflufenikan, dichlofenthion, dichlormid, dichlorvos, dikrotophos, dikvát, dimefuron, dimethachlor, dimethachlor ESA, dimethachlor OA, dimethenamid,  dimetoát, dimethylaminosulfanilid, dimetomorf, dimoxystrobin, diuron, diuron desmethyl (DCPMU), epoxiconazol, EPTC, ethion, ethofumesát, ethoprofos, etoxazol, famoxadon, famphur, fenamifos, fenarimol, fenhexamid, fenothiokarb, fenoxaprop, fenoxykarb, fenpropidin, fenpropimorf, fensulfothion, fenuron, fipronil, fipronil sulfon, florasulam, fluazifop, fluazifop-p-butyl, fludioxonil, flufenacet, Fluometuron, fluopicolid, fluopyram, fluquinkonazol, flusilazol, flutolanil, fonofos, foramsulfuron, forát, fosalon, fosfamidon, fosmet, fosmet-oxon, fosthiazát, furalaxyl, haloxyfop, haloxyfop-2-ethoxyethyl, haloxyfop-p-methyl, hexakonazol, hexazinon, hexythiazox, chinoxyfen, chlorbromuron, chlorfenvinfos, chloridazon, chloridazon-desfenyl, chloridazon-methyl-desphenyl, chlormekvát, chloroxuron, chlorprofam, chlorotoluron, chlorotoluron-desmethyl, chlorpyrifos, chlorpyrifos-methyl, chlorsulfuron, imazalil, imazamethabenz-methyl, imazamox, imazapyr, imazethapyr, imidakloprid, imidakloprid olefin, imidakloprid urea, indoxakarb, iprodione, isoproturon, isoproturon-desmethyl, isoproturon-monodesmethyl, karbaryl, karbendazim, karbofuran, karbofuran-3-hydroxy, karboxin, klodinafop, klodinafop propargyl, klomazon, klomeprop, klothianidin, kresoxim-methyl, krimidin, lenacil, linuron, malaoxon, malathion, mandipropamid, mefenpyr-diethyl, mekarbam, mepikvát, mesosulfuron-methyl, metalaxyl, metamitron, metazachlor, metazachlor ESA, metazachlor OA, methabenzthiazuron, methamidofos, methidathion, methiokarb, methiokarb sulfon, methiokarb sulfoxid, methomyl, methomyl-oxim, methoxyfenozid, metkonazol, metobromuron, metolachlor (isomery), metolachlor ESA, metolachlor OA, metoxuron, metrafenon, metribuzin, metribuzin-desamino, metsulfuron-methyl, molinát, monokrotofos, monolinuron, monuron, myklobutanil, napropamid, naptalam, neburon, nicosulfuron, norflurazon, nuarimol, omethoát, oxadiazon, oxadixyl, oxamyl, oxyfluorfen, paklobutrazol, parakvát, paraoxon-ethyl, paraoxon-methyl, parathion-ethyl, pencycuron, pendimethalin, penkonazol, permethrin (izomery), pethoxamid, pikoxystrobin, pirimifos-ethyl, pirimikarb, </w:t>
            </w:r>
            <w:r w:rsidRPr="00A2541B">
              <w:rPr>
                <w:sz w:val="20"/>
              </w:rPr>
              <w:lastRenderedPageBreak/>
              <w:t xml:space="preserve">pirimiphos-methyl, primisulfuron-methyl, prodiamin, profam, profenofos, prochloraz, prometon, prometryn, propachlor, propachlor ESA, propachlor OA, propamokarb, propanil, propaquizafop, propazin, propikonazol, propoxur, propyzamid, prosulfokarb, pyraklostrobin, pyribenzoxim, pyridaben, pyrimethanil, pyriproxifen, quinalfos, quinclorac, quinmerac, quinoxyfen, quizalofop, quizalofop-p-ethyl, rimsulfuron, sebuthylazin, sedaxan, sethoxydim, siduron, simazin, simazin-2-hydroxy, simetryn, spiroxamin, tebufenpyrad, tebukonazol, tebuthiuron, teflubenzuron, terbuthylazin, terbuthylazin-desethyl, terbuthylazin-desethyl-2-hydroxy, terbuthylazine-hydroxy, terbutryn, thiakloprid, thiamethoxam, thiazafluron, thidiazuron, thifensulfuron-methyl, thiobenkarb, thiofanát-methyl, tolklofos-methyl, triadimefon, triadimenol, tri-allát, triasulfuron, triazofos, tribenuron-methyl, trietazin, trifloxystrobin, trifloxysulfuron-sodium, triflumizol, triflumuron, triflusulfuron-methyl, trinexapak-ethyl, tritikonazol, tritosulfuron, zoxamide, 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lastRenderedPageBreak/>
              <w:t>2.66</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Pesticidy, jejich metabolity a rezidua léčiv – matrice materiály staveb, stavební materiály - </w:t>
            </w:r>
            <w:r w:rsidRPr="00A2541B">
              <w:rPr>
                <w:sz w:val="20"/>
              </w:rPr>
              <w:t xml:space="preserve">1-(3,4-dichlorfenyl) urea (DCPU), 2-amino-N-(isopropyl)benzamid, 2-chlor-2,6-diethylacetanilid, 6-chloronikotinová kyselina, acetampirid, acetochlor, aclonifen, alachlor, aldikarb, ametryn, amidosulfuron, asulam, atraton, atrazin, atrazin-2-hydroxy, atrazin-desethyl, atrazin-desisopropyl, azakonazol, azinfos-methyl, azoxystrobin, azoxystrobin-o-demethyl, BAM, benalaxyl, bentazon methyl, bifenox, bitertanol, boscalid, bromacil, bromofos-ethyl, buprofezin, cadusafos, clofentezin, coumaphos, cyanazin, cybutryn (irgarol), cyflufenamid, cyprodinil, cyprokonazol, desmetryn, diazinon, difenacoum, difenokonazol, difenoxuron, diflubenzuron, diflufenikan, dichlofenthion, dichlormid, dikrotophos, dimefuron, dimethachlor, dimethenamid,  dimetoát, dimethylaminosulfanilid, dimetomorf, dimoxystrobin, diuron, diuron desmethyl (DCPMU), epoxiconazol, EPTC, ethion, ethofumesát, ethoprofos, etoxazol, famphur, fenamifos, fenarimol, fenhexamid, fenothiokarb, fenoxykarb, fenpropidin, fenpropimorf, fensulfothion, fenuron, fipronil, fipronil sulfon, florasulam, fluazifop, fluazifop-p-butyl, fludioxonil, flufenacet, fluometuron, fluopicolid, fluopyram, fluquinkonazol, flusilazol, flutolanil, fonofos, foramsulfuron, forát, fosalon, fosfamidon, furalaxyl, haloxyfop, haloxyfop-2-ethoxyethyl, haloxyfop-p-methyl, hexakonazol, hexazinon, hexythiazox, chlorbromuron, chlorfenvinfos, chloridazon, chloridazon-desfenyl, chloridazon-methyl-desphenyl, chloroxuron, chlorprofam, chlorotoluron, chlorotoluron-desmethyl, chlorpyrifos, chlorpyrifos-methyl, chlorsulfuron, imazalil, imazamethabenz-methyl, imazamox, imazapyr, imazethapyr, imidakloprid, imidakloprid olefin, imidakloprid urea, isoproturon, isoproturon-desmethyl, isoproturon-monodesmethyl, karbendazim, karbofuran, karboxin, klomazon, klomeprop, klothianidin, krimidin, lenacil, linuron, malathion, mandipropamid, mekarbam, mesosulfuron-methyl, metalaxyl, metamitron, metazachlor, methabenzthiazuron, methidathion, methomyl, methomyl-oxim, methoxyfenozid, metkonazol, metobromuron, metolachlor (isomery), metoxuron, metrafenon, metribuzin, metribuzin-desamino, molinát, monolinuron, monuron, myklobutanil, napropamid, naptalam, neburon, nicosulfuron, norflurazon, nuarimol, oxadiazon, oxadixyl, oxyfluorfen, paklobutrazol, paraoxon-ethyl, parathion-ethyl, pencycuron, pendimethalin, penkonazol, pethoxamid, pikoxystrobin, pirimifos-ethyl, pirimikarb, pirimiphos-methyl, prodiamin, profam, prochloraz, prometon, prometryn, propachlor, propamokarb, propanil, propaquizafop, propazin, propikonazol, propyzamid, prosulfokarb, pyraklostrobin, pyrimethanil, pyriproxifen, quinalfos, quinclorac, quinmerac, quinoxyfen, quizalofop-p-ethyl, sebuthylazin, sedaxan, sethoxydim, siduron, simazin, simazin-2-hydroxy, simetryn, spiroxamin, tebufenpyrad, tebukonazol, tebuthiuron, teflubenzuron, terbuthylazin, terbuthylazin-desethyl, terbuthylazin-desethyl-2-hydroxy, terbuthylazine-hydroxy, terbutryn, thiakloprid, thiamethoxam, thiazafluron, thidiazuron, thiobenkarb, tolklofos-methyl, triadimefon, triadimenol, tri-allát, triasulfuron, triazofos, tribenuron-methyl, trietazin, trifloxystrobin, trifloxysulfuron-sodium, triflumizol, triflumuron, triflusulfuron-methyl, tritikonazol, tritosulfuron, zoxamide, výpočet sum dle </w:t>
            </w:r>
            <w:r>
              <w:rPr>
                <w:sz w:val="20"/>
              </w:rPr>
              <w:t>CZ_SOP_D03_02</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t>2.67</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 xml:space="preserve">Pesticidy, jejich metabolity a rezidua léčiv – </w:t>
            </w:r>
            <w:r w:rsidRPr="00A2541B">
              <w:rPr>
                <w:sz w:val="20"/>
              </w:rPr>
              <w:t xml:space="preserve">6-chloronikotinová kyselina, acetamiprid, acetochlor, aldikarb, aldikarb sulfon, aldikarb sulfoxid, amitraz, azoxystrobin, bifenthrin, boscalid, cadusafos, cyhalothrin (izomery), cypermethrin (izomery), cyprokonazol, deltamethrin (izomery), diazinon, dichlorvos, dikrotophos, dikvát, dimethoát, dimoxystrobin, epoxiconazol, fenoxykarb, fipronil, fipronil sulfon, fosfamidon, fosmet, fosmet-oxon, chlormekvát, chlorpyrifos, imidakloprid, imidakloprid olefin, imidakloprid urea, indoxakarb, isoproturon, isoproturon-desmethyl, isoproturon-monodesmethyl, karbaryl, karbofuran, karbofuran - 3 – hydroxy, klomazon, klothianidin, kresoxim-methyl, malaoxon, malathion, mepikvát, metazachlor, methidation, methiokarb, methiokarb sulfon, methiokarb sulfoxid, methomyl, methomyl-oxim, metkonazol, parakvát, permethrin (izomery), pethoxamid, pirimikarb, prochloraz, propoxur, pyrimethanil, tau-fluvalinát, tebukonazol, thiakloprid, thiamethoxam, výpočet sum dle </w:t>
            </w:r>
            <w:r>
              <w:rPr>
                <w:sz w:val="20"/>
              </w:rPr>
              <w:t>CZ_SOP_D03_02</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t>2.68</w:t>
            </w:r>
          </w:p>
        </w:tc>
        <w:tc>
          <w:tcPr>
            <w:tcW w:w="9374" w:type="dxa"/>
            <w:tcBorders>
              <w:top w:val="single" w:sz="4" w:space="0" w:color="auto"/>
            </w:tcBorders>
          </w:tcPr>
          <w:p w:rsidR="00924DF4" w:rsidRDefault="00924DF4" w:rsidP="005B3EEB">
            <w:pPr>
              <w:spacing w:before="40" w:after="20"/>
              <w:jc w:val="left"/>
              <w:rPr>
                <w:b/>
                <w:sz w:val="20"/>
              </w:rPr>
            </w:pPr>
            <w:r w:rsidRPr="00A2541B">
              <w:rPr>
                <w:b/>
                <w:sz w:val="20"/>
              </w:rPr>
              <w:t xml:space="preserve">Pesticidy MS detekcí - </w:t>
            </w:r>
            <w:r w:rsidRPr="00A2541B">
              <w:rPr>
                <w:sz w:val="20"/>
              </w:rPr>
              <w:t>2,6-dichloroanilin</w:t>
            </w:r>
            <w:r w:rsidRPr="00A2541B">
              <w:rPr>
                <w:b/>
                <w:sz w:val="20"/>
              </w:rPr>
              <w:t>,</w:t>
            </w:r>
            <w:r w:rsidRPr="00A2541B">
              <w:rPr>
                <w:sz w:val="20"/>
              </w:rPr>
              <w:t xml:space="preserve"> </w:t>
            </w:r>
            <w:r w:rsidRPr="00DC5EB2">
              <w:rPr>
                <w:bCs/>
                <w:sz w:val="20"/>
              </w:rPr>
              <w:t>akrinathrin, allethrin</w:t>
            </w:r>
            <w:r>
              <w:rPr>
                <w:b/>
                <w:sz w:val="20"/>
              </w:rPr>
              <w:t xml:space="preserve">, </w:t>
            </w:r>
            <w:r w:rsidRPr="00A2541B">
              <w:rPr>
                <w:sz w:val="20"/>
              </w:rPr>
              <w:t>azinfos methyl,</w:t>
            </w:r>
            <w:r>
              <w:rPr>
                <w:sz w:val="20"/>
              </w:rPr>
              <w:t xml:space="preserve"> </w:t>
            </w:r>
            <w:r w:rsidRPr="00520587">
              <w:rPr>
                <w:sz w:val="20"/>
              </w:rPr>
              <w:t>bifenthrin</w:t>
            </w:r>
            <w:r>
              <w:rPr>
                <w:sz w:val="20"/>
              </w:rPr>
              <w:t>,</w:t>
            </w:r>
            <w:r w:rsidRPr="00A2541B">
              <w:rPr>
                <w:sz w:val="20"/>
              </w:rPr>
              <w:t xml:space="preserve"> bromofos ethyl, carbophenothion, chlorfenvinphos, chlorpyrifos, chlorpyrifos-methyl, </w:t>
            </w:r>
            <w:r w:rsidRPr="00FB1802">
              <w:rPr>
                <w:sz w:val="20"/>
              </w:rPr>
              <w:t>beta-cyfluthrin, lambda-cyhalothrin, cyfenothrin</w:t>
            </w:r>
            <w:r>
              <w:rPr>
                <w:sz w:val="20"/>
              </w:rPr>
              <w:t>,</w:t>
            </w:r>
            <w:r w:rsidRPr="00A2541B">
              <w:rPr>
                <w:sz w:val="20"/>
              </w:rPr>
              <w:t xml:space="preserve"> cypermetrin (izomery), </w:t>
            </w:r>
            <w:r w:rsidRPr="005C2FCE">
              <w:rPr>
                <w:sz w:val="20"/>
              </w:rPr>
              <w:t>deltamethrin</w:t>
            </w:r>
            <w:r>
              <w:rPr>
                <w:sz w:val="20"/>
              </w:rPr>
              <w:t>,</w:t>
            </w:r>
            <w:r w:rsidRPr="00A2541B">
              <w:rPr>
                <w:sz w:val="20"/>
              </w:rPr>
              <w:t xml:space="preserve"> demeton-S-methyl, diazinon, dichlorvos, dimethoát, dimethypin,</w:t>
            </w:r>
            <w:r w:rsidRPr="00A2541B" w:rsidDel="001D7791">
              <w:rPr>
                <w:sz w:val="20"/>
              </w:rPr>
              <w:t xml:space="preserve"> </w:t>
            </w:r>
            <w:r w:rsidRPr="00A2541B">
              <w:rPr>
                <w:sz w:val="20"/>
              </w:rPr>
              <w:t>ethion, fenitrothion,</w:t>
            </w:r>
            <w:r>
              <w:rPr>
                <w:sz w:val="20"/>
              </w:rPr>
              <w:t xml:space="preserve"> </w:t>
            </w:r>
            <w:r w:rsidRPr="003A1AF4">
              <w:rPr>
                <w:sz w:val="20"/>
              </w:rPr>
              <w:t>fenothrin</w:t>
            </w:r>
            <w:r>
              <w:rPr>
                <w:sz w:val="20"/>
              </w:rPr>
              <w:t>,</w:t>
            </w:r>
            <w:r w:rsidRPr="001B2394">
              <w:rPr>
                <w:sz w:val="20"/>
              </w:rPr>
              <w:t xml:space="preserve"> fenpropathrin</w:t>
            </w:r>
            <w:r>
              <w:rPr>
                <w:sz w:val="20"/>
              </w:rPr>
              <w:t>,</w:t>
            </w:r>
            <w:r w:rsidRPr="00A2541B">
              <w:rPr>
                <w:sz w:val="20"/>
              </w:rPr>
              <w:t xml:space="preserve"> fenthion,</w:t>
            </w:r>
            <w:r>
              <w:rPr>
                <w:sz w:val="20"/>
              </w:rPr>
              <w:t xml:space="preserve"> </w:t>
            </w:r>
            <w:r w:rsidRPr="003330A0">
              <w:rPr>
                <w:sz w:val="20"/>
              </w:rPr>
              <w:t>fenvalerát,</w:t>
            </w:r>
            <w:r>
              <w:rPr>
                <w:sz w:val="20"/>
              </w:rPr>
              <w:t xml:space="preserve"> </w:t>
            </w:r>
            <w:bookmarkStart w:id="22" w:name="_Hlk188348196"/>
            <w:r w:rsidRPr="00BE2584">
              <w:rPr>
                <w:sz w:val="20"/>
              </w:rPr>
              <w:t>tau-fluvalinát</w:t>
            </w:r>
            <w:r>
              <w:rPr>
                <w:sz w:val="20"/>
              </w:rPr>
              <w:t>,</w:t>
            </w:r>
            <w:r w:rsidRPr="00A2541B">
              <w:rPr>
                <w:sz w:val="20"/>
              </w:rPr>
              <w:t xml:space="preserve"> </w:t>
            </w:r>
            <w:bookmarkEnd w:id="22"/>
            <w:r>
              <w:rPr>
                <w:sz w:val="20"/>
              </w:rPr>
              <w:t xml:space="preserve">folpet (suma folpetu </w:t>
            </w:r>
            <w:r>
              <w:rPr>
                <w:sz w:val="20"/>
              </w:rPr>
              <w:lastRenderedPageBreak/>
              <w:t xml:space="preserve">a ftalimidu), </w:t>
            </w:r>
            <w:r w:rsidRPr="00A2541B">
              <w:rPr>
                <w:sz w:val="20"/>
              </w:rPr>
              <w:t xml:space="preserve">forát, fosmet, kaptan, malathion, parathion-ethyl, parathion-methyl, </w:t>
            </w:r>
            <w:r w:rsidRPr="00A632B3">
              <w:rPr>
                <w:sz w:val="20"/>
              </w:rPr>
              <w:t>permethrin</w:t>
            </w:r>
            <w:r>
              <w:rPr>
                <w:sz w:val="20"/>
              </w:rPr>
              <w:t>,</w:t>
            </w:r>
            <w:r w:rsidRPr="00A2541B">
              <w:rPr>
                <w:sz w:val="20"/>
              </w:rPr>
              <w:t xml:space="preserve"> pirimfos-ethyl, prothiofos, teflutrin, </w:t>
            </w:r>
            <w:r w:rsidRPr="00CF560B">
              <w:rPr>
                <w:sz w:val="20"/>
              </w:rPr>
              <w:t>tetramethrin</w:t>
            </w:r>
            <w:r>
              <w:rPr>
                <w:sz w:val="20"/>
              </w:rPr>
              <w:t>,</w:t>
            </w:r>
            <w:r w:rsidRPr="00A2541B">
              <w:rPr>
                <w:sz w:val="20"/>
              </w:rPr>
              <w:t xml:space="preserve"> 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lastRenderedPageBreak/>
              <w:t>2.69</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Pesticidy MS detekcí a jejich metabolity – </w:t>
            </w:r>
            <w:r w:rsidRPr="00A2541B">
              <w:rPr>
                <w:sz w:val="20"/>
              </w:rPr>
              <w:t xml:space="preserve">amitrol, AMPA, glufosinát, glufosinát amonný, glyfosát, výpočet sum dle </w:t>
            </w:r>
            <w:r>
              <w:rPr>
                <w:sz w:val="20"/>
              </w:rPr>
              <w:t>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2.70</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Pesticidy MS detekcí a jejich metabolity –</w:t>
            </w:r>
            <w:r w:rsidRPr="00A2541B">
              <w:rPr>
                <w:sz w:val="20"/>
              </w:rPr>
              <w:t xml:space="preserve"> AMPA, glyfosát</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t>2.71</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Komplexotvorné látky</w:t>
            </w:r>
            <w:r w:rsidRPr="00A2541B">
              <w:rPr>
                <w:sz w:val="20"/>
              </w:rPr>
              <w:t xml:space="preserve"> - EDTA, PDTA a NTA</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2.73,</w:t>
            </w:r>
            <w:r w:rsidRPr="00A2541B">
              <w:rPr>
                <w:sz w:val="20"/>
              </w:rPr>
              <w:t xml:space="preserve"> 2.74</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Organické kyseliny – </w:t>
            </w:r>
            <w:r w:rsidRPr="00A2541B">
              <w:rPr>
                <w:sz w:val="20"/>
              </w:rPr>
              <w:t>kyselina kapronová, kyselina máselná, kyselina isomáselná, kyselina mléčná, kyselina mravenčí, kyselina octová, kyselina propionová, kyselina valerová, kyselina isovalerová</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t>2.75</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Plyny</w:t>
            </w:r>
            <w:r w:rsidRPr="00A2541B">
              <w:rPr>
                <w:b/>
                <w:sz w:val="20"/>
                <w:vertAlign w:val="superscript"/>
              </w:rPr>
              <w:t xml:space="preserve"> </w:t>
            </w:r>
            <w:r w:rsidRPr="00A2541B">
              <w:rPr>
                <w:b/>
                <w:sz w:val="20"/>
              </w:rPr>
              <w:t xml:space="preserve">– </w:t>
            </w:r>
            <w:r w:rsidRPr="00A2541B">
              <w:rPr>
                <w:sz w:val="20"/>
              </w:rPr>
              <w:t>methan, ethan, ethen, acetylen</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Pr>
                <w:sz w:val="20"/>
              </w:rPr>
              <w:t>2.78,</w:t>
            </w:r>
            <w:r w:rsidRPr="00A2541B">
              <w:rPr>
                <w:sz w:val="20"/>
              </w:rPr>
              <w:t xml:space="preserve"> 2.79</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Halogenové látky</w:t>
            </w:r>
            <w:r w:rsidRPr="00A2541B">
              <w:rPr>
                <w:sz w:val="20"/>
              </w:rPr>
              <w:t xml:space="preserve"> - chloralkany C10-C13, C14-C17</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t>2.80</w:t>
            </w:r>
          </w:p>
        </w:tc>
        <w:tc>
          <w:tcPr>
            <w:tcW w:w="9374" w:type="dxa"/>
            <w:tcBorders>
              <w:top w:val="single" w:sz="4" w:space="0" w:color="auto"/>
            </w:tcBorders>
          </w:tcPr>
          <w:p w:rsidR="00924DF4" w:rsidRDefault="00924DF4" w:rsidP="005B3EEB">
            <w:pPr>
              <w:spacing w:before="40" w:after="20"/>
              <w:jc w:val="left"/>
              <w:rPr>
                <w:b/>
                <w:sz w:val="20"/>
              </w:rPr>
            </w:pPr>
            <w:r w:rsidRPr="00A2541B">
              <w:rPr>
                <w:b/>
                <w:sz w:val="20"/>
              </w:rPr>
              <w:t>Anilin a jeho deriváty</w:t>
            </w:r>
            <w:r w:rsidRPr="00A2541B">
              <w:rPr>
                <w:sz w:val="20"/>
              </w:rPr>
              <w:t xml:space="preserve"> – p-chloranilin</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t>2.81</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Chlorované fenoly</w:t>
            </w:r>
            <w:r w:rsidRPr="00A2541B">
              <w:rPr>
                <w:sz w:val="20"/>
                <w:vertAlign w:val="superscript"/>
              </w:rPr>
              <w:t xml:space="preserve"> </w:t>
            </w:r>
            <w:r w:rsidRPr="00A2541B">
              <w:rPr>
                <w:sz w:val="20"/>
              </w:rPr>
              <w:t>– 2-amino-4-chlorfenol</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t>2.82</w:t>
            </w:r>
          </w:p>
          <w:p w:rsidR="00924DF4" w:rsidRPr="00A2541B" w:rsidRDefault="00924DF4" w:rsidP="005B3EEB">
            <w:pPr>
              <w:spacing w:before="40" w:after="20"/>
              <w:jc w:val="center"/>
              <w:rPr>
                <w:sz w:val="20"/>
              </w:rPr>
            </w:pP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Rezidua léčiv</w:t>
            </w:r>
            <w:r w:rsidRPr="00A2541B">
              <w:rPr>
                <w:sz w:val="20"/>
              </w:rPr>
              <w:t xml:space="preserve"> – anastrozol, atenolol, azathioprin, beklometason dipropionát, cyklosporin, cyproteron acetát, diazepam, fluticason propionát, kapecitabin, loperamid hydrochlorid, medroxyprogesteron acetát, megestrol acetát, methotrexát, methylprednisolon acetát, metronidazol, mometason furoát, mykofenolát </w:t>
            </w:r>
            <w:r w:rsidRPr="00A2541B">
              <w:rPr>
                <w:b/>
                <w:sz w:val="20"/>
              </w:rPr>
              <w:t>mofetilu</w:t>
            </w:r>
            <w:r w:rsidRPr="00A2541B">
              <w:rPr>
                <w:sz w:val="20"/>
              </w:rPr>
              <w:t>, paklitaxel, sotalol hydrochlorid, takrolimus, thebain, tramadol hydrochlorid, triamcinolon acetonid, valsartan, zolpidem vínan</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2.84</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Perfluorované sloučeniny</w:t>
            </w:r>
            <w:r w:rsidRPr="00A2541B">
              <w:rPr>
                <w:b/>
                <w:sz w:val="20"/>
                <w:vertAlign w:val="superscript"/>
              </w:rPr>
              <w:t xml:space="preserve"> </w:t>
            </w:r>
            <w:r w:rsidRPr="00A2541B">
              <w:rPr>
                <w:b/>
                <w:sz w:val="20"/>
              </w:rPr>
              <w:t>–</w:t>
            </w:r>
            <w:r w:rsidRPr="00A2541B">
              <w:rPr>
                <w:b/>
                <w:sz w:val="20"/>
                <w:vertAlign w:val="superscript"/>
              </w:rPr>
              <w:t xml:space="preserve"> </w:t>
            </w:r>
            <w:r w:rsidRPr="00A2541B">
              <w:rPr>
                <w:sz w:val="20"/>
              </w:rPr>
              <w:t>kyselina perfluorobutanová (PFBA), kyselina perfluoropentanová (PFPeA), kyselina perfluorohexanová (PFHxA), kyselina perfluoroheptanová (PFHpA), kyselina perfluoroktanová (PFOA),</w:t>
            </w:r>
            <w:r>
              <w:rPr>
                <w:sz w:val="20"/>
              </w:rPr>
              <w:t xml:space="preserve"> </w:t>
            </w:r>
            <w:r w:rsidRPr="00C81726">
              <w:rPr>
                <w:sz w:val="20"/>
              </w:rPr>
              <w:t xml:space="preserve">kyselina perfluoroktanová lineární (L-PFOA), kyselina perfluoroktanová rozvětvená (br-PFOA), </w:t>
            </w:r>
            <w:r w:rsidRPr="00A2541B">
              <w:rPr>
                <w:sz w:val="20"/>
              </w:rPr>
              <w:t xml:space="preserve"> kyselina perfluorononanová (PFNA), </w:t>
            </w:r>
            <w:r w:rsidRPr="00C81726">
              <w:rPr>
                <w:sz w:val="20"/>
              </w:rPr>
              <w:t xml:space="preserve">kyselina perfluorononanová lineární (L-PFNA), kyselina perfluorononanová rozvětvená (br-PFNA), </w:t>
            </w:r>
            <w:r w:rsidRPr="00A2541B">
              <w:rPr>
                <w:sz w:val="20"/>
              </w:rPr>
              <w:t>kyselina perfluorodekanová (PFDA), kyselina perfluoroundekanová (PFUnDA), kyselina perflurododekanová (PFDoDA), kyselina perflurotridekanová (PFTrDA), kyselina perflurotetradekanová (PFTeDA),</w:t>
            </w:r>
            <w:r>
              <w:rPr>
                <w:sz w:val="20"/>
              </w:rPr>
              <w:t xml:space="preserve"> </w:t>
            </w:r>
            <w:r w:rsidRPr="00A2541B">
              <w:rPr>
                <w:sz w:val="20"/>
              </w:rPr>
              <w:t>perfluorohexadekanová kyselina (PFHxDA), perfluorooktadekanová kyselina (PFOcDA), perfluorpropan sulfonová kyselina (PFPrS), perfluorobutansulfonová kyselina (PFBS), perfluoropentansulfonová kyselina (PFPeS), perfluorohexansulfonová kyselina (PFHxS),</w:t>
            </w:r>
            <w:r>
              <w:rPr>
                <w:sz w:val="20"/>
              </w:rPr>
              <w:t xml:space="preserve"> </w:t>
            </w:r>
            <w:r w:rsidRPr="004D4204">
              <w:rPr>
                <w:sz w:val="20"/>
              </w:rPr>
              <w:t>perfluorohexansulfonová kyselina lineární (L-PFHxS) perfluorohexansulfonová kyselina rozvětvená (br-PFHxS),</w:t>
            </w:r>
            <w:r w:rsidRPr="00A2541B">
              <w:rPr>
                <w:sz w:val="20"/>
              </w:rPr>
              <w:t xml:space="preserve"> perfluoroheptansulfonová kyselina (PFHpS), perfluoroktansulfonová kyselina (PFOS), </w:t>
            </w:r>
            <w:r w:rsidRPr="004D4204">
              <w:rPr>
                <w:sz w:val="20"/>
              </w:rPr>
              <w:t>perfluoroktansulfonová kyselina lineární (L-PFOS), perfluoroktansulfonová kyselina rozvětvená (br-PFOS),</w:t>
            </w:r>
            <w:r w:rsidRPr="00C81726">
              <w:rPr>
                <w:sz w:val="20"/>
              </w:rPr>
              <w:t xml:space="preserve"> </w:t>
            </w:r>
            <w:r w:rsidRPr="00A2541B">
              <w:rPr>
                <w:sz w:val="20"/>
              </w:rPr>
              <w:t xml:space="preserve">perfluorononansulfonová kyselina (PFNS), perfluorodekansulfonová kyselina (PFDS), perfluorundekansulfonová kyselina (PFUnDS), perfluorododekansulfonová kyselina (PFDoDS), perfluortridekansulfonová kyselina (PFTrDS), 4:2 fluorotelomerní sulfonát (4:2 FTS), 6:2 fluorotelomerní sulfonát (6:2 FTS), 8:2 fluorotelomerní sulfonát (8:2 FTS), 10:2 fluorotelomerní sulfonát (10:2 FTS), perfluorooktansulfonamid (FOSA), </w:t>
            </w:r>
            <w:r w:rsidRPr="00C81726">
              <w:rPr>
                <w:sz w:val="20"/>
              </w:rPr>
              <w:t>perfluorooktansulfonamid lineární (L-FOSA), perfluorooktansulfonamid rozvětvený (br-FOSA),</w:t>
            </w:r>
            <w:r w:rsidRPr="00A2541B">
              <w:rPr>
                <w:sz w:val="20"/>
              </w:rPr>
              <w:t xml:space="preserve"> N-metyl perfluorooktansulfonamid (MeFOSA), N-etyl perfluorooktansulfonamid (EtFOSA), perfluorooktansulfonamidooctová kyselina (FOSAA), N-methyl perfluorooktan sulfonamidooctová kyselina (MeFOSAA), N-methyl perfluorooktan sulfonamidooctová kyselina</w:t>
            </w:r>
            <w:r>
              <w:rPr>
                <w:sz w:val="20"/>
              </w:rPr>
              <w:t xml:space="preserve"> lineární</w:t>
            </w:r>
            <w:r w:rsidRPr="00A2541B">
              <w:rPr>
                <w:sz w:val="20"/>
              </w:rPr>
              <w:t xml:space="preserve"> (</w:t>
            </w:r>
            <w:r>
              <w:rPr>
                <w:sz w:val="20"/>
              </w:rPr>
              <w:t>L-</w:t>
            </w:r>
            <w:r w:rsidRPr="00A2541B">
              <w:rPr>
                <w:sz w:val="20"/>
              </w:rPr>
              <w:t>MeFOSAA), N-methyl perfluorooktan sulfonamidooctová kyselina</w:t>
            </w:r>
            <w:r>
              <w:rPr>
                <w:sz w:val="20"/>
              </w:rPr>
              <w:t xml:space="preserve"> rozvětvená</w:t>
            </w:r>
            <w:r w:rsidRPr="00A2541B">
              <w:rPr>
                <w:sz w:val="20"/>
              </w:rPr>
              <w:t xml:space="preserve"> (</w:t>
            </w:r>
            <w:r>
              <w:rPr>
                <w:sz w:val="20"/>
              </w:rPr>
              <w:t>br-</w:t>
            </w:r>
            <w:r w:rsidRPr="00A2541B">
              <w:rPr>
                <w:sz w:val="20"/>
              </w:rPr>
              <w:t>MeFOSAA), N-ethyl perfluorooktan sulfonamidooctová kyselina (EtFOSAA), N-ethyl perfluorooktan sulfonamidooctová kyselina</w:t>
            </w:r>
            <w:r>
              <w:rPr>
                <w:sz w:val="20"/>
              </w:rPr>
              <w:t xml:space="preserve"> lineární</w:t>
            </w:r>
            <w:r w:rsidRPr="00A2541B">
              <w:rPr>
                <w:sz w:val="20"/>
              </w:rPr>
              <w:t xml:space="preserve"> (</w:t>
            </w:r>
            <w:r>
              <w:rPr>
                <w:sz w:val="20"/>
              </w:rPr>
              <w:t>L-</w:t>
            </w:r>
            <w:r w:rsidRPr="00A2541B">
              <w:rPr>
                <w:sz w:val="20"/>
              </w:rPr>
              <w:t>EtFOSAA), ), N-ethyl perfluorooktan sulfonamidooctová kyselina</w:t>
            </w:r>
            <w:r>
              <w:rPr>
                <w:sz w:val="20"/>
              </w:rPr>
              <w:t xml:space="preserve"> rozvětvená</w:t>
            </w:r>
            <w:r w:rsidRPr="00A2541B">
              <w:rPr>
                <w:sz w:val="20"/>
              </w:rPr>
              <w:t xml:space="preserve"> (</w:t>
            </w:r>
            <w:r>
              <w:rPr>
                <w:sz w:val="20"/>
              </w:rPr>
              <w:t>br-</w:t>
            </w:r>
            <w:r w:rsidRPr="00A2541B">
              <w:rPr>
                <w:sz w:val="20"/>
              </w:rPr>
              <w:t xml:space="preserve">EtFOSAA), 7H-perfluoroheptanová kyselina (HPFHpA), perfluoro-3,7-dimethyloktanová kyselina (P37DMOA), N-metyl perfluorooktansulfonamidoetanol (MeFOSE), N-etyl perfluorooktansulfonamidoetanol (EtFOSE), hexabromocyklododekan (HBCD), tertabromobisfenol-A (TBBP-A), kyselina perfluoro-4-methoxybutanová (PFMBA), kyselina perfluoro-3-methoxypropanová (PFMPA), kyselina 11-chloroeikosafluoro-3-oxaundekan-1-sulfonová (11Cl-PF3OUdS), kyselina 9-chlorohexadekafluoro-3-oxanonan-1-sulfonová (9Cl-PF3ONS), 4,8-dioxa-3H-perfluornonanová kyselina (DONA), kyselina 4,8-dioxa-3H-perfluorononanová (ADONA), 4,8-dioxa-3H-perfluornonanoát sodný (NaDONA),, 2,3,3,3-tetrafluor-2-(heptafluorpropoxy)kyselinapropionová (HFPO-DA), 2H,2H,3H,3H-perfluorodekanová kyselina (7:3 FTCA), 2H,2H-perfluorodekanová kyselina (8:2 FTCA), 2H,2H,3H,3H-perfluorohexanová kyselina (3:3 FTCA), 2H,2H,3H,3H-perfluoroktanová kyselina (5:3 FTCA), 2H,2H,3H,3H-perfluoroundekanová kyselina (H4PFUnDA), 2H,2H-perfluoroktanová kyselina (6:2 FTCA), 2H-perfluoro-2-oktenová kyselina (6:2 FTUCA), 2H-perfluoro-2-dekenová kyselina (8:2 FTUCA), perfluoro(2-ethoxyethan)sulfonová kyselina (PFEESA), perfluoro-4-ethylcyklohexansulfonová kyselina (PFECHS)        </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keepNext/>
              <w:spacing w:before="40" w:after="20"/>
              <w:jc w:val="center"/>
              <w:rPr>
                <w:sz w:val="20"/>
              </w:rPr>
            </w:pPr>
            <w:r w:rsidRPr="00A2541B">
              <w:rPr>
                <w:sz w:val="20"/>
              </w:rPr>
              <w:lastRenderedPageBreak/>
              <w:t>2.85</w:t>
            </w:r>
          </w:p>
        </w:tc>
        <w:tc>
          <w:tcPr>
            <w:tcW w:w="9374" w:type="dxa"/>
            <w:tcBorders>
              <w:top w:val="single" w:sz="4" w:space="0" w:color="auto"/>
              <w:bottom w:val="single" w:sz="4" w:space="0" w:color="auto"/>
            </w:tcBorders>
          </w:tcPr>
          <w:p w:rsidR="00924DF4" w:rsidRPr="00A2541B" w:rsidRDefault="00924DF4" w:rsidP="005B3EEB">
            <w:pPr>
              <w:keepNext/>
              <w:spacing w:before="40" w:after="20"/>
              <w:jc w:val="left"/>
              <w:rPr>
                <w:b/>
                <w:sz w:val="20"/>
              </w:rPr>
            </w:pPr>
            <w:r w:rsidRPr="00A2541B">
              <w:rPr>
                <w:b/>
                <w:sz w:val="20"/>
              </w:rPr>
              <w:t>Perfluorované sloučeniny</w:t>
            </w:r>
            <w:r w:rsidRPr="00A2541B">
              <w:rPr>
                <w:b/>
                <w:sz w:val="20"/>
                <w:vertAlign w:val="superscript"/>
              </w:rPr>
              <w:t xml:space="preserve"> </w:t>
            </w:r>
            <w:r w:rsidRPr="00A2541B">
              <w:rPr>
                <w:b/>
                <w:sz w:val="20"/>
              </w:rPr>
              <w:t>–</w:t>
            </w:r>
            <w:r w:rsidRPr="00A2541B">
              <w:rPr>
                <w:b/>
                <w:sz w:val="20"/>
                <w:vertAlign w:val="superscript"/>
              </w:rPr>
              <w:t xml:space="preserve"> </w:t>
            </w:r>
            <w:r w:rsidRPr="00A2541B">
              <w:rPr>
                <w:sz w:val="20"/>
              </w:rPr>
              <w:t xml:space="preserve">kyselina perfluorobutanová (PFBA), kyselina perfluoropentanová (PFPeA), kyselina perfluorohexanová (PFHxA), kyselina perfluoroheptanová (PFHpA), kyselina perfluoroktanová (PFOA), </w:t>
            </w:r>
            <w:r w:rsidRPr="00C81726">
              <w:rPr>
                <w:sz w:val="20"/>
              </w:rPr>
              <w:t>kyselina perfluoroktanová lineární (L-PFOA), kyselina perfluoroktanová rozvětvená (br-PFOA),</w:t>
            </w:r>
            <w:r>
              <w:rPr>
                <w:sz w:val="20"/>
              </w:rPr>
              <w:t xml:space="preserve"> </w:t>
            </w:r>
            <w:r w:rsidRPr="00A2541B">
              <w:rPr>
                <w:sz w:val="20"/>
              </w:rPr>
              <w:t>kyselina perfluorononanová (PFNA),</w:t>
            </w:r>
            <w:r w:rsidRPr="00C81726">
              <w:rPr>
                <w:sz w:val="20"/>
              </w:rPr>
              <w:t xml:space="preserve"> kyselina perfluorononanová lineární (L-PFNA), kyselina perfluorononanová rozvětvená (br-PFNA),</w:t>
            </w:r>
            <w:r w:rsidRPr="00A2541B">
              <w:rPr>
                <w:sz w:val="20"/>
              </w:rPr>
              <w:t xml:space="preserve"> kyselina perfluorodekanová (PFDA), kyselina perfluoroundekanová (PFUnDA), kyselina perflurododekanová (PFDoDA), kyselina perflurotridekanová (PFTrDA), kyselina perflurotetradekanová (PFTeDA), perfluorohexadekanová kyselina (PFHxDA), perfluorooktadekanová kyselina (PFOcDA), perfluorpropan sulfonová kyselina (PFPrS), perfluorobutansulfonová kyselina (PFBS), perfluoropentansulfonová kyselina (PFPeS), perfluorohexansulfonová kyselina (PFHxS), </w:t>
            </w:r>
            <w:r w:rsidRPr="00890EA2">
              <w:rPr>
                <w:sz w:val="20"/>
              </w:rPr>
              <w:t>perfluorohexansulfonová kyselina lineární (L-PFHxS) perfluorohexansulfonová kyselina rozvětvená (br-PFHxS),</w:t>
            </w:r>
            <w:r w:rsidRPr="00C81726">
              <w:rPr>
                <w:sz w:val="20"/>
              </w:rPr>
              <w:t xml:space="preserve"> </w:t>
            </w:r>
            <w:r w:rsidRPr="00A2541B">
              <w:rPr>
                <w:sz w:val="20"/>
              </w:rPr>
              <w:t xml:space="preserve">perfluoroheptansulfonová kyselina (PFHpS), perfluoroktansulfonová kyselina (PFOS), </w:t>
            </w:r>
            <w:r w:rsidRPr="00890EA2">
              <w:rPr>
                <w:sz w:val="20"/>
              </w:rPr>
              <w:t>perfluoroktansulfonová kyselina lineární (L-PFOS), perfluoroktansulfonová kyselina rozvětvená (br-PFOS),</w:t>
            </w:r>
            <w:r w:rsidRPr="00C81726">
              <w:rPr>
                <w:sz w:val="20"/>
              </w:rPr>
              <w:t xml:space="preserve"> </w:t>
            </w:r>
            <w:r w:rsidRPr="00A2541B">
              <w:rPr>
                <w:sz w:val="20"/>
              </w:rPr>
              <w:t xml:space="preserve">perfluorononansulfonová kyselina (PFNS), perfluorodekansulfonová kyselina (PFDS), perfluorundekansulfonová kyselina (PFUnDS), perfluorododekansulfonová kyselina (PFDoDS), perfluortridekansulfonová kyselina (PFTrDS), 4:2 fluorotelomerní sulfonát (4:2 FTS), 6:2 fluorotelomerní sulfonát (6:2 FTS), 8:2 fluorotelomerní sulfonát (8:2 FTS), 10:2 fluorotelomerní sulfonát (10:2 FTS), perfluorooktansulfonamid (FOSA), </w:t>
            </w:r>
            <w:r w:rsidRPr="00C81726">
              <w:rPr>
                <w:sz w:val="20"/>
              </w:rPr>
              <w:t>perfluorooktansulfonamid lineární (L-FOSA), perfluorooktansulfonamid rozvětvený (br-FOSA),</w:t>
            </w:r>
            <w:r w:rsidRPr="00A2541B">
              <w:rPr>
                <w:sz w:val="20"/>
              </w:rPr>
              <w:t xml:space="preserve"> N-metyl perfluorooktansulfonamid (MeFOSA), N-etyl perfluorooktansulfonamid (EtFOSA), perfluorooktansulfonamidooctová kyselina (FOSAA), N-methyl perfluorooktan sulfonamidooctová kyselina (MeFOSAA), N-methyl perfluorooktan sulfonamidooctová kyselina</w:t>
            </w:r>
            <w:r>
              <w:rPr>
                <w:sz w:val="20"/>
              </w:rPr>
              <w:t xml:space="preserve"> lineární</w:t>
            </w:r>
            <w:r w:rsidRPr="00A2541B">
              <w:rPr>
                <w:sz w:val="20"/>
              </w:rPr>
              <w:t xml:space="preserve"> (</w:t>
            </w:r>
            <w:r>
              <w:rPr>
                <w:sz w:val="20"/>
              </w:rPr>
              <w:t>L-</w:t>
            </w:r>
            <w:r w:rsidRPr="00A2541B">
              <w:rPr>
                <w:sz w:val="20"/>
              </w:rPr>
              <w:t>MeFOSAA), N-methyl perfluorooktan sulfonamidooctová kyselina</w:t>
            </w:r>
            <w:r>
              <w:rPr>
                <w:sz w:val="20"/>
              </w:rPr>
              <w:t xml:space="preserve"> rozvětvená</w:t>
            </w:r>
            <w:r w:rsidRPr="00A2541B">
              <w:rPr>
                <w:sz w:val="20"/>
              </w:rPr>
              <w:t xml:space="preserve"> (</w:t>
            </w:r>
            <w:r>
              <w:rPr>
                <w:sz w:val="20"/>
              </w:rPr>
              <w:t>br-</w:t>
            </w:r>
            <w:r w:rsidRPr="00A2541B">
              <w:rPr>
                <w:sz w:val="20"/>
              </w:rPr>
              <w:t>MeFOSAA), N-ethyl perfluorooktan sulfonamidooctová kyselina (EtFOSAA), N-ethyl perfluorooktan sulfonamidooctová kyselina</w:t>
            </w:r>
            <w:r>
              <w:rPr>
                <w:sz w:val="20"/>
              </w:rPr>
              <w:t xml:space="preserve"> lineární</w:t>
            </w:r>
            <w:r w:rsidRPr="00A2541B">
              <w:rPr>
                <w:sz w:val="20"/>
              </w:rPr>
              <w:t xml:space="preserve"> (</w:t>
            </w:r>
            <w:r>
              <w:rPr>
                <w:sz w:val="20"/>
              </w:rPr>
              <w:t>L-</w:t>
            </w:r>
            <w:r w:rsidRPr="00A2541B">
              <w:rPr>
                <w:sz w:val="20"/>
              </w:rPr>
              <w:t>EtFOSAA), ), N-ethyl perfluorooktan sulfonamidooctová kyselina</w:t>
            </w:r>
            <w:r>
              <w:rPr>
                <w:sz w:val="20"/>
              </w:rPr>
              <w:t xml:space="preserve"> rozvětvená</w:t>
            </w:r>
            <w:r w:rsidRPr="00A2541B">
              <w:rPr>
                <w:sz w:val="20"/>
              </w:rPr>
              <w:t xml:space="preserve"> (</w:t>
            </w:r>
            <w:r>
              <w:rPr>
                <w:sz w:val="20"/>
              </w:rPr>
              <w:t>br-</w:t>
            </w:r>
            <w:r w:rsidRPr="00A2541B">
              <w:rPr>
                <w:sz w:val="20"/>
              </w:rPr>
              <w:t xml:space="preserve">EtFOSAA), 7H-perfluoroheptanová kyselina (HPFHpA), perfluoro-3,7-dimethyloktanová kyselina (P37DMOA), N-metyl perfluorooktansulfonamidoetanol (MeFOSE), N-etyl perfluorooktansulfonamidoetanol (EtFOSE), hexabromocyklododekan (HBCD), </w:t>
            </w:r>
            <w:r>
              <w:rPr>
                <w:sz w:val="20"/>
              </w:rPr>
              <w:t xml:space="preserve">alfa-hexabromocyklododekan (alfa-HBCD), beta-hexabromocyklododekan (beta-HBCD), gama-hexabromocyklododekan (gama-HBCD), </w:t>
            </w:r>
            <w:r w:rsidRPr="00A2541B">
              <w:rPr>
                <w:sz w:val="20"/>
              </w:rPr>
              <w:t>tertabromobisfenol-A (TBBP-A), kyselina perfluoro-4-methoxybutanová (PFMBA), kyselina perfluoro-3-methoxypropanová (PFMPA), kyselina 11-chloroeikosafluoro-3-oxaundekan-1-sulfonová (11Cl-PF3OUdS), kyselina 9-chlorohexadekafluoro-3-oxanonan-1-sulfonová (9Cl-PF3ONS), 4,8-dioxa-3H-perfluornonanová kyselina (DONA), kyselina 4,8-dioxa-3H-perfluorononanová (ADONA), 4,8-dioxa-3H-perfluornonanoát sodný (NaDONA, 2,3,3,3-tetrafluor-2-(heptafluorpropoxy)kyselinapropionová (HFPO-DA), 2H,2H,3H,3H-perfluorodekanová kyselina (7:3 FTCA), 2H,2H-perfluorodekanová kyselina (8:2 FTCA), 2H,2H,3H,3H-perfluorohexanová kyselina (3:3 FTCA), 2H,2H,3H,3H-perfluoroktanová kyselina (5:3 FTCA), 2H,2H,3H,3H-perfluoroundekanová kyselina (H4PFUnDA), 2H,2H-perfluoroktanová kyselina (6:2 FTCA), 2H-perfluoro-2-oktenová kyselina (6:2 FTUCA), 2H-perfluoro-2-dekenová kyselina (8:2 FTUCA), perfluoro(2-ethoxyethan)sulfonová kyselina (PFEESA), perfluoro-4-ethylcyklohexansulfonová kyselina (PFECHS)</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2.86</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Těkavé organické látky</w:t>
            </w:r>
            <w:r w:rsidRPr="00A2541B">
              <w:rPr>
                <w:sz w:val="20"/>
              </w:rPr>
              <w:t xml:space="preserve"> – benzen, toluen, ethylbenzen, m-xylen, p-xylen, styren, o-xylen, metanol, etanol, aceton, benzen, ethylacetát, isobutanol, n-butanol, 2-butanol, iso-butylacetát, butylacetát, tert-butylacetát</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2.89</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Pr>
                <w:b/>
                <w:sz w:val="20"/>
              </w:rPr>
              <w:t>Rezidua léčiv</w:t>
            </w:r>
            <w:r>
              <w:rPr>
                <w:sz w:val="20"/>
              </w:rPr>
              <w:t xml:space="preserve"> – 17-alfa-estradiol, 17-alfa-ethinylestradiol, 17-beta-estradiol, 2-hydroxykarbamazepin, 3-hydroxykarbamazepin, 4-hyroxydiklofenak,  6-monoacetylmorfin (6-MAM), alprazolam, amfetamin, amoxicillin, anastrozol, atenolol, atorvastatin, azathioprin, azithromycin, benzoylecgonin, benzylpenicilin, bezafibrat, bromazepam, buprenorfin, buprenorfin glucuronid, butorfanol, ciprofloxacin, clindamycin, cyklobenzaprin, cyklofosfamid, cyklosporin, citalopram, diazepam, diklofenak, doxycyklin, EDDP (metabolit metadonu), efedrin, enalapril, equilin, erytromycin, estriol, estron, fentanyl, fexofenadin floxetin, flumequin, flutamid, , furosemid, gabapentin galantamin, gemfibrozil, glimepirid, heroin, hydrochlorothiazid, hydromorfon, chloramfenikol, chlordiazepoxid, chlorothalonil R417888, chlortetracyklin, ibuprofen, ifosfamid, indomethacin, iohexol, iomeprol, iopamidol, iopromid, irbesartan, kapecitabin, karbamazepin, karbamazepin 10,11-dihydro-10-hydroxy, karbamazepin 10,11-dihydroxy, karbamazepin-10,11-epoxid, karprofen, ketamin, ketoprofen, klarithromycin, klonazepam, kloxacillin, kodein, kofein, kokaethylen, kokain, kolchicin, kyselina amidotrizoová,  kyselina klofibrová, kyselina nalidixová, kyselina oxolinová, kyselina pipemidiová, lamotrigin, linkomycin, lomefloxacin, loperamid, LSD, LSD hydroxy, MBDB (N-metyl-1-(1,3-benzodioxol-5-yl)-2-butamin), MDA (3,4 - methylenedioxyamfetamin), MDEA (3,4 - metylenedioxy - N- ethylamfetamine), MDMA (3,4 - metylendioxymetamfetamin), meloxicam, memantin, metacyklin, metadon, metamfetamin, metformin, methotrexat, metoprolol, metronidazol, midazolam, morfin, mykofenolát mofetilu, naproxen, nimesulid, nor buprenorfin, nor buprenorfin glucuronid, norfloxacin, ofloxacin, omeprazol, ormetoprim, ornidazol, oxazepam, oxkarbazepin, oxytetracyklin, paklitaxel, paracetamol (acetaminofen), paraxantin, PBSA (ensulizol), piroxikam, </w:t>
            </w:r>
            <w:r>
              <w:rPr>
                <w:sz w:val="20"/>
              </w:rPr>
              <w:lastRenderedPageBreak/>
              <w:t>primidon, prokain penicilin G, propranolol, roxithromycin, salbutamol, salicilová kyselina, sarafloxacin, sertralin, sotalol, sulfadiazin, sulfachlorpyridazin, sulfanilamid, sulfamerazin, sulfamethazin, sulfamethizol, sulfamethoxazol, sulfamethoxypyridazin, sulfamonomethoxin, sulfathiazol, telmisartan, terbutalin, tetracyclin, tetrazepam, THC (delta-9-tetrahydrocanabinol), THC gluckronid, THC hydroxy, THCA-A (delta9-tetrahydrocanabinol-2-karboxyl), THC-COOH (11-nor-9-karboxy-THC), thebain, tramadol, trimethoprim, valsartan, vancomycin, venlafaxin, warfarin, zolpidem</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lastRenderedPageBreak/>
              <w:t>2.90</w:t>
            </w:r>
          </w:p>
        </w:tc>
        <w:tc>
          <w:tcPr>
            <w:tcW w:w="9374" w:type="dxa"/>
            <w:tcBorders>
              <w:top w:val="single" w:sz="4" w:space="0" w:color="auto"/>
            </w:tcBorders>
          </w:tcPr>
          <w:p w:rsidR="00924DF4" w:rsidRDefault="00924DF4" w:rsidP="005B3EEB">
            <w:pPr>
              <w:spacing w:before="40" w:after="20"/>
              <w:jc w:val="left"/>
              <w:rPr>
                <w:b/>
                <w:sz w:val="20"/>
              </w:rPr>
            </w:pPr>
            <w:r w:rsidRPr="00A2541B">
              <w:rPr>
                <w:b/>
                <w:sz w:val="20"/>
              </w:rPr>
              <w:t>Organické kyseliny</w:t>
            </w:r>
            <w:r w:rsidRPr="00A2541B">
              <w:rPr>
                <w:sz w:val="20"/>
              </w:rPr>
              <w:t xml:space="preserve"> – kyselina octová, kyselina propionová, kyselina izomáselná, kyselina máselná, kyselina izovalerová, kyselina valerová, kyselina izokapronová, kyselina kapronová, kyselina heptanová</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2.91</w:t>
            </w:r>
          </w:p>
        </w:tc>
        <w:tc>
          <w:tcPr>
            <w:tcW w:w="9374" w:type="dxa"/>
            <w:tcBorders>
              <w:top w:val="single" w:sz="4" w:space="0" w:color="auto"/>
              <w:bottom w:val="single" w:sz="4" w:space="0" w:color="auto"/>
            </w:tcBorders>
          </w:tcPr>
          <w:p w:rsidR="00924DF4" w:rsidRPr="00D77A3B" w:rsidRDefault="00924DF4" w:rsidP="005B3EEB">
            <w:pPr>
              <w:spacing w:before="40" w:after="20"/>
              <w:jc w:val="left"/>
              <w:rPr>
                <w:b/>
                <w:sz w:val="20"/>
              </w:rPr>
            </w:pPr>
            <w:r w:rsidRPr="00D77A3B">
              <w:rPr>
                <w:b/>
                <w:sz w:val="20"/>
              </w:rPr>
              <w:t>Polycyklické aromatické uhlovodíky</w:t>
            </w:r>
            <w:r w:rsidRPr="00D77A3B">
              <w:rPr>
                <w:sz w:val="20"/>
              </w:rPr>
              <w:t xml:space="preserve"> – naftalen, acenaftylen, acenaften, fluoren, fenanthren, anthracen, fluoranthen, pyren, benzo-(a)-anthracen, chrysen, benzo-(b)-fluoranthen, benzo-(k)-fluoranthen, benzo-(j)fluoranthen, benzo-(a)-pyren, dibenzo-(a,c)-anthracen@dibenzo-(a,h)-anthracen, benzo-(g,h,i)-perylen, indeno-(1,2,3,c,d)-pyren, koronen, trifenylen@chrysen, výpočet sum dle CZ_SOP_D03_02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2.92</w:t>
            </w:r>
          </w:p>
        </w:tc>
        <w:tc>
          <w:tcPr>
            <w:tcW w:w="9374" w:type="dxa"/>
            <w:tcBorders>
              <w:top w:val="single" w:sz="4" w:space="0" w:color="auto"/>
              <w:bottom w:val="single" w:sz="4" w:space="0" w:color="auto"/>
            </w:tcBorders>
          </w:tcPr>
          <w:p w:rsidR="00924DF4" w:rsidRPr="00D77A3B" w:rsidRDefault="00924DF4" w:rsidP="005B3EEB">
            <w:pPr>
              <w:spacing w:before="40" w:after="20"/>
              <w:jc w:val="left"/>
              <w:rPr>
                <w:b/>
                <w:sz w:val="20"/>
              </w:rPr>
            </w:pPr>
            <w:r w:rsidRPr="00D77A3B">
              <w:rPr>
                <w:b/>
                <w:sz w:val="20"/>
              </w:rPr>
              <w:t>Anilin a jeho deriváty</w:t>
            </w:r>
            <w:r w:rsidRPr="00D77A3B">
              <w:rPr>
                <w:sz w:val="20"/>
              </w:rPr>
              <w:t xml:space="preserve"> –</w:t>
            </w:r>
            <w:r>
              <w:rPr>
                <w:sz w:val="20"/>
              </w:rPr>
              <w:t xml:space="preserve"> </w:t>
            </w:r>
            <w:r w:rsidRPr="00D77A3B">
              <w:rPr>
                <w:sz w:val="20"/>
              </w:rPr>
              <w:t>anilin, N-ethylanilin, 2-naftol</w:t>
            </w:r>
          </w:p>
        </w:tc>
      </w:tr>
      <w:tr w:rsidR="00924DF4" w:rsidTr="005B3EEB">
        <w:trPr>
          <w:trHeight w:val="665"/>
          <w:jc w:val="center"/>
        </w:trPr>
        <w:tc>
          <w:tcPr>
            <w:tcW w:w="1403" w:type="dxa"/>
            <w:tcBorders>
              <w:top w:val="single" w:sz="4" w:space="0" w:color="auto"/>
            </w:tcBorders>
          </w:tcPr>
          <w:p w:rsidR="00924DF4" w:rsidRPr="00177EFD" w:rsidRDefault="00924DF4" w:rsidP="005B3EEB">
            <w:pPr>
              <w:spacing w:before="40" w:after="20"/>
              <w:jc w:val="center"/>
              <w:rPr>
                <w:sz w:val="20"/>
              </w:rPr>
            </w:pPr>
            <w:r>
              <w:rPr>
                <w:sz w:val="20"/>
              </w:rPr>
              <w:t>2.93</w:t>
            </w:r>
          </w:p>
        </w:tc>
        <w:tc>
          <w:tcPr>
            <w:tcW w:w="9374" w:type="dxa"/>
            <w:tcBorders>
              <w:top w:val="single" w:sz="4" w:space="0" w:color="auto"/>
            </w:tcBorders>
          </w:tcPr>
          <w:p w:rsidR="00924DF4" w:rsidRPr="00D77A3B" w:rsidRDefault="00924DF4" w:rsidP="005B3EEB">
            <w:pPr>
              <w:jc w:val="left"/>
              <w:rPr>
                <w:sz w:val="20"/>
              </w:rPr>
            </w:pPr>
            <w:r w:rsidRPr="00D77A3B">
              <w:rPr>
                <w:b/>
                <w:sz w:val="20"/>
              </w:rPr>
              <w:t>VFC a VHC</w:t>
            </w:r>
            <w:r w:rsidRPr="00D77A3B">
              <w:rPr>
                <w:bCs/>
                <w:sz w:val="20"/>
              </w:rPr>
              <w:t xml:space="preserve"> - </w:t>
            </w:r>
            <w:r w:rsidRPr="00D77A3B">
              <w:rPr>
                <w:sz w:val="20"/>
              </w:rPr>
              <w:t>1,1,1,2-Tetrafluoroethane (R134a), 1,1,2-Trichloro-1,2,2-trifluorethane (R113), 1,1-Dichloro-1-fluoroethane (R141b), 1-Chloro-1,1-difluorethane (R142b), Cyclopentane, Dichlorodifluoromethane (R12), Fluorotrichloromethane (R11), Chlorodifluoromethane (R22), Isopentane</w:t>
            </w:r>
          </w:p>
        </w:tc>
      </w:tr>
      <w:tr w:rsidR="00924DF4" w:rsidTr="005B3EEB">
        <w:trPr>
          <w:trHeight w:val="483"/>
          <w:jc w:val="center"/>
        </w:trPr>
        <w:tc>
          <w:tcPr>
            <w:tcW w:w="1403" w:type="dxa"/>
            <w:tcBorders>
              <w:top w:val="single" w:sz="4" w:space="0" w:color="auto"/>
              <w:bottom w:val="single" w:sz="4" w:space="0" w:color="auto"/>
            </w:tcBorders>
          </w:tcPr>
          <w:p w:rsidR="00924DF4" w:rsidRPr="00177EFD" w:rsidRDefault="00924DF4" w:rsidP="005B3EEB">
            <w:pPr>
              <w:spacing w:before="40" w:after="20"/>
              <w:jc w:val="center"/>
              <w:rPr>
                <w:sz w:val="20"/>
              </w:rPr>
            </w:pPr>
            <w:r>
              <w:rPr>
                <w:sz w:val="20"/>
              </w:rPr>
              <w:t>2.94</w:t>
            </w:r>
          </w:p>
        </w:tc>
        <w:tc>
          <w:tcPr>
            <w:tcW w:w="9374" w:type="dxa"/>
            <w:tcBorders>
              <w:top w:val="single" w:sz="4" w:space="0" w:color="auto"/>
              <w:bottom w:val="single" w:sz="4" w:space="0" w:color="auto"/>
            </w:tcBorders>
          </w:tcPr>
          <w:p w:rsidR="00924DF4" w:rsidRPr="00D77A3B" w:rsidRDefault="00924DF4" w:rsidP="005B3EEB">
            <w:pPr>
              <w:jc w:val="left"/>
              <w:rPr>
                <w:sz w:val="20"/>
              </w:rPr>
            </w:pPr>
            <w:r w:rsidRPr="00D77A3B">
              <w:rPr>
                <w:b/>
                <w:sz w:val="20"/>
              </w:rPr>
              <w:t>VFC a VHC</w:t>
            </w:r>
            <w:r w:rsidRPr="00D77A3B">
              <w:rPr>
                <w:bCs/>
                <w:sz w:val="20"/>
              </w:rPr>
              <w:t xml:space="preserve"> - </w:t>
            </w:r>
            <w:r w:rsidRPr="00D77A3B">
              <w:rPr>
                <w:sz w:val="20"/>
              </w:rPr>
              <w:t>1,1,1,2-Tetrafluoroethane (R134a), Dichlorodifluoromethane (R12), Chlorodifluoromethane (R22), Isobutane (R600a)</w:t>
            </w:r>
          </w:p>
        </w:tc>
      </w:tr>
      <w:tr w:rsidR="00924DF4" w:rsidTr="005B3EEB">
        <w:trPr>
          <w:trHeight w:val="60"/>
          <w:jc w:val="center"/>
        </w:trPr>
        <w:tc>
          <w:tcPr>
            <w:tcW w:w="1403" w:type="dxa"/>
            <w:tcBorders>
              <w:top w:val="single" w:sz="4" w:space="0" w:color="auto"/>
              <w:bottom w:val="single" w:sz="4" w:space="0" w:color="auto"/>
            </w:tcBorders>
          </w:tcPr>
          <w:p w:rsidR="00924DF4" w:rsidRPr="00177EFD" w:rsidRDefault="00924DF4" w:rsidP="005B3EEB">
            <w:pPr>
              <w:spacing w:before="40" w:after="20"/>
              <w:jc w:val="center"/>
              <w:rPr>
                <w:sz w:val="20"/>
              </w:rPr>
            </w:pPr>
            <w:r>
              <w:rPr>
                <w:sz w:val="20"/>
              </w:rPr>
              <w:t>2.95</w:t>
            </w:r>
          </w:p>
        </w:tc>
        <w:tc>
          <w:tcPr>
            <w:tcW w:w="9374" w:type="dxa"/>
            <w:tcBorders>
              <w:top w:val="single" w:sz="4" w:space="0" w:color="auto"/>
              <w:bottom w:val="single" w:sz="4" w:space="0" w:color="auto"/>
            </w:tcBorders>
          </w:tcPr>
          <w:p w:rsidR="00924DF4" w:rsidRPr="00D77A3B" w:rsidRDefault="00924DF4" w:rsidP="005B3EEB">
            <w:pPr>
              <w:spacing w:before="40" w:after="20"/>
              <w:jc w:val="left"/>
              <w:rPr>
                <w:sz w:val="20"/>
              </w:rPr>
            </w:pPr>
            <w:r w:rsidRPr="00D77A3B">
              <w:rPr>
                <w:b/>
                <w:bCs/>
                <w:sz w:val="20"/>
              </w:rPr>
              <w:t>Dithiokarbamáty</w:t>
            </w:r>
            <w:r w:rsidRPr="00D77A3B">
              <w:rPr>
                <w:sz w:val="20"/>
              </w:rPr>
              <w:t xml:space="preserve"> –</w:t>
            </w:r>
            <w:r>
              <w:rPr>
                <w:sz w:val="20"/>
              </w:rPr>
              <w:t xml:space="preserve"> </w:t>
            </w:r>
            <w:r w:rsidRPr="00D77A3B">
              <w:rPr>
                <w:sz w:val="20"/>
              </w:rPr>
              <w:t>mankozeb</w:t>
            </w:r>
          </w:p>
        </w:tc>
      </w:tr>
      <w:tr w:rsidR="00924DF4" w:rsidTr="005B3EEB">
        <w:trPr>
          <w:trHeight w:val="60"/>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Pr>
                <w:sz w:val="20"/>
              </w:rPr>
              <w:t>2.96</w:t>
            </w:r>
          </w:p>
        </w:tc>
        <w:tc>
          <w:tcPr>
            <w:tcW w:w="9374" w:type="dxa"/>
            <w:tcBorders>
              <w:top w:val="single" w:sz="4" w:space="0" w:color="auto"/>
              <w:bottom w:val="single" w:sz="4" w:space="0" w:color="auto"/>
            </w:tcBorders>
          </w:tcPr>
          <w:p w:rsidR="00924DF4" w:rsidRPr="00D77A3B" w:rsidRDefault="00924DF4" w:rsidP="005B3EEB">
            <w:pPr>
              <w:spacing w:before="40" w:after="20"/>
              <w:jc w:val="left"/>
              <w:rPr>
                <w:b/>
                <w:bCs/>
                <w:sz w:val="20"/>
              </w:rPr>
            </w:pPr>
            <w:r>
              <w:rPr>
                <w:b/>
                <w:bCs/>
                <w:sz w:val="20"/>
              </w:rPr>
              <w:t xml:space="preserve">Exploziva </w:t>
            </w:r>
            <w:r w:rsidRPr="00DC5EB2">
              <w:rPr>
                <w:sz w:val="20"/>
              </w:rPr>
              <w:t>– Nitroglycerin, PETN, Nitrobenzen, 3,5 – Dinitroanilin, 1,3 – Dinitrobenzen, 2,4 – Dinitrotoluen, 2,6 – Dinitrotoluen, HMX, RDX, Tetryl, 1,3,5 – Trinitrobenzen, 2,4,6 – Trinitrotoluen, 4 – Amino - 2,6 – dinitrotoluen, 2 - Amino - 4,6 – dinitrotoluen, 2 – Nitrotoluen, 3 – Nitrotoluen, 4 – Nitrotoluene, Hexyl, Difenylamin, N-nitrosodifenylamin</w:t>
            </w:r>
          </w:p>
        </w:tc>
      </w:tr>
      <w:tr w:rsidR="00924DF4" w:rsidTr="005B3EEB">
        <w:trPr>
          <w:trHeight w:val="60"/>
          <w:jc w:val="center"/>
        </w:trPr>
        <w:tc>
          <w:tcPr>
            <w:tcW w:w="1403" w:type="dxa"/>
            <w:tcBorders>
              <w:top w:val="single" w:sz="4" w:space="0" w:color="auto"/>
              <w:bottom w:val="single" w:sz="4" w:space="0" w:color="auto"/>
            </w:tcBorders>
          </w:tcPr>
          <w:p w:rsidR="00924DF4" w:rsidRDefault="00924DF4" w:rsidP="005B3EEB">
            <w:pPr>
              <w:spacing w:before="40" w:after="20"/>
              <w:jc w:val="center"/>
              <w:rPr>
                <w:sz w:val="20"/>
              </w:rPr>
            </w:pPr>
            <w:r>
              <w:rPr>
                <w:sz w:val="20"/>
              </w:rPr>
              <w:t>3.1</w:t>
            </w:r>
          </w:p>
        </w:tc>
        <w:tc>
          <w:tcPr>
            <w:tcW w:w="9374" w:type="dxa"/>
            <w:tcBorders>
              <w:top w:val="single" w:sz="4" w:space="0" w:color="auto"/>
              <w:bottom w:val="single" w:sz="4" w:space="0" w:color="auto"/>
            </w:tcBorders>
          </w:tcPr>
          <w:p w:rsidR="00924DF4" w:rsidRPr="00D77A3B" w:rsidRDefault="00924DF4" w:rsidP="005B3EEB">
            <w:pPr>
              <w:spacing w:before="40" w:after="20"/>
              <w:jc w:val="left"/>
              <w:rPr>
                <w:b/>
                <w:sz w:val="20"/>
              </w:rPr>
            </w:pPr>
            <w:r w:rsidRPr="00D77A3B">
              <w:rPr>
                <w:b/>
                <w:sz w:val="20"/>
              </w:rPr>
              <w:t>Mastné kyseliny</w:t>
            </w:r>
            <w:r w:rsidRPr="00D77A3B">
              <w:rPr>
                <w:sz w:val="20"/>
              </w:rPr>
              <w:t xml:space="preserve"> – máselná kapronová, kaprylová, kaprinová, undekanová, laurová, tridekanová, myristová, pentadekanová, palmitová, heptadekanová, stearová, arachová, heneikosanová, negenová, trikosanová, lignocerová, myristoolejová, cis-10-pentadecenová, hexadecenová, cis-10-heptadecenová, olejová, cis-11-eikosenová, eruková, nervonová, linolelaidová, linolová, γ-linolenová, linoleová, eikosadienová, cis-8,11,14-eikosatrienová, cis-11,14,17-eikosatrienová, arachidonová, dokosadienová, eikosapentaenová, dokosahexaenová, elaidová</w:t>
            </w:r>
          </w:p>
          <w:p w:rsidR="00924DF4" w:rsidRDefault="00924DF4" w:rsidP="005B3EEB">
            <w:pPr>
              <w:spacing w:before="40" w:after="20"/>
              <w:jc w:val="left"/>
              <w:rPr>
                <w:b/>
                <w:bCs/>
                <w:sz w:val="20"/>
              </w:rPr>
            </w:pPr>
            <w:r w:rsidRPr="00D77A3B">
              <w:rPr>
                <w:b/>
                <w:sz w:val="20"/>
              </w:rPr>
              <w:t>SAFA, MUFA, PUFA, TFA, Omega 3, Omega 6</w:t>
            </w:r>
            <w:r w:rsidRPr="00D77A3B">
              <w:rPr>
                <w:sz w:val="20"/>
              </w:rPr>
              <w:t xml:space="preserve"> – </w:t>
            </w:r>
            <w:r w:rsidRPr="00D77A3B">
              <w:rPr>
                <w:b/>
                <w:sz w:val="20"/>
              </w:rPr>
              <w:t>SAFA</w:t>
            </w:r>
            <w:r w:rsidRPr="00D77A3B">
              <w:rPr>
                <w:sz w:val="20"/>
              </w:rPr>
              <w:t xml:space="preserve"> - butanová kyseliny (C4:0), hexanová kyselina (C6:0), oktanová kyselina (C8:0), n-dekanová kyselina (C10:0), undekanová kyselina (C11:0), dodekanová kyselina (C12:0), tridekanová kyselina (C13:0), tetradekanová kyselina (C14:0), pentadekanová kyselina (C15:0), hexadekanová kyselina (C16:0), heptadekanová kyselina (C17:0), oktadekanová kyselina (C18:0), eikosanová kyselina (C20:0), heneikosanová kyselina (C21:0), dokosanová kyselina (C22:0), trikosanová kyselina (C23:0), tetrakosanová kyselina (C24:0), </w:t>
            </w:r>
            <w:r w:rsidRPr="00D77A3B">
              <w:rPr>
                <w:b/>
                <w:sz w:val="20"/>
              </w:rPr>
              <w:t>MUFA</w:t>
            </w:r>
            <w:r w:rsidRPr="00D77A3B">
              <w:rPr>
                <w:sz w:val="20"/>
              </w:rPr>
              <w:t xml:space="preserve"> - tetradecenová kyselina (C14:1), cis-10-pentadecenová kyselina (C15:1), hexadecenová kyselina (C16:1), cis-10-heptadecenová kyselina (C17:1), oktadecenová kyselina (C18:1n9c), cis-11-eikosenová kyselina (C20:1), dokosenová kyselina (C22:1n9), tetrakosenová kyselina (C24:1), </w:t>
            </w:r>
            <w:r w:rsidRPr="00D77A3B">
              <w:rPr>
                <w:b/>
                <w:sz w:val="20"/>
              </w:rPr>
              <w:t>PUFA</w:t>
            </w:r>
            <w:r w:rsidRPr="00D77A3B">
              <w:rPr>
                <w:sz w:val="20"/>
              </w:rPr>
              <w:t xml:space="preserve"> - oktadekadienová kyselina (C18:2n6c), oktadekatrienová kyselina (C18:3n6), oktadekatrienová kyselina (C18:3n3), eikosadienová kyselina (C20:2), cis-8,11,14-eikosatrienová kyselina (C20:3n6), cis-11,14,17-eikosatrienová kyselina (C20:3n3), eikosatetraenová kyselina (C20:4n6), dokosadienová kyselina (C22:2), eikosapentaenová kyselina (C20:5n3), dokosahexaenová kyselina (C22:6n3), </w:t>
            </w:r>
            <w:r w:rsidRPr="00D77A3B">
              <w:rPr>
                <w:b/>
                <w:sz w:val="20"/>
              </w:rPr>
              <w:t>TFA</w:t>
            </w:r>
            <w:r w:rsidRPr="00D77A3B">
              <w:rPr>
                <w:sz w:val="20"/>
              </w:rPr>
              <w:t xml:space="preserve"> - trans-9-oktadecenová (C18:1n9t), oktadekadienová kyselina (C18:2n6t), C18:3 trans isomery, </w:t>
            </w:r>
            <w:r w:rsidRPr="00D77A3B">
              <w:rPr>
                <w:b/>
                <w:sz w:val="20"/>
                <w:u w:val="single"/>
              </w:rPr>
              <w:t xml:space="preserve">Omega 3 - </w:t>
            </w:r>
            <w:r w:rsidRPr="00D77A3B">
              <w:rPr>
                <w:sz w:val="20"/>
              </w:rPr>
              <w:t xml:space="preserve">oktadekatrienová kyselina (C18:3n3), cis-11,14,17-eikosatrienová kyselina (C20:3n3), eikosapentaenová kyselina (C20:5n3), dokosahexaenová kyselina (C22:6n3), </w:t>
            </w:r>
            <w:r w:rsidRPr="00D77A3B">
              <w:rPr>
                <w:b/>
                <w:sz w:val="20"/>
                <w:u w:val="single"/>
              </w:rPr>
              <w:t xml:space="preserve">Omega 6 - </w:t>
            </w:r>
            <w:r w:rsidRPr="00D77A3B">
              <w:rPr>
                <w:sz w:val="20"/>
              </w:rPr>
              <w:t>oktadekadienová kyselina (C18:2n6c), oktadekatrienová kyselina (C18:3n6), cis-8,11,14-eikosatrienová kyselina (C20:3n6), eikosatetraenová kyselina (C20:4n6), eikosadienová kyselina (C20:2), dokosadienová kyselina (C22:2)</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3.6</w:t>
            </w:r>
          </w:p>
        </w:tc>
        <w:tc>
          <w:tcPr>
            <w:tcW w:w="9374" w:type="dxa"/>
            <w:tcBorders>
              <w:top w:val="single" w:sz="4" w:space="0" w:color="auto"/>
              <w:bottom w:val="single" w:sz="4" w:space="0" w:color="auto"/>
            </w:tcBorders>
          </w:tcPr>
          <w:p w:rsidR="00924DF4" w:rsidRPr="00D77A3B" w:rsidRDefault="00924DF4" w:rsidP="005B3EEB">
            <w:pPr>
              <w:spacing w:before="40" w:after="20"/>
              <w:jc w:val="left"/>
              <w:rPr>
                <w:b/>
                <w:sz w:val="20"/>
              </w:rPr>
            </w:pPr>
            <w:r w:rsidRPr="00D77A3B">
              <w:rPr>
                <w:b/>
                <w:sz w:val="20"/>
              </w:rPr>
              <w:t>Náhradní sladidla</w:t>
            </w:r>
            <w:r w:rsidRPr="00D77A3B">
              <w:rPr>
                <w:sz w:val="20"/>
              </w:rPr>
              <w:t xml:space="preserve"> – aspartam, acesulfam-K, sacharin</w:t>
            </w:r>
            <w:r>
              <w:rPr>
                <w:sz w:val="20"/>
              </w:rPr>
              <w:t>, sodium saccharin</w:t>
            </w:r>
          </w:p>
        </w:tc>
      </w:tr>
      <w:tr w:rsidR="00924DF4" w:rsidTr="005B3EEB">
        <w:trPr>
          <w:jc w:val="center"/>
        </w:trPr>
        <w:tc>
          <w:tcPr>
            <w:tcW w:w="1403" w:type="dxa"/>
            <w:tcBorders>
              <w:top w:val="single" w:sz="4" w:space="0" w:color="auto"/>
            </w:tcBorders>
            <w:shd w:val="clear" w:color="auto" w:fill="auto"/>
          </w:tcPr>
          <w:p w:rsidR="00924DF4" w:rsidRPr="00A2541B" w:rsidRDefault="00924DF4" w:rsidP="005B3EEB">
            <w:pPr>
              <w:spacing w:before="40" w:after="20"/>
              <w:jc w:val="center"/>
              <w:rPr>
                <w:sz w:val="20"/>
              </w:rPr>
            </w:pPr>
            <w:r w:rsidRPr="00A2541B">
              <w:rPr>
                <w:sz w:val="20"/>
              </w:rPr>
              <w:t>3.8</w:t>
            </w:r>
          </w:p>
        </w:tc>
        <w:tc>
          <w:tcPr>
            <w:tcW w:w="9374" w:type="dxa"/>
            <w:tcBorders>
              <w:top w:val="single" w:sz="4" w:space="0" w:color="auto"/>
            </w:tcBorders>
          </w:tcPr>
          <w:p w:rsidR="00924DF4" w:rsidRPr="00D77A3B" w:rsidRDefault="00924DF4" w:rsidP="005B3EEB">
            <w:pPr>
              <w:spacing w:before="40" w:after="20"/>
              <w:jc w:val="left"/>
              <w:rPr>
                <w:b/>
                <w:sz w:val="20"/>
              </w:rPr>
            </w:pPr>
            <w:r w:rsidRPr="00D77A3B">
              <w:rPr>
                <w:b/>
                <w:sz w:val="20"/>
              </w:rPr>
              <w:t>Konzervační látky</w:t>
            </w:r>
            <w:r w:rsidRPr="00D77A3B">
              <w:rPr>
                <w:sz w:val="20"/>
              </w:rPr>
              <w:t xml:space="preserve"> – kyselina sorbová, kyselina benzoová</w:t>
            </w:r>
          </w:p>
        </w:tc>
      </w:tr>
      <w:tr w:rsidR="00924DF4" w:rsidTr="005B3EEB">
        <w:trPr>
          <w:jc w:val="center"/>
        </w:trPr>
        <w:tc>
          <w:tcPr>
            <w:tcW w:w="1403" w:type="dxa"/>
            <w:tcBorders>
              <w:bottom w:val="single" w:sz="4" w:space="0" w:color="auto"/>
            </w:tcBorders>
          </w:tcPr>
          <w:p w:rsidR="00924DF4" w:rsidRPr="00A2541B" w:rsidRDefault="00924DF4" w:rsidP="005B3EEB">
            <w:pPr>
              <w:spacing w:before="40" w:after="20"/>
              <w:jc w:val="center"/>
              <w:rPr>
                <w:sz w:val="20"/>
              </w:rPr>
            </w:pPr>
            <w:r w:rsidRPr="00A2541B">
              <w:rPr>
                <w:sz w:val="20"/>
              </w:rPr>
              <w:t>3.27</w:t>
            </w:r>
          </w:p>
        </w:tc>
        <w:tc>
          <w:tcPr>
            <w:tcW w:w="9374" w:type="dxa"/>
            <w:tcBorders>
              <w:bottom w:val="single" w:sz="4" w:space="0" w:color="auto"/>
            </w:tcBorders>
          </w:tcPr>
          <w:p w:rsidR="00924DF4" w:rsidRPr="00D77A3B" w:rsidRDefault="00924DF4" w:rsidP="005B3EEB">
            <w:pPr>
              <w:spacing w:before="40" w:after="20"/>
              <w:jc w:val="left"/>
              <w:rPr>
                <w:sz w:val="20"/>
              </w:rPr>
            </w:pPr>
            <w:r w:rsidRPr="00D77A3B">
              <w:rPr>
                <w:b/>
                <w:sz w:val="20"/>
              </w:rPr>
              <w:t>Vitamín D</w:t>
            </w:r>
            <w:r w:rsidRPr="00D77A3B">
              <w:rPr>
                <w:sz w:val="20"/>
              </w:rPr>
              <w:t xml:space="preserve"> – vitamin D2 a vitamin D3</w:t>
            </w:r>
          </w:p>
        </w:tc>
      </w:tr>
      <w:tr w:rsidR="00924DF4" w:rsidTr="005B3EEB">
        <w:trPr>
          <w:jc w:val="center"/>
        </w:trPr>
        <w:tc>
          <w:tcPr>
            <w:tcW w:w="1403" w:type="dxa"/>
            <w:tcBorders>
              <w:top w:val="single" w:sz="4" w:space="0" w:color="auto"/>
              <w:bottom w:val="single" w:sz="4" w:space="0" w:color="auto"/>
            </w:tcBorders>
          </w:tcPr>
          <w:p w:rsidR="00924DF4" w:rsidRPr="00177EFD" w:rsidRDefault="00924DF4" w:rsidP="005B3EEB">
            <w:pPr>
              <w:spacing w:before="40" w:after="20"/>
              <w:jc w:val="center"/>
              <w:rPr>
                <w:sz w:val="20"/>
              </w:rPr>
            </w:pPr>
            <w:r w:rsidRPr="00177EFD">
              <w:rPr>
                <w:sz w:val="20"/>
              </w:rPr>
              <w:t>7.12</w:t>
            </w:r>
          </w:p>
        </w:tc>
        <w:tc>
          <w:tcPr>
            <w:tcW w:w="9374" w:type="dxa"/>
            <w:tcBorders>
              <w:top w:val="single" w:sz="4" w:space="0" w:color="auto"/>
              <w:bottom w:val="single" w:sz="4" w:space="0" w:color="auto"/>
            </w:tcBorders>
          </w:tcPr>
          <w:p w:rsidR="00924DF4" w:rsidRPr="00D77A3B" w:rsidRDefault="00924DF4" w:rsidP="005B3EEB">
            <w:pPr>
              <w:spacing w:before="40" w:after="20"/>
              <w:jc w:val="left"/>
              <w:rPr>
                <w:sz w:val="20"/>
              </w:rPr>
            </w:pPr>
            <w:r w:rsidRPr="00D77A3B">
              <w:rPr>
                <w:b/>
                <w:sz w:val="20"/>
              </w:rPr>
              <w:t>Radionuklidy</w:t>
            </w:r>
            <w:r w:rsidRPr="00D77A3B">
              <w:rPr>
                <w:sz w:val="20"/>
              </w:rPr>
              <w:t xml:space="preserve"> – Radionuklidy emitující záření gama v energetickém intervalu 46,5 – 1836 keV – např. přirozené radionuklidy </w:t>
            </w:r>
            <w:r w:rsidRPr="00D77A3B">
              <w:rPr>
                <w:sz w:val="20"/>
                <w:vertAlign w:val="superscript"/>
              </w:rPr>
              <w:t>228</w:t>
            </w:r>
            <w:r w:rsidRPr="00D77A3B">
              <w:rPr>
                <w:sz w:val="20"/>
              </w:rPr>
              <w:t xml:space="preserve">Ac, </w:t>
            </w:r>
            <w:r w:rsidRPr="00D77A3B">
              <w:rPr>
                <w:sz w:val="20"/>
                <w:vertAlign w:val="superscript"/>
              </w:rPr>
              <w:t>212</w:t>
            </w:r>
            <w:r w:rsidRPr="00D77A3B">
              <w:rPr>
                <w:sz w:val="20"/>
              </w:rPr>
              <w:t xml:space="preserve">Bi, </w:t>
            </w:r>
            <w:r w:rsidRPr="00D77A3B">
              <w:rPr>
                <w:sz w:val="20"/>
                <w:vertAlign w:val="superscript"/>
              </w:rPr>
              <w:t>214</w:t>
            </w:r>
            <w:r w:rsidRPr="00D77A3B">
              <w:rPr>
                <w:sz w:val="20"/>
              </w:rPr>
              <w:t xml:space="preserve">Bi, </w:t>
            </w:r>
            <w:r w:rsidRPr="00D77A3B">
              <w:rPr>
                <w:sz w:val="20"/>
                <w:vertAlign w:val="superscript"/>
              </w:rPr>
              <w:t>40</w:t>
            </w:r>
            <w:r w:rsidRPr="00D77A3B">
              <w:rPr>
                <w:sz w:val="20"/>
              </w:rPr>
              <w:t>K,</w:t>
            </w:r>
            <w:r w:rsidRPr="00D77A3B">
              <w:rPr>
                <w:sz w:val="20"/>
                <w:vertAlign w:val="superscript"/>
              </w:rPr>
              <w:t>210</w:t>
            </w:r>
            <w:r w:rsidRPr="00D77A3B">
              <w:rPr>
                <w:sz w:val="20"/>
              </w:rPr>
              <w:t>Pb,</w:t>
            </w:r>
            <w:r w:rsidRPr="00D77A3B">
              <w:rPr>
                <w:sz w:val="20"/>
                <w:vertAlign w:val="superscript"/>
              </w:rPr>
              <w:t xml:space="preserve"> 212</w:t>
            </w:r>
            <w:r w:rsidRPr="00D77A3B">
              <w:rPr>
                <w:sz w:val="20"/>
              </w:rPr>
              <w:t xml:space="preserve">Pb, </w:t>
            </w:r>
            <w:r w:rsidRPr="00D77A3B">
              <w:rPr>
                <w:b/>
                <w:sz w:val="20"/>
              </w:rPr>
              <w:t>214Pb</w:t>
            </w:r>
            <w:r w:rsidRPr="00D77A3B">
              <w:rPr>
                <w:sz w:val="20"/>
              </w:rPr>
              <w:t xml:space="preserve">, </w:t>
            </w:r>
            <w:r w:rsidRPr="00D77A3B">
              <w:rPr>
                <w:sz w:val="20"/>
                <w:vertAlign w:val="superscript"/>
              </w:rPr>
              <w:t>222</w:t>
            </w:r>
            <w:r w:rsidRPr="00D77A3B">
              <w:rPr>
                <w:sz w:val="20"/>
              </w:rPr>
              <w:t>Rn(</w:t>
            </w:r>
            <w:r w:rsidRPr="00D77A3B">
              <w:rPr>
                <w:sz w:val="20"/>
                <w:vertAlign w:val="superscript"/>
              </w:rPr>
              <w:t>226</w:t>
            </w:r>
            <w:r w:rsidRPr="00D77A3B">
              <w:rPr>
                <w:sz w:val="20"/>
              </w:rPr>
              <w:t>Ra),</w:t>
            </w:r>
            <w:r w:rsidRPr="00D77A3B">
              <w:rPr>
                <w:sz w:val="20"/>
                <w:vertAlign w:val="superscript"/>
              </w:rPr>
              <w:t xml:space="preserve"> 223</w:t>
            </w:r>
            <w:r w:rsidRPr="00D77A3B">
              <w:rPr>
                <w:sz w:val="20"/>
              </w:rPr>
              <w:t>Ra(</w:t>
            </w:r>
            <w:r w:rsidRPr="00D77A3B">
              <w:rPr>
                <w:sz w:val="20"/>
                <w:vertAlign w:val="superscript"/>
              </w:rPr>
              <w:t>227</w:t>
            </w:r>
            <w:r w:rsidRPr="00D77A3B">
              <w:rPr>
                <w:sz w:val="20"/>
              </w:rPr>
              <w:t>Ac),</w:t>
            </w:r>
            <w:r w:rsidRPr="00D77A3B">
              <w:rPr>
                <w:sz w:val="20"/>
                <w:vertAlign w:val="superscript"/>
              </w:rPr>
              <w:t xml:space="preserve"> 224</w:t>
            </w:r>
            <w:r w:rsidRPr="00D77A3B">
              <w:rPr>
                <w:sz w:val="20"/>
              </w:rPr>
              <w:t>Ra,</w:t>
            </w:r>
            <w:r w:rsidRPr="00D77A3B">
              <w:rPr>
                <w:sz w:val="20"/>
                <w:vertAlign w:val="superscript"/>
              </w:rPr>
              <w:t>226</w:t>
            </w:r>
            <w:r w:rsidRPr="00D77A3B">
              <w:rPr>
                <w:sz w:val="20"/>
              </w:rPr>
              <w:t>Ra,</w:t>
            </w:r>
            <w:r w:rsidRPr="00D77A3B">
              <w:rPr>
                <w:sz w:val="20"/>
                <w:vertAlign w:val="superscript"/>
              </w:rPr>
              <w:t>228</w:t>
            </w:r>
            <w:r w:rsidRPr="00D77A3B">
              <w:rPr>
                <w:sz w:val="20"/>
              </w:rPr>
              <w:t>Ra(</w:t>
            </w:r>
            <w:r w:rsidRPr="00D77A3B">
              <w:rPr>
                <w:sz w:val="20"/>
                <w:vertAlign w:val="superscript"/>
              </w:rPr>
              <w:t>232</w:t>
            </w:r>
            <w:r w:rsidRPr="00D77A3B">
              <w:rPr>
                <w:sz w:val="20"/>
              </w:rPr>
              <w:t>Th),</w:t>
            </w:r>
            <w:r w:rsidRPr="00D77A3B">
              <w:rPr>
                <w:sz w:val="20"/>
                <w:vertAlign w:val="superscript"/>
              </w:rPr>
              <w:t xml:space="preserve"> 227</w:t>
            </w:r>
            <w:r w:rsidRPr="00D77A3B">
              <w:rPr>
                <w:sz w:val="20"/>
              </w:rPr>
              <w:t>Th (</w:t>
            </w:r>
            <w:r w:rsidRPr="00D77A3B">
              <w:rPr>
                <w:sz w:val="20"/>
                <w:vertAlign w:val="superscript"/>
              </w:rPr>
              <w:t>227</w:t>
            </w:r>
            <w:r w:rsidRPr="00D77A3B">
              <w:rPr>
                <w:sz w:val="20"/>
              </w:rPr>
              <w:t>Ac),</w:t>
            </w:r>
            <w:r w:rsidRPr="00D77A3B">
              <w:rPr>
                <w:sz w:val="20"/>
                <w:vertAlign w:val="superscript"/>
              </w:rPr>
              <w:t xml:space="preserve"> 228</w:t>
            </w:r>
            <w:r w:rsidRPr="00D77A3B">
              <w:rPr>
                <w:sz w:val="20"/>
              </w:rPr>
              <w:t>Th,</w:t>
            </w:r>
            <w:r w:rsidRPr="00D77A3B">
              <w:rPr>
                <w:sz w:val="20"/>
                <w:vertAlign w:val="superscript"/>
              </w:rPr>
              <w:t>230</w:t>
            </w:r>
            <w:r w:rsidRPr="00D77A3B">
              <w:rPr>
                <w:sz w:val="20"/>
              </w:rPr>
              <w:t>Th,</w:t>
            </w:r>
            <w:r w:rsidRPr="00D77A3B">
              <w:rPr>
                <w:sz w:val="20"/>
                <w:vertAlign w:val="superscript"/>
              </w:rPr>
              <w:t>234</w:t>
            </w:r>
            <w:r w:rsidRPr="00D77A3B">
              <w:rPr>
                <w:sz w:val="20"/>
              </w:rPr>
              <w:t>Th (</w:t>
            </w:r>
            <w:r w:rsidRPr="00D77A3B">
              <w:rPr>
                <w:sz w:val="20"/>
                <w:vertAlign w:val="superscript"/>
              </w:rPr>
              <w:t>238</w:t>
            </w:r>
            <w:r w:rsidRPr="00D77A3B">
              <w:rPr>
                <w:sz w:val="20"/>
              </w:rPr>
              <w:t>U),</w:t>
            </w:r>
            <w:r w:rsidRPr="00D77A3B">
              <w:rPr>
                <w:sz w:val="20"/>
                <w:vertAlign w:val="superscript"/>
              </w:rPr>
              <w:t xml:space="preserve"> 231</w:t>
            </w:r>
            <w:r w:rsidRPr="00D77A3B">
              <w:rPr>
                <w:sz w:val="20"/>
              </w:rPr>
              <w:t>Pa,</w:t>
            </w:r>
            <w:r w:rsidRPr="00D77A3B">
              <w:rPr>
                <w:sz w:val="20"/>
                <w:vertAlign w:val="superscript"/>
              </w:rPr>
              <w:t>235</w:t>
            </w:r>
            <w:r w:rsidRPr="00D77A3B">
              <w:rPr>
                <w:sz w:val="20"/>
              </w:rPr>
              <w:t xml:space="preserve">U; nebo umělé radionuklidy </w:t>
            </w:r>
            <w:r w:rsidRPr="00D77A3B">
              <w:rPr>
                <w:sz w:val="20"/>
                <w:vertAlign w:val="superscript"/>
              </w:rPr>
              <w:t>110m</w:t>
            </w:r>
            <w:r w:rsidRPr="00D77A3B">
              <w:rPr>
                <w:sz w:val="20"/>
              </w:rPr>
              <w:t xml:space="preserve">Ag, </w:t>
            </w:r>
            <w:r w:rsidRPr="00D77A3B">
              <w:rPr>
                <w:sz w:val="20"/>
                <w:vertAlign w:val="superscript"/>
              </w:rPr>
              <w:t>144</w:t>
            </w:r>
            <w:r w:rsidRPr="00D77A3B">
              <w:rPr>
                <w:sz w:val="20"/>
              </w:rPr>
              <w:t xml:space="preserve">Ce, </w:t>
            </w:r>
            <w:r w:rsidRPr="00D77A3B">
              <w:rPr>
                <w:sz w:val="20"/>
                <w:vertAlign w:val="superscript"/>
              </w:rPr>
              <w:t>7</w:t>
            </w:r>
            <w:r w:rsidRPr="00D77A3B">
              <w:rPr>
                <w:sz w:val="20"/>
              </w:rPr>
              <w:t xml:space="preserve">Be, </w:t>
            </w:r>
            <w:r w:rsidRPr="00D77A3B">
              <w:rPr>
                <w:sz w:val="20"/>
                <w:vertAlign w:val="superscript"/>
              </w:rPr>
              <w:t>54</w:t>
            </w:r>
            <w:r w:rsidRPr="00D77A3B">
              <w:rPr>
                <w:sz w:val="20"/>
              </w:rPr>
              <w:t xml:space="preserve">Mn, </w:t>
            </w:r>
            <w:r w:rsidRPr="00D77A3B">
              <w:rPr>
                <w:sz w:val="20"/>
                <w:vertAlign w:val="superscript"/>
              </w:rPr>
              <w:t>57</w:t>
            </w:r>
            <w:r w:rsidRPr="00D77A3B">
              <w:rPr>
                <w:sz w:val="20"/>
              </w:rPr>
              <w:t xml:space="preserve">Co, </w:t>
            </w:r>
            <w:r w:rsidRPr="00D77A3B">
              <w:rPr>
                <w:sz w:val="20"/>
                <w:vertAlign w:val="superscript"/>
              </w:rPr>
              <w:t>58</w:t>
            </w:r>
            <w:r w:rsidRPr="00D77A3B">
              <w:rPr>
                <w:sz w:val="20"/>
              </w:rPr>
              <w:t xml:space="preserve">Co, </w:t>
            </w:r>
            <w:r w:rsidRPr="00D77A3B">
              <w:rPr>
                <w:sz w:val="20"/>
                <w:vertAlign w:val="superscript"/>
              </w:rPr>
              <w:t>60</w:t>
            </w:r>
            <w:r w:rsidRPr="00D77A3B">
              <w:rPr>
                <w:sz w:val="20"/>
              </w:rPr>
              <w:t xml:space="preserve">Co, </w:t>
            </w:r>
            <w:r w:rsidRPr="00D77A3B">
              <w:rPr>
                <w:sz w:val="20"/>
                <w:vertAlign w:val="superscript"/>
              </w:rPr>
              <w:t>59</w:t>
            </w:r>
            <w:r w:rsidRPr="00D77A3B">
              <w:rPr>
                <w:sz w:val="20"/>
              </w:rPr>
              <w:t xml:space="preserve">Fe, </w:t>
            </w:r>
            <w:r w:rsidRPr="00D77A3B">
              <w:rPr>
                <w:sz w:val="20"/>
                <w:vertAlign w:val="superscript"/>
              </w:rPr>
              <w:t>203</w:t>
            </w:r>
            <w:r w:rsidRPr="00D77A3B">
              <w:rPr>
                <w:sz w:val="20"/>
              </w:rPr>
              <w:t xml:space="preserve">Hg, </w:t>
            </w:r>
            <w:r w:rsidRPr="00D77A3B">
              <w:rPr>
                <w:sz w:val="20"/>
                <w:vertAlign w:val="superscript"/>
              </w:rPr>
              <w:t>106</w:t>
            </w:r>
            <w:r w:rsidRPr="00D77A3B">
              <w:rPr>
                <w:sz w:val="20"/>
              </w:rPr>
              <w:t xml:space="preserve">Ru, </w:t>
            </w:r>
            <w:r w:rsidRPr="00D77A3B">
              <w:rPr>
                <w:sz w:val="20"/>
                <w:vertAlign w:val="superscript"/>
              </w:rPr>
              <w:t>124</w:t>
            </w:r>
            <w:r w:rsidRPr="00D77A3B">
              <w:rPr>
                <w:sz w:val="20"/>
              </w:rPr>
              <w:t xml:space="preserve">Sb, </w:t>
            </w:r>
            <w:r w:rsidRPr="00D77A3B">
              <w:rPr>
                <w:sz w:val="20"/>
                <w:vertAlign w:val="superscript"/>
              </w:rPr>
              <w:t>113</w:t>
            </w:r>
            <w:r w:rsidRPr="00D77A3B">
              <w:rPr>
                <w:sz w:val="20"/>
              </w:rPr>
              <w:t xml:space="preserve">Sn, </w:t>
            </w:r>
            <w:r w:rsidRPr="00D77A3B">
              <w:rPr>
                <w:sz w:val="20"/>
                <w:vertAlign w:val="superscript"/>
              </w:rPr>
              <w:t>85</w:t>
            </w:r>
            <w:r w:rsidRPr="00D77A3B">
              <w:rPr>
                <w:sz w:val="20"/>
              </w:rPr>
              <w:t xml:space="preserve">Sr, </w:t>
            </w:r>
            <w:r w:rsidRPr="00D77A3B">
              <w:rPr>
                <w:sz w:val="20"/>
                <w:vertAlign w:val="superscript"/>
              </w:rPr>
              <w:t>95</w:t>
            </w:r>
            <w:r w:rsidRPr="00D77A3B">
              <w:rPr>
                <w:sz w:val="20"/>
              </w:rPr>
              <w:t xml:space="preserve">Zr, </w:t>
            </w:r>
            <w:r w:rsidRPr="00D77A3B">
              <w:rPr>
                <w:sz w:val="20"/>
                <w:vertAlign w:val="superscript"/>
              </w:rPr>
              <w:t>65</w:t>
            </w:r>
            <w:r w:rsidRPr="00D77A3B">
              <w:rPr>
                <w:sz w:val="20"/>
              </w:rPr>
              <w:t xml:space="preserve">Zn, </w:t>
            </w:r>
            <w:r w:rsidRPr="00D77A3B">
              <w:rPr>
                <w:sz w:val="20"/>
                <w:vertAlign w:val="superscript"/>
              </w:rPr>
              <w:t>88</w:t>
            </w:r>
            <w:r w:rsidRPr="00D77A3B">
              <w:rPr>
                <w:sz w:val="20"/>
              </w:rPr>
              <w:t xml:space="preserve">Y, </w:t>
            </w:r>
            <w:r w:rsidRPr="00D77A3B">
              <w:rPr>
                <w:sz w:val="20"/>
                <w:vertAlign w:val="superscript"/>
              </w:rPr>
              <w:t>99m</w:t>
            </w:r>
            <w:r w:rsidRPr="00D77A3B">
              <w:rPr>
                <w:sz w:val="20"/>
              </w:rPr>
              <w:t xml:space="preserve">Tc, </w:t>
            </w:r>
            <w:r w:rsidRPr="00D77A3B">
              <w:rPr>
                <w:sz w:val="20"/>
                <w:vertAlign w:val="superscript"/>
              </w:rPr>
              <w:t>109</w:t>
            </w:r>
            <w:r w:rsidRPr="00D77A3B">
              <w:rPr>
                <w:sz w:val="20"/>
              </w:rPr>
              <w:t xml:space="preserve">Cd, </w:t>
            </w:r>
            <w:r w:rsidRPr="00D77A3B">
              <w:rPr>
                <w:sz w:val="20"/>
                <w:vertAlign w:val="superscript"/>
              </w:rPr>
              <w:t>131</w:t>
            </w:r>
            <w:r w:rsidRPr="00D77A3B">
              <w:rPr>
                <w:sz w:val="20"/>
              </w:rPr>
              <w:t xml:space="preserve">I, </w:t>
            </w:r>
            <w:r w:rsidRPr="00D77A3B">
              <w:rPr>
                <w:sz w:val="20"/>
                <w:vertAlign w:val="superscript"/>
              </w:rPr>
              <w:t>133</w:t>
            </w:r>
            <w:r w:rsidRPr="00D77A3B">
              <w:rPr>
                <w:sz w:val="20"/>
              </w:rPr>
              <w:t xml:space="preserve">Ba, </w:t>
            </w:r>
            <w:r w:rsidRPr="00D77A3B">
              <w:rPr>
                <w:sz w:val="20"/>
                <w:vertAlign w:val="superscript"/>
              </w:rPr>
              <w:t>134</w:t>
            </w:r>
            <w:r w:rsidRPr="00D77A3B">
              <w:rPr>
                <w:sz w:val="20"/>
              </w:rPr>
              <w:t xml:space="preserve">Cs, </w:t>
            </w:r>
            <w:r w:rsidRPr="00D77A3B">
              <w:rPr>
                <w:sz w:val="20"/>
                <w:vertAlign w:val="superscript"/>
              </w:rPr>
              <w:t>137</w:t>
            </w:r>
            <w:r w:rsidRPr="00D77A3B">
              <w:rPr>
                <w:sz w:val="20"/>
              </w:rPr>
              <w:t xml:space="preserve">Cs, </w:t>
            </w:r>
            <w:r w:rsidRPr="00D77A3B">
              <w:rPr>
                <w:sz w:val="20"/>
                <w:vertAlign w:val="superscript"/>
              </w:rPr>
              <w:t>152</w:t>
            </w:r>
            <w:r w:rsidRPr="00D77A3B">
              <w:rPr>
                <w:sz w:val="20"/>
              </w:rPr>
              <w:t xml:space="preserve">Eu, </w:t>
            </w:r>
            <w:r w:rsidRPr="00D77A3B">
              <w:rPr>
                <w:sz w:val="20"/>
                <w:vertAlign w:val="superscript"/>
              </w:rPr>
              <w:t>192</w:t>
            </w:r>
            <w:r w:rsidRPr="00D77A3B">
              <w:rPr>
                <w:sz w:val="20"/>
              </w:rPr>
              <w:t xml:space="preserve">Ir, </w:t>
            </w:r>
            <w:r w:rsidRPr="00D77A3B">
              <w:rPr>
                <w:sz w:val="20"/>
                <w:vertAlign w:val="superscript"/>
              </w:rPr>
              <w:t>241</w:t>
            </w:r>
            <w:r w:rsidRPr="00D77A3B">
              <w:rPr>
                <w:sz w:val="20"/>
              </w:rPr>
              <w:t>Am</w:t>
            </w:r>
          </w:p>
        </w:tc>
      </w:tr>
      <w:tr w:rsidR="00924DF4" w:rsidTr="005B3EEB">
        <w:trPr>
          <w:jc w:val="center"/>
        </w:trPr>
        <w:tc>
          <w:tcPr>
            <w:tcW w:w="1403" w:type="dxa"/>
            <w:tcBorders>
              <w:top w:val="single" w:sz="4" w:space="0" w:color="auto"/>
              <w:bottom w:val="single" w:sz="4" w:space="0" w:color="auto"/>
            </w:tcBorders>
          </w:tcPr>
          <w:p w:rsidR="00924DF4" w:rsidRPr="00177EFD" w:rsidRDefault="00924DF4" w:rsidP="005B3EEB">
            <w:pPr>
              <w:spacing w:before="40" w:after="20"/>
              <w:jc w:val="center"/>
              <w:rPr>
                <w:sz w:val="20"/>
              </w:rPr>
            </w:pPr>
            <w:r w:rsidRPr="00A2541B">
              <w:rPr>
                <w:sz w:val="20"/>
              </w:rPr>
              <w:lastRenderedPageBreak/>
              <w:t>7.17</w:t>
            </w:r>
          </w:p>
        </w:tc>
        <w:tc>
          <w:tcPr>
            <w:tcW w:w="9374" w:type="dxa"/>
            <w:tcBorders>
              <w:top w:val="single" w:sz="4" w:space="0" w:color="auto"/>
              <w:bottom w:val="single" w:sz="4" w:space="0" w:color="auto"/>
            </w:tcBorders>
          </w:tcPr>
          <w:p w:rsidR="00924DF4" w:rsidRPr="00177EFD" w:rsidRDefault="00924DF4" w:rsidP="005B3EEB">
            <w:pPr>
              <w:spacing w:before="40" w:after="20"/>
              <w:jc w:val="left"/>
              <w:rPr>
                <w:b/>
                <w:sz w:val="20"/>
              </w:rPr>
            </w:pPr>
            <w:r w:rsidRPr="00A2541B">
              <w:rPr>
                <w:b/>
                <w:sz w:val="20"/>
              </w:rPr>
              <w:t>Výpočet indikativní dávky (ID)</w:t>
            </w:r>
            <w:r w:rsidRPr="00A2541B">
              <w:rPr>
                <w:sz w:val="20"/>
              </w:rPr>
              <w:t xml:space="preserve"> – vypočítá se z výsledků stanovení radia 226 (ČSN 75 7622), uranu (ČSN 75 7614), tritia (ČSN ISO 9698), polonia 210 (ČSN 75 7626), radionuklidů stanovených pomocí spektrometrie záření gama s vysokým rozlišením (CZ_SOP_D06_07_367), olova 210 (CZ_SOP_D06_07_370), stroncia 90 (CZ_SOP_D06_07_373) a uhlíku 14 (CZ_SOP_D06_07_374)</w:t>
            </w:r>
          </w:p>
        </w:tc>
      </w:tr>
      <w:tr w:rsidR="00924DF4" w:rsidTr="005B3EEB">
        <w:trPr>
          <w:jc w:val="center"/>
        </w:trPr>
        <w:tc>
          <w:tcPr>
            <w:tcW w:w="1403"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9.1</w:t>
            </w:r>
          </w:p>
        </w:tc>
        <w:tc>
          <w:tcPr>
            <w:tcW w:w="9374" w:type="dxa"/>
            <w:tcBorders>
              <w:top w:val="single" w:sz="4" w:space="0" w:color="auto"/>
              <w:bottom w:val="single" w:sz="4" w:space="0" w:color="auto"/>
            </w:tcBorders>
          </w:tcPr>
          <w:p w:rsidR="00924DF4" w:rsidRPr="00A2541B" w:rsidRDefault="00924DF4" w:rsidP="005B3EEB">
            <w:pPr>
              <w:spacing w:before="40" w:after="20"/>
              <w:jc w:val="left"/>
              <w:rPr>
                <w:b/>
                <w:sz w:val="20"/>
              </w:rPr>
            </w:pPr>
            <w:r w:rsidRPr="00A2541B">
              <w:rPr>
                <w:b/>
                <w:sz w:val="20"/>
              </w:rPr>
              <w:t xml:space="preserve">Organické kyseliny – </w:t>
            </w:r>
            <w:r w:rsidRPr="00A2541B">
              <w:rPr>
                <w:sz w:val="20"/>
              </w:rPr>
              <w:t>kyselina propionová, kyselina citronová, kyselina mléčná, kyselina octová, kyselina vinná, kyselina jablečná</w:t>
            </w:r>
          </w:p>
        </w:tc>
      </w:tr>
      <w:tr w:rsidR="00924DF4" w:rsidTr="005B3EEB">
        <w:trPr>
          <w:jc w:val="center"/>
        </w:trPr>
        <w:tc>
          <w:tcPr>
            <w:tcW w:w="1403" w:type="dxa"/>
            <w:tcBorders>
              <w:top w:val="single" w:sz="4" w:space="0" w:color="auto"/>
            </w:tcBorders>
          </w:tcPr>
          <w:p w:rsidR="00924DF4" w:rsidRPr="00A2541B" w:rsidRDefault="00924DF4" w:rsidP="005B3EEB">
            <w:pPr>
              <w:spacing w:before="40" w:after="20"/>
              <w:jc w:val="center"/>
              <w:rPr>
                <w:sz w:val="20"/>
              </w:rPr>
            </w:pPr>
            <w:r w:rsidRPr="00A2541B">
              <w:rPr>
                <w:sz w:val="20"/>
              </w:rPr>
              <w:t>9.8</w:t>
            </w:r>
          </w:p>
        </w:tc>
        <w:tc>
          <w:tcPr>
            <w:tcW w:w="9374" w:type="dxa"/>
            <w:tcBorders>
              <w:top w:val="single" w:sz="4" w:space="0" w:color="auto"/>
            </w:tcBorders>
          </w:tcPr>
          <w:p w:rsidR="00924DF4" w:rsidRPr="00A2541B" w:rsidRDefault="00924DF4" w:rsidP="005B3EEB">
            <w:pPr>
              <w:spacing w:before="40" w:after="20"/>
              <w:jc w:val="left"/>
              <w:rPr>
                <w:b/>
                <w:sz w:val="20"/>
              </w:rPr>
            </w:pPr>
            <w:r w:rsidRPr="00A2541B">
              <w:rPr>
                <w:b/>
                <w:sz w:val="20"/>
              </w:rPr>
              <w:t xml:space="preserve">Polyoly </w:t>
            </w:r>
            <w:r w:rsidRPr="00A2541B">
              <w:rPr>
                <w:sz w:val="20"/>
              </w:rPr>
              <w:t xml:space="preserve">– Xylitol, Sorbitol, Mannitol, </w:t>
            </w:r>
            <w:r w:rsidRPr="00A2541B">
              <w:rPr>
                <w:bCs/>
                <w:sz w:val="20"/>
              </w:rPr>
              <w:t>Isomalt</w:t>
            </w:r>
            <w:r w:rsidRPr="00A2541B">
              <w:rPr>
                <w:sz w:val="20"/>
              </w:rPr>
              <w:t>, Lactitol, Maltitol</w:t>
            </w:r>
            <w:r>
              <w:rPr>
                <w:sz w:val="20"/>
              </w:rPr>
              <w:t>, Fruktosa, Erythritol</w:t>
            </w:r>
          </w:p>
        </w:tc>
      </w:tr>
      <w:tr w:rsidR="00924DF4" w:rsidTr="005B3EEB">
        <w:trPr>
          <w:jc w:val="center"/>
        </w:trPr>
        <w:tc>
          <w:tcPr>
            <w:tcW w:w="1403" w:type="dxa"/>
          </w:tcPr>
          <w:p w:rsidR="00924DF4" w:rsidRPr="00A2541B" w:rsidRDefault="00924DF4" w:rsidP="005B3EEB">
            <w:pPr>
              <w:spacing w:before="40" w:after="20"/>
              <w:jc w:val="center"/>
              <w:rPr>
                <w:sz w:val="20"/>
              </w:rPr>
            </w:pPr>
            <w:r w:rsidRPr="00A2541B">
              <w:rPr>
                <w:sz w:val="20"/>
              </w:rPr>
              <w:t>9.29</w:t>
            </w:r>
          </w:p>
        </w:tc>
        <w:tc>
          <w:tcPr>
            <w:tcW w:w="9374" w:type="dxa"/>
          </w:tcPr>
          <w:p w:rsidR="00924DF4" w:rsidRPr="00A2541B" w:rsidRDefault="00924DF4" w:rsidP="005B3EEB">
            <w:pPr>
              <w:spacing w:before="40" w:after="20"/>
              <w:jc w:val="left"/>
              <w:rPr>
                <w:b/>
                <w:sz w:val="20"/>
              </w:rPr>
            </w:pPr>
            <w:r w:rsidRPr="00A2541B">
              <w:rPr>
                <w:b/>
                <w:sz w:val="20"/>
              </w:rPr>
              <w:t xml:space="preserve">Výpočet obsahu masa – </w:t>
            </w:r>
            <w:r w:rsidRPr="00A2541B">
              <w:rPr>
                <w:sz w:val="20"/>
              </w:rPr>
              <w:t>vypočítá se z výsledků stanovení popela dle CZ_SOP_D06_09_458, bílkovin dle CZ_SOP_D06_09_475, vlhkosti dle CZ_SOP_D06_09_452, tuku dle CZ_SOP_D06_09_482, hydroxyprolinu dle CZ_SOP_D06_09_481</w:t>
            </w:r>
          </w:p>
        </w:tc>
      </w:tr>
      <w:tr w:rsidR="00924DF4" w:rsidTr="005B3EEB">
        <w:trPr>
          <w:jc w:val="center"/>
        </w:trPr>
        <w:tc>
          <w:tcPr>
            <w:tcW w:w="1403" w:type="dxa"/>
          </w:tcPr>
          <w:p w:rsidR="00924DF4" w:rsidRPr="00A2541B" w:rsidRDefault="00924DF4" w:rsidP="005B3EEB">
            <w:pPr>
              <w:spacing w:before="40" w:after="20"/>
              <w:jc w:val="center"/>
              <w:rPr>
                <w:sz w:val="20"/>
              </w:rPr>
            </w:pPr>
            <w:r w:rsidRPr="00A2541B">
              <w:rPr>
                <w:sz w:val="20"/>
              </w:rPr>
              <w:t>9.30</w:t>
            </w:r>
          </w:p>
        </w:tc>
        <w:tc>
          <w:tcPr>
            <w:tcW w:w="9374" w:type="dxa"/>
          </w:tcPr>
          <w:p w:rsidR="00924DF4" w:rsidRPr="00A2541B" w:rsidRDefault="00924DF4" w:rsidP="005B3EEB">
            <w:pPr>
              <w:spacing w:before="40" w:after="20"/>
              <w:jc w:val="left"/>
              <w:rPr>
                <w:b/>
                <w:sz w:val="20"/>
              </w:rPr>
            </w:pPr>
            <w:r w:rsidRPr="00A2541B">
              <w:rPr>
                <w:b/>
                <w:sz w:val="20"/>
              </w:rPr>
              <w:t xml:space="preserve">Stanovení sacharidů a energetických hodnot – </w:t>
            </w:r>
            <w:r w:rsidRPr="00A2541B">
              <w:rPr>
                <w:sz w:val="20"/>
              </w:rPr>
              <w:t xml:space="preserve">vypočítá se z výsledků stanovení popela dle CZ_SOP_D06_09_458, bílkovin dle CZ_SOP_D06_09_475, </w:t>
            </w:r>
            <w:r w:rsidRPr="00A2541B">
              <w:rPr>
                <w:b/>
                <w:sz w:val="20"/>
              </w:rPr>
              <w:t>vlhkosti</w:t>
            </w:r>
            <w:r w:rsidRPr="00A2541B">
              <w:rPr>
                <w:sz w:val="20"/>
              </w:rPr>
              <w:t xml:space="preserve"> dle CZ_SOP_D06_09_452, tuku dle CZ_SOP_D06_09_482, dietární vlákniny dle CZ_SOP_D06_09_465</w:t>
            </w:r>
          </w:p>
        </w:tc>
      </w:tr>
      <w:tr w:rsidR="00924DF4" w:rsidTr="005B3EEB">
        <w:trPr>
          <w:jc w:val="center"/>
        </w:trPr>
        <w:tc>
          <w:tcPr>
            <w:tcW w:w="1403" w:type="dxa"/>
          </w:tcPr>
          <w:p w:rsidR="00924DF4" w:rsidRPr="00424C1D" w:rsidRDefault="00924DF4" w:rsidP="005B3EEB">
            <w:pPr>
              <w:spacing w:before="40" w:after="20"/>
              <w:jc w:val="center"/>
              <w:rPr>
                <w:sz w:val="20"/>
              </w:rPr>
            </w:pPr>
            <w:r w:rsidRPr="00A2541B">
              <w:rPr>
                <w:sz w:val="20"/>
              </w:rPr>
              <w:t>9.31</w:t>
            </w:r>
          </w:p>
        </w:tc>
        <w:tc>
          <w:tcPr>
            <w:tcW w:w="9374" w:type="dxa"/>
          </w:tcPr>
          <w:p w:rsidR="00924DF4" w:rsidRPr="00A2541B" w:rsidRDefault="00924DF4" w:rsidP="005B3EEB">
            <w:pPr>
              <w:spacing w:before="40" w:after="20"/>
              <w:jc w:val="left"/>
              <w:rPr>
                <w:b/>
                <w:sz w:val="20"/>
              </w:rPr>
            </w:pPr>
            <w:r w:rsidRPr="00A2541B">
              <w:rPr>
                <w:b/>
                <w:sz w:val="20"/>
              </w:rPr>
              <w:t xml:space="preserve">Stanovení obsahu bezdusíkatých látek – </w:t>
            </w:r>
            <w:r w:rsidRPr="00A2541B">
              <w:rPr>
                <w:sz w:val="20"/>
              </w:rPr>
              <w:t>vypočítá se z výsledků stanovení vlhkosti dle CZ_SOP_D06_09_452, celkového dusíku dle CZ_SOP_D06_09_475, tuku dle CZ_SOP_D06_09_482, popela dle CZ_SOP_D06_09_458, hrubé vlákniny dle CZ_SOP_D06_09_465</w:t>
            </w:r>
          </w:p>
        </w:tc>
      </w:tr>
      <w:tr w:rsidR="00924DF4" w:rsidTr="005B3EEB">
        <w:trPr>
          <w:jc w:val="center"/>
        </w:trPr>
        <w:tc>
          <w:tcPr>
            <w:tcW w:w="1403" w:type="dxa"/>
            <w:tcBorders>
              <w:top w:val="single" w:sz="4" w:space="0" w:color="auto"/>
              <w:bottom w:val="double" w:sz="4" w:space="0" w:color="auto"/>
            </w:tcBorders>
          </w:tcPr>
          <w:p w:rsidR="00924DF4" w:rsidRPr="00A2541B" w:rsidRDefault="00924DF4" w:rsidP="005B3EEB">
            <w:pPr>
              <w:spacing w:before="40" w:after="20"/>
              <w:jc w:val="center"/>
              <w:rPr>
                <w:sz w:val="20"/>
              </w:rPr>
            </w:pPr>
            <w:r w:rsidRPr="00A2541B">
              <w:rPr>
                <w:sz w:val="20"/>
              </w:rPr>
              <w:t>9.46</w:t>
            </w:r>
          </w:p>
        </w:tc>
        <w:tc>
          <w:tcPr>
            <w:tcW w:w="9374" w:type="dxa"/>
            <w:tcBorders>
              <w:top w:val="single" w:sz="4" w:space="0" w:color="auto"/>
              <w:bottom w:val="double" w:sz="4" w:space="0" w:color="auto"/>
            </w:tcBorders>
          </w:tcPr>
          <w:p w:rsidR="00924DF4" w:rsidRPr="00A2541B" w:rsidRDefault="00924DF4" w:rsidP="005B3EEB">
            <w:pPr>
              <w:spacing w:before="40" w:after="20"/>
              <w:jc w:val="left"/>
              <w:rPr>
                <w:b/>
                <w:sz w:val="20"/>
              </w:rPr>
            </w:pPr>
            <w:r w:rsidRPr="00A2541B">
              <w:rPr>
                <w:b/>
                <w:sz w:val="20"/>
              </w:rPr>
              <w:t>Cukry</w:t>
            </w:r>
            <w:r w:rsidRPr="00A2541B">
              <w:rPr>
                <w:sz w:val="20"/>
              </w:rPr>
              <w:t xml:space="preserve"> – glukosa, fruktóza, laktóza, maltóza, sacharóza, galaktóza a suma cukrů dopočtem</w:t>
            </w:r>
          </w:p>
        </w:tc>
      </w:tr>
    </w:tbl>
    <w:p w:rsidR="00924DF4" w:rsidRPr="00C06A88" w:rsidRDefault="00924DF4" w:rsidP="00924DF4">
      <w:pPr>
        <w:keepNext/>
        <w:spacing w:before="240" w:after="60"/>
        <w:jc w:val="left"/>
        <w:rPr>
          <w:b/>
          <w:sz w:val="22"/>
          <w:szCs w:val="22"/>
        </w:rPr>
      </w:pPr>
      <w:r w:rsidRPr="003A32C2">
        <w:rPr>
          <w:b/>
          <w:sz w:val="22"/>
          <w:szCs w:val="22"/>
        </w:rPr>
        <w:t>Upřesnění rozsahu akreditace:</w:t>
      </w:r>
    </w:p>
    <w:tbl>
      <w:tblPr>
        <w:tblW w:w="10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735"/>
        <w:gridCol w:w="5165"/>
      </w:tblGrid>
      <w:tr w:rsidR="00924DF4" w:rsidTr="005B3EEB">
        <w:trPr>
          <w:tblHeader/>
          <w:jc w:val="center"/>
        </w:trPr>
        <w:tc>
          <w:tcPr>
            <w:tcW w:w="5735" w:type="dxa"/>
            <w:tcBorders>
              <w:top w:val="double" w:sz="4" w:space="0" w:color="auto"/>
              <w:bottom w:val="double" w:sz="4" w:space="0" w:color="auto"/>
            </w:tcBorders>
          </w:tcPr>
          <w:p w:rsidR="00924DF4" w:rsidRPr="00496EAA" w:rsidRDefault="00924DF4" w:rsidP="005B3EEB">
            <w:pPr>
              <w:spacing w:before="60" w:after="60"/>
              <w:jc w:val="center"/>
              <w:rPr>
                <w:b/>
                <w:sz w:val="18"/>
                <w:szCs w:val="18"/>
              </w:rPr>
            </w:pPr>
            <w:r w:rsidRPr="003A32C2">
              <w:rPr>
                <w:b/>
                <w:sz w:val="18"/>
                <w:szCs w:val="18"/>
              </w:rPr>
              <w:t>Pořadové</w:t>
            </w:r>
            <w:r w:rsidRPr="003A32C2">
              <w:rPr>
                <w:b/>
                <w:sz w:val="18"/>
                <w:szCs w:val="18"/>
              </w:rPr>
              <w:br/>
              <w:t>číslo zkoušky</w:t>
            </w:r>
          </w:p>
        </w:tc>
        <w:tc>
          <w:tcPr>
            <w:tcW w:w="5165" w:type="dxa"/>
            <w:tcBorders>
              <w:top w:val="double" w:sz="4" w:space="0" w:color="auto"/>
              <w:bottom w:val="double" w:sz="4" w:space="0" w:color="auto"/>
            </w:tcBorders>
            <w:vAlign w:val="center"/>
          </w:tcPr>
          <w:p w:rsidR="00924DF4" w:rsidRDefault="00924DF4" w:rsidP="005B3EEB">
            <w:pPr>
              <w:spacing w:before="60" w:after="60"/>
              <w:jc w:val="left"/>
              <w:rPr>
                <w:b/>
                <w:sz w:val="18"/>
              </w:rPr>
            </w:pPr>
            <w:r>
              <w:rPr>
                <w:b/>
                <w:sz w:val="18"/>
              </w:rPr>
              <w:t xml:space="preserve">Detailní informace k činnostem v rozsahu akreditace </w:t>
            </w:r>
            <w:r w:rsidRPr="004F13D2">
              <w:rPr>
                <w:b/>
                <w:sz w:val="18"/>
              </w:rPr>
              <w:t>(předmět zkoušení)</w:t>
            </w:r>
          </w:p>
        </w:tc>
      </w:tr>
      <w:tr w:rsidR="00924DF4" w:rsidTr="005B3EEB">
        <w:trPr>
          <w:jc w:val="center"/>
        </w:trPr>
        <w:tc>
          <w:tcPr>
            <w:tcW w:w="5735" w:type="dxa"/>
            <w:tcBorders>
              <w:bottom w:val="single" w:sz="4" w:space="0" w:color="auto"/>
            </w:tcBorders>
          </w:tcPr>
          <w:p w:rsidR="00924DF4" w:rsidRPr="00A2541B" w:rsidRDefault="00924DF4" w:rsidP="005B3EEB">
            <w:pPr>
              <w:spacing w:before="40" w:after="20"/>
              <w:jc w:val="center"/>
              <w:rPr>
                <w:sz w:val="20"/>
              </w:rPr>
            </w:pPr>
            <w:r w:rsidRPr="00A2541B">
              <w:rPr>
                <w:sz w:val="20"/>
              </w:rPr>
              <w:t>1.1</w:t>
            </w:r>
            <w:r>
              <w:rPr>
                <w:sz w:val="20"/>
              </w:rPr>
              <w:t>,</w:t>
            </w:r>
            <w:r w:rsidRPr="00422A82">
              <w:rPr>
                <w:sz w:val="20"/>
              </w:rPr>
              <w:t xml:space="preserve"> 1.7</w:t>
            </w:r>
            <w:r>
              <w:rPr>
                <w:sz w:val="20"/>
              </w:rPr>
              <w:t>,</w:t>
            </w:r>
            <w:r w:rsidRPr="00422A82">
              <w:rPr>
                <w:sz w:val="20"/>
              </w:rPr>
              <w:t xml:space="preserve"> 1.14</w:t>
            </w:r>
            <w:r>
              <w:rPr>
                <w:sz w:val="20"/>
              </w:rPr>
              <w:t>,</w:t>
            </w:r>
            <w:r w:rsidRPr="00A2541B">
              <w:rPr>
                <w:sz w:val="20"/>
              </w:rPr>
              <w:t xml:space="preserve"> 1.15</w:t>
            </w:r>
            <w:r>
              <w:rPr>
                <w:sz w:val="20"/>
              </w:rPr>
              <w:t>,</w:t>
            </w:r>
            <w:r w:rsidRPr="00422A82">
              <w:rPr>
                <w:sz w:val="20"/>
              </w:rPr>
              <w:t xml:space="preserve"> 1.17</w:t>
            </w:r>
            <w:r>
              <w:rPr>
                <w:sz w:val="20"/>
              </w:rPr>
              <w:t>,</w:t>
            </w:r>
            <w:r w:rsidRPr="00422A82">
              <w:rPr>
                <w:sz w:val="20"/>
              </w:rPr>
              <w:t xml:space="preserve"> 1.19</w:t>
            </w:r>
            <w:r>
              <w:rPr>
                <w:sz w:val="20"/>
              </w:rPr>
              <w:t>,</w:t>
            </w:r>
            <w:r w:rsidRPr="00422A82">
              <w:rPr>
                <w:sz w:val="20"/>
              </w:rPr>
              <w:t xml:space="preserve"> 1.21</w:t>
            </w:r>
            <w:r>
              <w:rPr>
                <w:sz w:val="20"/>
              </w:rPr>
              <w:t>,</w:t>
            </w:r>
            <w:r w:rsidRPr="00422A82">
              <w:rPr>
                <w:sz w:val="20"/>
              </w:rPr>
              <w:t xml:space="preserve"> 1.22</w:t>
            </w:r>
            <w:r>
              <w:rPr>
                <w:sz w:val="20"/>
              </w:rPr>
              <w:t>,</w:t>
            </w:r>
            <w:r w:rsidRPr="00422A82">
              <w:rPr>
                <w:sz w:val="20"/>
              </w:rPr>
              <w:t xml:space="preserve"> 1.29</w:t>
            </w:r>
            <w:r>
              <w:rPr>
                <w:sz w:val="20"/>
              </w:rPr>
              <w:t>,</w:t>
            </w:r>
            <w:r w:rsidRPr="00422A82">
              <w:rPr>
                <w:sz w:val="20"/>
              </w:rPr>
              <w:t xml:space="preserve"> 1.30</w:t>
            </w:r>
            <w:r>
              <w:rPr>
                <w:sz w:val="20"/>
              </w:rPr>
              <w:t>,</w:t>
            </w:r>
            <w:r w:rsidRPr="00422A82">
              <w:rPr>
                <w:sz w:val="20"/>
              </w:rPr>
              <w:t xml:space="preserve"> 1.33</w:t>
            </w:r>
            <w:r>
              <w:rPr>
                <w:sz w:val="20"/>
              </w:rPr>
              <w:t>,</w:t>
            </w:r>
            <w:r w:rsidRPr="00422A82">
              <w:rPr>
                <w:sz w:val="20"/>
              </w:rPr>
              <w:t xml:space="preserve"> 1.36</w:t>
            </w:r>
            <w:r>
              <w:rPr>
                <w:sz w:val="20"/>
              </w:rPr>
              <w:t>,</w:t>
            </w:r>
            <w:r w:rsidRPr="00422A82">
              <w:rPr>
                <w:sz w:val="20"/>
              </w:rPr>
              <w:t xml:space="preserve"> 1.37</w:t>
            </w:r>
            <w:r>
              <w:rPr>
                <w:sz w:val="20"/>
              </w:rPr>
              <w:t>,</w:t>
            </w:r>
            <w:r w:rsidRPr="00422A82">
              <w:rPr>
                <w:sz w:val="20"/>
              </w:rPr>
              <w:t xml:space="preserve"> 1.39</w:t>
            </w:r>
            <w:r>
              <w:rPr>
                <w:sz w:val="20"/>
              </w:rPr>
              <w:t>,</w:t>
            </w:r>
            <w:r w:rsidRPr="00422A82">
              <w:rPr>
                <w:sz w:val="20"/>
              </w:rPr>
              <w:t xml:space="preserve"> 1.40</w:t>
            </w:r>
            <w:r>
              <w:rPr>
                <w:sz w:val="20"/>
              </w:rPr>
              <w:t>,</w:t>
            </w:r>
            <w:r w:rsidRPr="00422A82">
              <w:rPr>
                <w:sz w:val="20"/>
              </w:rPr>
              <w:t xml:space="preserve"> 1.43</w:t>
            </w:r>
            <w:r>
              <w:rPr>
                <w:sz w:val="20"/>
              </w:rPr>
              <w:t>,</w:t>
            </w:r>
            <w:r w:rsidRPr="00422A82">
              <w:rPr>
                <w:sz w:val="20"/>
              </w:rPr>
              <w:t xml:space="preserve"> 1.47</w:t>
            </w:r>
            <w:r>
              <w:rPr>
                <w:sz w:val="20"/>
              </w:rPr>
              <w:t>,</w:t>
            </w:r>
            <w:r w:rsidRPr="00422A82">
              <w:rPr>
                <w:sz w:val="20"/>
              </w:rPr>
              <w:t xml:space="preserve"> 1.50</w:t>
            </w:r>
            <w:r>
              <w:rPr>
                <w:sz w:val="20"/>
              </w:rPr>
              <w:t>,</w:t>
            </w:r>
            <w:r w:rsidRPr="00422A82">
              <w:rPr>
                <w:sz w:val="20"/>
              </w:rPr>
              <w:t xml:space="preserve"> 1.51</w:t>
            </w:r>
            <w:r>
              <w:rPr>
                <w:sz w:val="20"/>
              </w:rPr>
              <w:t>,</w:t>
            </w:r>
            <w:r w:rsidRPr="00422A82">
              <w:rPr>
                <w:sz w:val="20"/>
              </w:rPr>
              <w:t xml:space="preserve"> 1.52</w:t>
            </w:r>
            <w:r>
              <w:rPr>
                <w:sz w:val="20"/>
              </w:rPr>
              <w:t>,</w:t>
            </w:r>
            <w:r w:rsidRPr="00422A82">
              <w:rPr>
                <w:sz w:val="20"/>
              </w:rPr>
              <w:t xml:space="preserve"> 1.54</w:t>
            </w:r>
            <w:r>
              <w:rPr>
                <w:sz w:val="20"/>
              </w:rPr>
              <w:t>,</w:t>
            </w:r>
            <w:r w:rsidRPr="00422A82">
              <w:rPr>
                <w:sz w:val="20"/>
              </w:rPr>
              <w:t xml:space="preserve"> 1.55</w:t>
            </w:r>
            <w:r>
              <w:rPr>
                <w:sz w:val="20"/>
              </w:rPr>
              <w:t>,</w:t>
            </w:r>
            <w:r w:rsidRPr="00422A82">
              <w:rPr>
                <w:sz w:val="20"/>
              </w:rPr>
              <w:t xml:space="preserve"> 1.56</w:t>
            </w:r>
            <w:r>
              <w:rPr>
                <w:sz w:val="20"/>
              </w:rPr>
              <w:t>,</w:t>
            </w:r>
            <w:r w:rsidRPr="00422A82">
              <w:rPr>
                <w:sz w:val="20"/>
              </w:rPr>
              <w:t xml:space="preserve"> 1.57</w:t>
            </w:r>
            <w:r>
              <w:rPr>
                <w:sz w:val="20"/>
              </w:rPr>
              <w:t>,</w:t>
            </w:r>
            <w:r w:rsidRPr="00422A82">
              <w:rPr>
                <w:sz w:val="20"/>
              </w:rPr>
              <w:t xml:space="preserve"> 1.59</w:t>
            </w:r>
            <w:r>
              <w:rPr>
                <w:sz w:val="20"/>
              </w:rPr>
              <w:t>,</w:t>
            </w:r>
            <w:r w:rsidRPr="00422A82">
              <w:rPr>
                <w:sz w:val="20"/>
              </w:rPr>
              <w:t xml:space="preserve"> 1.64</w:t>
            </w:r>
            <w:r>
              <w:rPr>
                <w:sz w:val="20"/>
              </w:rPr>
              <w:t>,</w:t>
            </w:r>
            <w:r w:rsidRPr="00422A82">
              <w:rPr>
                <w:sz w:val="20"/>
              </w:rPr>
              <w:t xml:space="preserve"> 1.65</w:t>
            </w:r>
            <w:r>
              <w:rPr>
                <w:sz w:val="20"/>
              </w:rPr>
              <w:t>,</w:t>
            </w:r>
            <w:r w:rsidRPr="00422A82">
              <w:rPr>
                <w:sz w:val="20"/>
              </w:rPr>
              <w:t xml:space="preserve"> 1.75</w:t>
            </w:r>
            <w:r>
              <w:rPr>
                <w:sz w:val="20"/>
              </w:rPr>
              <w:t>,</w:t>
            </w:r>
            <w:r w:rsidRPr="00422A82">
              <w:rPr>
                <w:sz w:val="20"/>
              </w:rPr>
              <w:t xml:space="preserve"> 1.76</w:t>
            </w:r>
            <w:r>
              <w:rPr>
                <w:sz w:val="20"/>
              </w:rPr>
              <w:t>,</w:t>
            </w:r>
            <w:r w:rsidRPr="00422A82">
              <w:rPr>
                <w:sz w:val="20"/>
              </w:rPr>
              <w:t xml:space="preserve"> 1.77</w:t>
            </w:r>
            <w:r>
              <w:rPr>
                <w:sz w:val="20"/>
              </w:rPr>
              <w:t>,</w:t>
            </w:r>
            <w:r w:rsidRPr="00422A82">
              <w:rPr>
                <w:sz w:val="20"/>
              </w:rPr>
              <w:t xml:space="preserve"> 1.79</w:t>
            </w:r>
            <w:r>
              <w:rPr>
                <w:sz w:val="20"/>
              </w:rPr>
              <w:t>,</w:t>
            </w:r>
            <w:r w:rsidRPr="00422A82">
              <w:rPr>
                <w:sz w:val="20"/>
              </w:rPr>
              <w:t xml:space="preserve"> 1.80</w:t>
            </w:r>
            <w:r>
              <w:rPr>
                <w:sz w:val="20"/>
              </w:rPr>
              <w:t>,</w:t>
            </w:r>
            <w:r w:rsidRPr="00422A82">
              <w:rPr>
                <w:sz w:val="20"/>
              </w:rPr>
              <w:t xml:space="preserve"> 1.82</w:t>
            </w:r>
            <w:r>
              <w:rPr>
                <w:sz w:val="20"/>
              </w:rPr>
              <w:t>,</w:t>
            </w:r>
            <w:r w:rsidRPr="00422A82">
              <w:rPr>
                <w:sz w:val="20"/>
              </w:rPr>
              <w:t xml:space="preserve"> 1.85</w:t>
            </w:r>
            <w:r>
              <w:rPr>
                <w:sz w:val="20"/>
              </w:rPr>
              <w:t>,</w:t>
            </w:r>
            <w:r w:rsidRPr="00422A82">
              <w:rPr>
                <w:sz w:val="20"/>
              </w:rPr>
              <w:t xml:space="preserve"> 1.86</w:t>
            </w:r>
            <w:r>
              <w:rPr>
                <w:sz w:val="20"/>
              </w:rPr>
              <w:t>,</w:t>
            </w:r>
            <w:r w:rsidRPr="00422A82">
              <w:rPr>
                <w:sz w:val="20"/>
              </w:rPr>
              <w:t xml:space="preserve"> 1.87</w:t>
            </w:r>
            <w:r>
              <w:rPr>
                <w:sz w:val="20"/>
              </w:rPr>
              <w:t>,</w:t>
            </w:r>
            <w:r w:rsidRPr="00422A82">
              <w:rPr>
                <w:sz w:val="20"/>
              </w:rPr>
              <w:t xml:space="preserve"> 1.89</w:t>
            </w:r>
            <w:r>
              <w:rPr>
                <w:sz w:val="20"/>
              </w:rPr>
              <w:t>,</w:t>
            </w:r>
            <w:r w:rsidRPr="00422A82">
              <w:rPr>
                <w:sz w:val="20"/>
              </w:rPr>
              <w:t xml:space="preserve"> 1.90</w:t>
            </w:r>
            <w:r>
              <w:rPr>
                <w:sz w:val="20"/>
              </w:rPr>
              <w:t>,</w:t>
            </w:r>
            <w:r w:rsidRPr="00422A82">
              <w:rPr>
                <w:sz w:val="20"/>
              </w:rPr>
              <w:t xml:space="preserve"> 1.91</w:t>
            </w:r>
            <w:r>
              <w:rPr>
                <w:sz w:val="20"/>
              </w:rPr>
              <w:t>,</w:t>
            </w:r>
            <w:r w:rsidRPr="00422A82">
              <w:rPr>
                <w:sz w:val="20"/>
              </w:rPr>
              <w:t xml:space="preserve"> 1.93</w:t>
            </w:r>
            <w:r>
              <w:rPr>
                <w:sz w:val="20"/>
              </w:rPr>
              <w:t>,</w:t>
            </w:r>
            <w:r w:rsidRPr="00422A82">
              <w:rPr>
                <w:sz w:val="20"/>
              </w:rPr>
              <w:t xml:space="preserve"> 1.94</w:t>
            </w:r>
            <w:r>
              <w:rPr>
                <w:sz w:val="20"/>
              </w:rPr>
              <w:t xml:space="preserve">, </w:t>
            </w:r>
            <w:r w:rsidRPr="00422A82">
              <w:rPr>
                <w:sz w:val="20"/>
              </w:rPr>
              <w:t>1.95</w:t>
            </w:r>
            <w:r>
              <w:rPr>
                <w:sz w:val="20"/>
              </w:rPr>
              <w:t>,</w:t>
            </w:r>
            <w:r w:rsidRPr="00A2541B">
              <w:rPr>
                <w:sz w:val="20"/>
              </w:rPr>
              <w:t xml:space="preserve"> 1.96</w:t>
            </w:r>
            <w:r>
              <w:rPr>
                <w:sz w:val="20"/>
              </w:rPr>
              <w:t>,</w:t>
            </w:r>
            <w:r w:rsidRPr="00422A82">
              <w:rPr>
                <w:sz w:val="20"/>
              </w:rPr>
              <w:t xml:space="preserve"> 1.97</w:t>
            </w:r>
            <w:r>
              <w:rPr>
                <w:sz w:val="20"/>
              </w:rPr>
              <w:t>,</w:t>
            </w:r>
            <w:r w:rsidRPr="00A2541B">
              <w:rPr>
                <w:sz w:val="20"/>
              </w:rPr>
              <w:t xml:space="preserve"> 1.98</w:t>
            </w:r>
            <w:r>
              <w:rPr>
                <w:sz w:val="20"/>
              </w:rPr>
              <w:t>,</w:t>
            </w:r>
            <w:r w:rsidRPr="00A2541B">
              <w:rPr>
                <w:sz w:val="20"/>
              </w:rPr>
              <w:t xml:space="preserve"> 1.99</w:t>
            </w:r>
            <w:r>
              <w:rPr>
                <w:sz w:val="20"/>
              </w:rPr>
              <w:t>,</w:t>
            </w:r>
            <w:r w:rsidRPr="00A2541B">
              <w:rPr>
                <w:sz w:val="20"/>
              </w:rPr>
              <w:t xml:space="preserve"> 1.101</w:t>
            </w:r>
            <w:r>
              <w:rPr>
                <w:sz w:val="20"/>
              </w:rPr>
              <w:t>,</w:t>
            </w:r>
            <w:r w:rsidRPr="00422A82">
              <w:rPr>
                <w:sz w:val="20"/>
              </w:rPr>
              <w:t xml:space="preserve"> 1.102</w:t>
            </w:r>
            <w:r>
              <w:rPr>
                <w:sz w:val="20"/>
              </w:rPr>
              <w:t>,</w:t>
            </w:r>
            <w:r w:rsidRPr="00A2541B">
              <w:rPr>
                <w:sz w:val="20"/>
              </w:rPr>
              <w:t xml:space="preserve"> 1.103</w:t>
            </w:r>
            <w:r>
              <w:rPr>
                <w:sz w:val="20"/>
              </w:rPr>
              <w:t xml:space="preserve">, </w:t>
            </w:r>
            <w:r w:rsidRPr="00422A82">
              <w:rPr>
                <w:sz w:val="20"/>
              </w:rPr>
              <w:t>1.104</w:t>
            </w:r>
            <w:r>
              <w:rPr>
                <w:sz w:val="20"/>
              </w:rPr>
              <w:t>,</w:t>
            </w:r>
            <w:r w:rsidRPr="00A2541B">
              <w:rPr>
                <w:sz w:val="20"/>
              </w:rPr>
              <w:t xml:space="preserve"> 1.105</w:t>
            </w:r>
            <w:r>
              <w:rPr>
                <w:sz w:val="20"/>
              </w:rPr>
              <w:t>,</w:t>
            </w:r>
            <w:r w:rsidRPr="00422A82">
              <w:rPr>
                <w:sz w:val="20"/>
              </w:rPr>
              <w:t xml:space="preserve"> 1.110</w:t>
            </w:r>
            <w:r>
              <w:rPr>
                <w:sz w:val="20"/>
              </w:rPr>
              <w:t>,</w:t>
            </w:r>
            <w:r w:rsidRPr="00422A82">
              <w:rPr>
                <w:sz w:val="20"/>
              </w:rPr>
              <w:t xml:space="preserve"> 1.113</w:t>
            </w:r>
            <w:r>
              <w:rPr>
                <w:sz w:val="20"/>
              </w:rPr>
              <w:t>,</w:t>
            </w:r>
            <w:r w:rsidRPr="00422A82">
              <w:rPr>
                <w:sz w:val="20"/>
              </w:rPr>
              <w:t xml:space="preserve"> 1.115</w:t>
            </w:r>
            <w:r>
              <w:rPr>
                <w:sz w:val="20"/>
              </w:rPr>
              <w:t>,</w:t>
            </w:r>
            <w:r w:rsidRPr="00422A82">
              <w:rPr>
                <w:sz w:val="20"/>
              </w:rPr>
              <w:t xml:space="preserve"> 1.117</w:t>
            </w:r>
            <w:r>
              <w:rPr>
                <w:sz w:val="20"/>
              </w:rPr>
              <w:t>,</w:t>
            </w:r>
            <w:r w:rsidRPr="00422A82">
              <w:rPr>
                <w:sz w:val="20"/>
              </w:rPr>
              <w:t xml:space="preserve"> 1.118</w:t>
            </w:r>
            <w:r>
              <w:rPr>
                <w:sz w:val="20"/>
              </w:rPr>
              <w:t>,</w:t>
            </w:r>
            <w:r w:rsidRPr="00422A82">
              <w:rPr>
                <w:sz w:val="20"/>
              </w:rPr>
              <w:t xml:space="preserve"> 1.119</w:t>
            </w:r>
            <w:r>
              <w:rPr>
                <w:sz w:val="20"/>
              </w:rPr>
              <w:t>,</w:t>
            </w:r>
            <w:r w:rsidRPr="00422A82">
              <w:rPr>
                <w:sz w:val="20"/>
              </w:rPr>
              <w:t xml:space="preserve"> 1.120</w:t>
            </w:r>
            <w:r>
              <w:rPr>
                <w:sz w:val="20"/>
              </w:rPr>
              <w:t>,</w:t>
            </w:r>
            <w:r w:rsidRPr="00422A82">
              <w:rPr>
                <w:sz w:val="20"/>
              </w:rPr>
              <w:t xml:space="preserve"> 1.122</w:t>
            </w:r>
            <w:r>
              <w:rPr>
                <w:sz w:val="20"/>
              </w:rPr>
              <w:t>,</w:t>
            </w:r>
            <w:r w:rsidRPr="00422A82">
              <w:rPr>
                <w:sz w:val="20"/>
              </w:rPr>
              <w:t xml:space="preserve"> 1.128</w:t>
            </w:r>
            <w:r>
              <w:rPr>
                <w:sz w:val="20"/>
              </w:rPr>
              <w:t>,</w:t>
            </w:r>
            <w:r w:rsidRPr="00422A82">
              <w:rPr>
                <w:sz w:val="20"/>
              </w:rPr>
              <w:t xml:space="preserve"> 1.129</w:t>
            </w:r>
            <w:r>
              <w:rPr>
                <w:sz w:val="20"/>
              </w:rPr>
              <w:t>,</w:t>
            </w:r>
            <w:r w:rsidRPr="00422A82">
              <w:rPr>
                <w:sz w:val="20"/>
              </w:rPr>
              <w:t xml:space="preserve"> 1.130</w:t>
            </w:r>
            <w:r>
              <w:rPr>
                <w:sz w:val="20"/>
              </w:rPr>
              <w:t>,</w:t>
            </w:r>
            <w:r w:rsidRPr="00422A82">
              <w:rPr>
                <w:sz w:val="20"/>
              </w:rPr>
              <w:t xml:space="preserve"> 1.133</w:t>
            </w:r>
            <w:r>
              <w:rPr>
                <w:sz w:val="20"/>
              </w:rPr>
              <w:t>,</w:t>
            </w:r>
            <w:r w:rsidRPr="00A2541B">
              <w:rPr>
                <w:sz w:val="20"/>
              </w:rPr>
              <w:t xml:space="preserve"> 1.134</w:t>
            </w:r>
            <w:r>
              <w:rPr>
                <w:sz w:val="20"/>
              </w:rPr>
              <w:t>,</w:t>
            </w:r>
            <w:r w:rsidRPr="00422A82">
              <w:rPr>
                <w:sz w:val="20"/>
              </w:rPr>
              <w:t xml:space="preserve"> 1.135</w:t>
            </w:r>
            <w:r>
              <w:rPr>
                <w:sz w:val="20"/>
              </w:rPr>
              <w:t>,</w:t>
            </w:r>
            <w:r w:rsidRPr="00A2541B">
              <w:rPr>
                <w:sz w:val="20"/>
              </w:rPr>
              <w:t xml:space="preserve"> 1.137</w:t>
            </w:r>
            <w:r>
              <w:rPr>
                <w:sz w:val="20"/>
              </w:rPr>
              <w:t>,</w:t>
            </w:r>
            <w:r w:rsidRPr="00422A82">
              <w:rPr>
                <w:sz w:val="20"/>
              </w:rPr>
              <w:t xml:space="preserve"> 1.138</w:t>
            </w:r>
            <w:r>
              <w:rPr>
                <w:sz w:val="20"/>
              </w:rPr>
              <w:t>,</w:t>
            </w:r>
            <w:r w:rsidRPr="00422A82">
              <w:rPr>
                <w:sz w:val="20"/>
              </w:rPr>
              <w:t xml:space="preserve"> 1.139</w:t>
            </w:r>
            <w:r>
              <w:rPr>
                <w:sz w:val="20"/>
              </w:rPr>
              <w:t>,</w:t>
            </w:r>
            <w:r w:rsidRPr="00422A82">
              <w:rPr>
                <w:sz w:val="20"/>
              </w:rPr>
              <w:t xml:space="preserve"> 1.144</w:t>
            </w:r>
            <w:r>
              <w:rPr>
                <w:sz w:val="20"/>
              </w:rPr>
              <w:t>,</w:t>
            </w:r>
            <w:r w:rsidRPr="00422A82">
              <w:rPr>
                <w:sz w:val="20"/>
              </w:rPr>
              <w:t xml:space="preserve"> 1.146</w:t>
            </w:r>
            <w:r>
              <w:rPr>
                <w:sz w:val="20"/>
              </w:rPr>
              <w:t>,</w:t>
            </w:r>
            <w:r w:rsidRPr="00422A82">
              <w:rPr>
                <w:sz w:val="20"/>
              </w:rPr>
              <w:t xml:space="preserve"> 1.149</w:t>
            </w:r>
            <w:r>
              <w:rPr>
                <w:sz w:val="20"/>
              </w:rPr>
              <w:t>,</w:t>
            </w:r>
            <w:r w:rsidRPr="00422A82">
              <w:rPr>
                <w:sz w:val="20"/>
              </w:rPr>
              <w:t xml:space="preserve"> 1.153</w:t>
            </w:r>
            <w:r>
              <w:rPr>
                <w:sz w:val="20"/>
              </w:rPr>
              <w:t>,</w:t>
            </w:r>
            <w:r w:rsidRPr="00422A82">
              <w:rPr>
                <w:sz w:val="20"/>
              </w:rPr>
              <w:t xml:space="preserve"> 1.165</w:t>
            </w:r>
            <w:r>
              <w:rPr>
                <w:sz w:val="20"/>
              </w:rPr>
              <w:t>,</w:t>
            </w:r>
            <w:r w:rsidRPr="00422A82">
              <w:rPr>
                <w:sz w:val="20"/>
              </w:rPr>
              <w:t xml:space="preserve"> 1.167</w:t>
            </w:r>
            <w:r>
              <w:rPr>
                <w:sz w:val="20"/>
              </w:rPr>
              <w:t>,</w:t>
            </w:r>
            <w:r w:rsidRPr="00422A82">
              <w:rPr>
                <w:sz w:val="20"/>
              </w:rPr>
              <w:t xml:space="preserve"> 1.171</w:t>
            </w:r>
            <w:r>
              <w:rPr>
                <w:sz w:val="20"/>
              </w:rPr>
              <w:t>,</w:t>
            </w:r>
            <w:r w:rsidRPr="00422A82">
              <w:rPr>
                <w:sz w:val="20"/>
              </w:rPr>
              <w:t xml:space="preserve"> 1.180</w:t>
            </w:r>
            <w:r>
              <w:rPr>
                <w:sz w:val="20"/>
              </w:rPr>
              <w:t>,</w:t>
            </w:r>
            <w:r w:rsidRPr="00422A82">
              <w:rPr>
                <w:sz w:val="20"/>
              </w:rPr>
              <w:t xml:space="preserve"> 2.2</w:t>
            </w:r>
            <w:r>
              <w:rPr>
                <w:sz w:val="20"/>
              </w:rPr>
              <w:t>,</w:t>
            </w:r>
            <w:r w:rsidRPr="00422A82">
              <w:rPr>
                <w:sz w:val="20"/>
              </w:rPr>
              <w:t xml:space="preserve"> 2.3</w:t>
            </w:r>
            <w:r>
              <w:rPr>
                <w:sz w:val="20"/>
              </w:rPr>
              <w:t>,</w:t>
            </w:r>
            <w:r w:rsidRPr="00422A82">
              <w:rPr>
                <w:sz w:val="20"/>
              </w:rPr>
              <w:t xml:space="preserve"> 2.7</w:t>
            </w:r>
            <w:r>
              <w:rPr>
                <w:sz w:val="20"/>
              </w:rPr>
              <w:t>,</w:t>
            </w:r>
            <w:r w:rsidRPr="00A2541B">
              <w:rPr>
                <w:sz w:val="20"/>
              </w:rPr>
              <w:t xml:space="preserve"> 2.9</w:t>
            </w:r>
            <w:r>
              <w:rPr>
                <w:sz w:val="20"/>
              </w:rPr>
              <w:t>,</w:t>
            </w:r>
            <w:r w:rsidRPr="00A2541B">
              <w:rPr>
                <w:sz w:val="20"/>
              </w:rPr>
              <w:t xml:space="preserve"> 2.11</w:t>
            </w:r>
            <w:r>
              <w:rPr>
                <w:sz w:val="20"/>
              </w:rPr>
              <w:t>,</w:t>
            </w:r>
            <w:r w:rsidRPr="00422A82">
              <w:rPr>
                <w:sz w:val="20"/>
              </w:rPr>
              <w:t xml:space="preserve"> 2.13</w:t>
            </w:r>
            <w:r>
              <w:rPr>
                <w:sz w:val="20"/>
              </w:rPr>
              <w:t>,</w:t>
            </w:r>
            <w:r w:rsidRPr="00A2541B">
              <w:rPr>
                <w:sz w:val="20"/>
              </w:rPr>
              <w:t xml:space="preserve"> 2.16</w:t>
            </w:r>
            <w:r>
              <w:rPr>
                <w:sz w:val="20"/>
              </w:rPr>
              <w:t>,</w:t>
            </w:r>
            <w:r w:rsidRPr="00A2541B">
              <w:rPr>
                <w:sz w:val="20"/>
              </w:rPr>
              <w:t xml:space="preserve"> 2.18</w:t>
            </w:r>
            <w:r>
              <w:rPr>
                <w:sz w:val="20"/>
              </w:rPr>
              <w:t>,</w:t>
            </w:r>
            <w:r w:rsidRPr="00422A82">
              <w:rPr>
                <w:sz w:val="20"/>
              </w:rPr>
              <w:t xml:space="preserve"> 2.20</w:t>
            </w:r>
            <w:r>
              <w:rPr>
                <w:sz w:val="20"/>
              </w:rPr>
              <w:t>,</w:t>
            </w:r>
            <w:r w:rsidRPr="00422A82">
              <w:rPr>
                <w:sz w:val="20"/>
              </w:rPr>
              <w:t xml:space="preserve"> 2.23</w:t>
            </w:r>
            <w:r>
              <w:rPr>
                <w:sz w:val="20"/>
              </w:rPr>
              <w:t>,</w:t>
            </w:r>
            <w:r w:rsidRPr="00422A82">
              <w:rPr>
                <w:sz w:val="20"/>
              </w:rPr>
              <w:t xml:space="preserve"> 2.25</w:t>
            </w:r>
            <w:r>
              <w:rPr>
                <w:sz w:val="20"/>
              </w:rPr>
              <w:t>,</w:t>
            </w:r>
            <w:r w:rsidRPr="00422A82">
              <w:rPr>
                <w:sz w:val="20"/>
              </w:rPr>
              <w:t xml:space="preserve"> 2.27</w:t>
            </w:r>
            <w:r>
              <w:rPr>
                <w:sz w:val="20"/>
              </w:rPr>
              <w:t>,</w:t>
            </w:r>
            <w:r w:rsidRPr="00422A82">
              <w:rPr>
                <w:sz w:val="20"/>
              </w:rPr>
              <w:t xml:space="preserve"> 2.31</w:t>
            </w:r>
            <w:r>
              <w:rPr>
                <w:sz w:val="20"/>
              </w:rPr>
              <w:t>,</w:t>
            </w:r>
            <w:r w:rsidRPr="00422A82">
              <w:rPr>
                <w:sz w:val="20"/>
              </w:rPr>
              <w:t xml:space="preserve"> 2.38</w:t>
            </w:r>
            <w:r>
              <w:rPr>
                <w:sz w:val="20"/>
              </w:rPr>
              <w:t>,</w:t>
            </w:r>
            <w:r w:rsidRPr="00422A82">
              <w:rPr>
                <w:sz w:val="20"/>
              </w:rPr>
              <w:t xml:space="preserve"> 2.43</w:t>
            </w:r>
            <w:r>
              <w:rPr>
                <w:sz w:val="20"/>
              </w:rPr>
              <w:t>,</w:t>
            </w:r>
            <w:r w:rsidRPr="00422A82">
              <w:rPr>
                <w:sz w:val="20"/>
              </w:rPr>
              <w:t xml:space="preserve"> 2.47</w:t>
            </w:r>
            <w:r>
              <w:rPr>
                <w:sz w:val="20"/>
              </w:rPr>
              <w:t>,</w:t>
            </w:r>
            <w:r w:rsidRPr="00422A82">
              <w:rPr>
                <w:sz w:val="20"/>
              </w:rPr>
              <w:t xml:space="preserve"> 2.51</w:t>
            </w:r>
            <w:r>
              <w:rPr>
                <w:sz w:val="20"/>
              </w:rPr>
              <w:t>,</w:t>
            </w:r>
            <w:r w:rsidRPr="00422A82">
              <w:rPr>
                <w:sz w:val="20"/>
              </w:rPr>
              <w:t xml:space="preserve"> 2.55</w:t>
            </w:r>
            <w:r>
              <w:rPr>
                <w:sz w:val="20"/>
              </w:rPr>
              <w:t>,</w:t>
            </w:r>
            <w:r w:rsidRPr="00422A82">
              <w:rPr>
                <w:sz w:val="20"/>
              </w:rPr>
              <w:t xml:space="preserve"> 2.63</w:t>
            </w:r>
            <w:r>
              <w:rPr>
                <w:sz w:val="20"/>
              </w:rPr>
              <w:t>,</w:t>
            </w:r>
            <w:r w:rsidRPr="00422A82">
              <w:rPr>
                <w:sz w:val="20"/>
              </w:rPr>
              <w:t xml:space="preserve"> 2.65</w:t>
            </w:r>
            <w:r>
              <w:rPr>
                <w:sz w:val="20"/>
              </w:rPr>
              <w:t>,</w:t>
            </w:r>
            <w:r w:rsidRPr="00422A82">
              <w:rPr>
                <w:sz w:val="20"/>
              </w:rPr>
              <w:t xml:space="preserve"> 2.68</w:t>
            </w:r>
            <w:r>
              <w:rPr>
                <w:sz w:val="20"/>
              </w:rPr>
              <w:t>,</w:t>
            </w:r>
            <w:r w:rsidRPr="00422A82">
              <w:rPr>
                <w:sz w:val="20"/>
              </w:rPr>
              <w:t xml:space="preserve"> 2.69</w:t>
            </w:r>
            <w:r>
              <w:rPr>
                <w:sz w:val="20"/>
              </w:rPr>
              <w:t>,</w:t>
            </w:r>
            <w:r w:rsidRPr="00422A82">
              <w:rPr>
                <w:sz w:val="20"/>
              </w:rPr>
              <w:t xml:space="preserve"> 2.71</w:t>
            </w:r>
            <w:r>
              <w:rPr>
                <w:sz w:val="20"/>
              </w:rPr>
              <w:t>,</w:t>
            </w:r>
            <w:r w:rsidRPr="00422A82">
              <w:rPr>
                <w:sz w:val="20"/>
              </w:rPr>
              <w:t xml:space="preserve"> 2.73</w:t>
            </w:r>
            <w:r>
              <w:rPr>
                <w:sz w:val="20"/>
              </w:rPr>
              <w:t>,</w:t>
            </w:r>
            <w:r w:rsidRPr="00422A82">
              <w:rPr>
                <w:sz w:val="20"/>
              </w:rPr>
              <w:t xml:space="preserve"> 2.75</w:t>
            </w:r>
            <w:r>
              <w:rPr>
                <w:sz w:val="20"/>
              </w:rPr>
              <w:t>,</w:t>
            </w:r>
            <w:r w:rsidRPr="00422A82">
              <w:rPr>
                <w:sz w:val="20"/>
              </w:rPr>
              <w:t xml:space="preserve"> 2.76</w:t>
            </w:r>
            <w:r>
              <w:rPr>
                <w:sz w:val="20"/>
              </w:rPr>
              <w:t>,</w:t>
            </w:r>
            <w:r w:rsidRPr="00422A82">
              <w:rPr>
                <w:sz w:val="20"/>
              </w:rPr>
              <w:t xml:space="preserve"> 2.78</w:t>
            </w:r>
            <w:r>
              <w:rPr>
                <w:sz w:val="20"/>
              </w:rPr>
              <w:t>,</w:t>
            </w:r>
            <w:r w:rsidRPr="00422A82">
              <w:rPr>
                <w:sz w:val="20"/>
              </w:rPr>
              <w:t xml:space="preserve"> 2.81</w:t>
            </w:r>
            <w:r>
              <w:rPr>
                <w:sz w:val="20"/>
              </w:rPr>
              <w:t>,</w:t>
            </w:r>
            <w:r w:rsidRPr="00422A82">
              <w:rPr>
                <w:sz w:val="20"/>
              </w:rPr>
              <w:t xml:space="preserve"> 2.83</w:t>
            </w:r>
            <w:r>
              <w:rPr>
                <w:sz w:val="20"/>
              </w:rPr>
              <w:t>,</w:t>
            </w:r>
            <w:r w:rsidRPr="00422A82">
              <w:rPr>
                <w:sz w:val="20"/>
              </w:rPr>
              <w:t xml:space="preserve"> 2.84</w:t>
            </w:r>
            <w:r>
              <w:rPr>
                <w:sz w:val="20"/>
              </w:rPr>
              <w:t>,</w:t>
            </w:r>
            <w:r w:rsidRPr="00422A82">
              <w:rPr>
                <w:sz w:val="20"/>
              </w:rPr>
              <w:t xml:space="preserve"> 2.89</w:t>
            </w:r>
            <w:r>
              <w:rPr>
                <w:sz w:val="20"/>
              </w:rPr>
              <w:t>,</w:t>
            </w:r>
            <w:r w:rsidRPr="00422A82">
              <w:rPr>
                <w:sz w:val="20"/>
              </w:rPr>
              <w:t xml:space="preserve"> </w:t>
            </w:r>
            <w:r>
              <w:rPr>
                <w:sz w:val="20"/>
              </w:rPr>
              <w:t xml:space="preserve">2.92, 2.95, </w:t>
            </w:r>
            <w:r w:rsidRPr="00422A82">
              <w:rPr>
                <w:sz w:val="20"/>
              </w:rPr>
              <w:t>4.14</w:t>
            </w:r>
            <w:r>
              <w:rPr>
                <w:sz w:val="20"/>
              </w:rPr>
              <w:t>,</w:t>
            </w:r>
            <w:r w:rsidRPr="00422A82">
              <w:rPr>
                <w:sz w:val="20"/>
              </w:rPr>
              <w:t xml:space="preserve"> 4.18</w:t>
            </w:r>
            <w:r>
              <w:rPr>
                <w:sz w:val="20"/>
              </w:rPr>
              <w:t>,</w:t>
            </w:r>
            <w:r w:rsidRPr="00422A82">
              <w:rPr>
                <w:sz w:val="20"/>
              </w:rPr>
              <w:t xml:space="preserve"> 7.1</w:t>
            </w:r>
            <w:r>
              <w:rPr>
                <w:sz w:val="20"/>
              </w:rPr>
              <w:t>,</w:t>
            </w:r>
            <w:r w:rsidRPr="00422A82">
              <w:rPr>
                <w:sz w:val="20"/>
              </w:rPr>
              <w:t xml:space="preserve"> 7.2</w:t>
            </w:r>
            <w:r>
              <w:rPr>
                <w:sz w:val="20"/>
              </w:rPr>
              <w:t>,</w:t>
            </w:r>
            <w:r w:rsidRPr="00422A82">
              <w:rPr>
                <w:sz w:val="20"/>
              </w:rPr>
              <w:t xml:space="preserve"> 7.3</w:t>
            </w:r>
            <w:r>
              <w:rPr>
                <w:sz w:val="20"/>
              </w:rPr>
              <w:t>,</w:t>
            </w:r>
            <w:r w:rsidRPr="00A2541B">
              <w:rPr>
                <w:sz w:val="20"/>
              </w:rPr>
              <w:t xml:space="preserve"> 7.4</w:t>
            </w:r>
            <w:r>
              <w:rPr>
                <w:sz w:val="20"/>
              </w:rPr>
              <w:t>,</w:t>
            </w:r>
            <w:r w:rsidRPr="00A2541B">
              <w:rPr>
                <w:sz w:val="20"/>
              </w:rPr>
              <w:t xml:space="preserve"> 7.5</w:t>
            </w:r>
            <w:r>
              <w:rPr>
                <w:sz w:val="20"/>
              </w:rPr>
              <w:t>,</w:t>
            </w:r>
            <w:r w:rsidRPr="00A2541B">
              <w:rPr>
                <w:sz w:val="20"/>
              </w:rPr>
              <w:t xml:space="preserve"> 7.6</w:t>
            </w:r>
            <w:r>
              <w:rPr>
                <w:sz w:val="20"/>
              </w:rPr>
              <w:t>,</w:t>
            </w:r>
            <w:r w:rsidRPr="00422A82">
              <w:rPr>
                <w:sz w:val="20"/>
              </w:rPr>
              <w:t xml:space="preserve"> 7.7</w:t>
            </w:r>
            <w:r>
              <w:rPr>
                <w:sz w:val="20"/>
              </w:rPr>
              <w:t>,</w:t>
            </w:r>
            <w:r w:rsidRPr="00422A82">
              <w:rPr>
                <w:sz w:val="20"/>
              </w:rPr>
              <w:t xml:space="preserve"> 7.8</w:t>
            </w:r>
            <w:r>
              <w:rPr>
                <w:sz w:val="20"/>
              </w:rPr>
              <w:t>,</w:t>
            </w:r>
            <w:r w:rsidRPr="00422A82">
              <w:rPr>
                <w:sz w:val="20"/>
              </w:rPr>
              <w:t xml:space="preserve"> 7.9</w:t>
            </w:r>
            <w:r>
              <w:rPr>
                <w:sz w:val="20"/>
              </w:rPr>
              <w:t>,</w:t>
            </w:r>
            <w:r w:rsidRPr="00422A82">
              <w:rPr>
                <w:sz w:val="20"/>
              </w:rPr>
              <w:t xml:space="preserve"> 7.10</w:t>
            </w:r>
            <w:r>
              <w:rPr>
                <w:sz w:val="20"/>
              </w:rPr>
              <w:t>,</w:t>
            </w:r>
            <w:r w:rsidRPr="00422A82">
              <w:rPr>
                <w:sz w:val="20"/>
              </w:rPr>
              <w:t xml:space="preserve"> 7.12</w:t>
            </w:r>
            <w:r>
              <w:rPr>
                <w:sz w:val="20"/>
              </w:rPr>
              <w:t>,</w:t>
            </w:r>
            <w:r w:rsidRPr="00A2541B">
              <w:rPr>
                <w:sz w:val="20"/>
              </w:rPr>
              <w:t xml:space="preserve"> 7.15</w:t>
            </w:r>
            <w:r>
              <w:rPr>
                <w:sz w:val="20"/>
              </w:rPr>
              <w:t>,</w:t>
            </w:r>
            <w:r w:rsidRPr="00422A82">
              <w:rPr>
                <w:sz w:val="20"/>
              </w:rPr>
              <w:t xml:space="preserve"> 7.16</w:t>
            </w:r>
            <w:r>
              <w:rPr>
                <w:sz w:val="20"/>
              </w:rPr>
              <w:t>,</w:t>
            </w:r>
            <w:r w:rsidRPr="00A2541B">
              <w:rPr>
                <w:sz w:val="20"/>
              </w:rPr>
              <w:t xml:space="preserve"> 7.17</w:t>
            </w:r>
            <w:r>
              <w:rPr>
                <w:sz w:val="20"/>
              </w:rPr>
              <w:t>,</w:t>
            </w:r>
            <w:r w:rsidRPr="00A2541B">
              <w:rPr>
                <w:sz w:val="20"/>
              </w:rPr>
              <w:t xml:space="preserve"> 7.18</w:t>
            </w:r>
            <w:r>
              <w:rPr>
                <w:sz w:val="20"/>
              </w:rPr>
              <w:t>,</w:t>
            </w:r>
            <w:r w:rsidRPr="00422A82">
              <w:rPr>
                <w:sz w:val="20"/>
              </w:rPr>
              <w:t xml:space="preserve"> 7.21</w:t>
            </w:r>
            <w:r>
              <w:rPr>
                <w:sz w:val="20"/>
              </w:rPr>
              <w:t>,</w:t>
            </w:r>
            <w:r w:rsidRPr="00422A82">
              <w:rPr>
                <w:sz w:val="20"/>
              </w:rPr>
              <w:t xml:space="preserve"> 7.23</w:t>
            </w:r>
          </w:p>
        </w:tc>
        <w:tc>
          <w:tcPr>
            <w:tcW w:w="5165" w:type="dxa"/>
            <w:tcBorders>
              <w:bottom w:val="single" w:sz="4" w:space="0" w:color="auto"/>
            </w:tcBorders>
          </w:tcPr>
          <w:p w:rsidR="00924DF4" w:rsidRPr="00422A82" w:rsidRDefault="00924DF4" w:rsidP="005B3EEB">
            <w:pPr>
              <w:spacing w:before="40" w:after="20"/>
              <w:jc w:val="left"/>
              <w:rPr>
                <w:sz w:val="20"/>
              </w:rPr>
            </w:pPr>
            <w:r w:rsidRPr="00422A82">
              <w:rPr>
                <w:sz w:val="20"/>
              </w:rPr>
              <w:t>Vody – pitná, balená, přírodní, minerální, bazénová, teplá, určená ke koupání, surová, podzemní, povrchová, odpadní, mořská voda, upravené vody - dialyzační vody, aqua purificata</w:t>
            </w:r>
            <w:r w:rsidRPr="00A2541B">
              <w:rPr>
                <w:sz w:val="20"/>
              </w:rPr>
              <w:t>, technologické, průmyslové, kotelní a chladící vody, závlahové vody, vody dodávané potrubím nebo odebírané z různých zásobních nádrží</w:t>
            </w:r>
          </w:p>
        </w:tc>
      </w:tr>
      <w:tr w:rsidR="00924DF4" w:rsidTr="005B3EEB">
        <w:trPr>
          <w:jc w:val="center"/>
        </w:trPr>
        <w:tc>
          <w:tcPr>
            <w:tcW w:w="5735"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1.1</w:t>
            </w:r>
            <w:r>
              <w:rPr>
                <w:sz w:val="20"/>
              </w:rPr>
              <w:t>,</w:t>
            </w:r>
            <w:r w:rsidRPr="00A2541B">
              <w:rPr>
                <w:sz w:val="20"/>
              </w:rPr>
              <w:t xml:space="preserve"> 1.7</w:t>
            </w:r>
            <w:r>
              <w:rPr>
                <w:sz w:val="20"/>
              </w:rPr>
              <w:t>,</w:t>
            </w:r>
            <w:r w:rsidRPr="00422A82">
              <w:rPr>
                <w:sz w:val="20"/>
              </w:rPr>
              <w:t xml:space="preserve"> 1.14</w:t>
            </w:r>
            <w:r>
              <w:rPr>
                <w:sz w:val="20"/>
              </w:rPr>
              <w:t>,</w:t>
            </w:r>
            <w:r w:rsidRPr="00A2541B">
              <w:rPr>
                <w:sz w:val="20"/>
              </w:rPr>
              <w:t xml:space="preserve"> 1.15</w:t>
            </w:r>
            <w:r>
              <w:rPr>
                <w:sz w:val="20"/>
              </w:rPr>
              <w:t>,</w:t>
            </w:r>
            <w:r w:rsidRPr="00A2541B">
              <w:rPr>
                <w:sz w:val="20"/>
              </w:rPr>
              <w:t xml:space="preserve"> 1.17</w:t>
            </w:r>
            <w:r>
              <w:rPr>
                <w:sz w:val="20"/>
              </w:rPr>
              <w:t>,</w:t>
            </w:r>
            <w:r w:rsidRPr="00422A82">
              <w:rPr>
                <w:sz w:val="20"/>
              </w:rPr>
              <w:t xml:space="preserve"> 1.19</w:t>
            </w:r>
            <w:r>
              <w:rPr>
                <w:sz w:val="20"/>
              </w:rPr>
              <w:t>,</w:t>
            </w:r>
            <w:r w:rsidRPr="00A2541B">
              <w:rPr>
                <w:sz w:val="20"/>
              </w:rPr>
              <w:t xml:space="preserve"> 1.21</w:t>
            </w:r>
            <w:r>
              <w:rPr>
                <w:sz w:val="20"/>
              </w:rPr>
              <w:t>,</w:t>
            </w:r>
            <w:r w:rsidRPr="00422A82">
              <w:rPr>
                <w:sz w:val="20"/>
              </w:rPr>
              <w:t xml:space="preserve"> 1.22</w:t>
            </w:r>
            <w:r>
              <w:rPr>
                <w:sz w:val="20"/>
              </w:rPr>
              <w:t>,</w:t>
            </w:r>
            <w:r w:rsidRPr="00422A82">
              <w:rPr>
                <w:sz w:val="20"/>
              </w:rPr>
              <w:t xml:space="preserve"> 1.29</w:t>
            </w:r>
            <w:r>
              <w:rPr>
                <w:sz w:val="20"/>
              </w:rPr>
              <w:t>,</w:t>
            </w:r>
            <w:r w:rsidRPr="00422A82">
              <w:rPr>
                <w:sz w:val="20"/>
              </w:rPr>
              <w:t xml:space="preserve"> 1.30</w:t>
            </w:r>
            <w:r>
              <w:rPr>
                <w:sz w:val="20"/>
              </w:rPr>
              <w:t>,</w:t>
            </w:r>
            <w:r w:rsidRPr="00422A82">
              <w:rPr>
                <w:sz w:val="20"/>
              </w:rPr>
              <w:t xml:space="preserve"> 1.33</w:t>
            </w:r>
            <w:r>
              <w:rPr>
                <w:sz w:val="20"/>
              </w:rPr>
              <w:t>,</w:t>
            </w:r>
            <w:r w:rsidRPr="00422A82">
              <w:rPr>
                <w:sz w:val="20"/>
              </w:rPr>
              <w:t xml:space="preserve"> 1.36</w:t>
            </w:r>
            <w:r>
              <w:rPr>
                <w:sz w:val="20"/>
              </w:rPr>
              <w:t>,</w:t>
            </w:r>
            <w:r w:rsidRPr="00422A82">
              <w:rPr>
                <w:sz w:val="20"/>
              </w:rPr>
              <w:t xml:space="preserve"> 1.37</w:t>
            </w:r>
            <w:r>
              <w:rPr>
                <w:sz w:val="20"/>
              </w:rPr>
              <w:t>,</w:t>
            </w:r>
            <w:r w:rsidRPr="00422A82">
              <w:rPr>
                <w:sz w:val="20"/>
              </w:rPr>
              <w:t xml:space="preserve"> 1.39</w:t>
            </w:r>
            <w:r>
              <w:rPr>
                <w:sz w:val="20"/>
              </w:rPr>
              <w:t>,</w:t>
            </w:r>
            <w:r w:rsidRPr="00422A82">
              <w:rPr>
                <w:sz w:val="20"/>
              </w:rPr>
              <w:t xml:space="preserve"> 1.40</w:t>
            </w:r>
            <w:r>
              <w:rPr>
                <w:sz w:val="20"/>
              </w:rPr>
              <w:t>,</w:t>
            </w:r>
            <w:r w:rsidRPr="00422A82">
              <w:rPr>
                <w:sz w:val="20"/>
              </w:rPr>
              <w:t xml:space="preserve"> 1.43</w:t>
            </w:r>
            <w:r>
              <w:rPr>
                <w:sz w:val="20"/>
              </w:rPr>
              <w:t>,</w:t>
            </w:r>
            <w:r w:rsidRPr="00422A82">
              <w:rPr>
                <w:sz w:val="20"/>
              </w:rPr>
              <w:t xml:space="preserve"> 1.47</w:t>
            </w:r>
            <w:r>
              <w:rPr>
                <w:sz w:val="20"/>
              </w:rPr>
              <w:t>,</w:t>
            </w:r>
            <w:r w:rsidRPr="00422A82">
              <w:rPr>
                <w:sz w:val="20"/>
              </w:rPr>
              <w:t xml:space="preserve"> 1.50</w:t>
            </w:r>
            <w:r>
              <w:rPr>
                <w:sz w:val="20"/>
              </w:rPr>
              <w:t>,</w:t>
            </w:r>
            <w:r w:rsidRPr="00422A82">
              <w:rPr>
                <w:sz w:val="20"/>
              </w:rPr>
              <w:t xml:space="preserve"> 1.51</w:t>
            </w:r>
            <w:r>
              <w:rPr>
                <w:sz w:val="20"/>
              </w:rPr>
              <w:t>,</w:t>
            </w:r>
            <w:r w:rsidRPr="00422A82">
              <w:rPr>
                <w:sz w:val="20"/>
              </w:rPr>
              <w:t xml:space="preserve"> 1.54</w:t>
            </w:r>
            <w:r>
              <w:rPr>
                <w:sz w:val="20"/>
              </w:rPr>
              <w:t>,</w:t>
            </w:r>
            <w:r w:rsidRPr="00422A82">
              <w:rPr>
                <w:sz w:val="20"/>
              </w:rPr>
              <w:t xml:space="preserve"> 1.55</w:t>
            </w:r>
            <w:r>
              <w:rPr>
                <w:sz w:val="20"/>
              </w:rPr>
              <w:t>,</w:t>
            </w:r>
            <w:r w:rsidRPr="00422A82">
              <w:rPr>
                <w:sz w:val="20"/>
              </w:rPr>
              <w:t xml:space="preserve"> 1.56</w:t>
            </w:r>
            <w:r>
              <w:rPr>
                <w:sz w:val="20"/>
              </w:rPr>
              <w:t>,</w:t>
            </w:r>
            <w:r w:rsidRPr="00422A82">
              <w:rPr>
                <w:sz w:val="20"/>
              </w:rPr>
              <w:t xml:space="preserve"> 1.57</w:t>
            </w:r>
            <w:r>
              <w:rPr>
                <w:sz w:val="20"/>
              </w:rPr>
              <w:t>,</w:t>
            </w:r>
            <w:r w:rsidRPr="00422A82">
              <w:rPr>
                <w:sz w:val="20"/>
              </w:rPr>
              <w:t xml:space="preserve"> 1.59</w:t>
            </w:r>
            <w:r>
              <w:rPr>
                <w:sz w:val="20"/>
              </w:rPr>
              <w:t>,</w:t>
            </w:r>
            <w:r w:rsidRPr="00422A82">
              <w:rPr>
                <w:sz w:val="20"/>
              </w:rPr>
              <w:t xml:space="preserve"> 1.75</w:t>
            </w:r>
            <w:r>
              <w:rPr>
                <w:sz w:val="20"/>
              </w:rPr>
              <w:t>,</w:t>
            </w:r>
            <w:r w:rsidRPr="00422A82">
              <w:rPr>
                <w:sz w:val="20"/>
              </w:rPr>
              <w:t xml:space="preserve"> 1.76</w:t>
            </w:r>
            <w:r>
              <w:rPr>
                <w:sz w:val="20"/>
              </w:rPr>
              <w:t>,</w:t>
            </w:r>
            <w:r w:rsidRPr="00422A82">
              <w:rPr>
                <w:sz w:val="20"/>
              </w:rPr>
              <w:t xml:space="preserve"> 1.77</w:t>
            </w:r>
            <w:r>
              <w:rPr>
                <w:sz w:val="20"/>
              </w:rPr>
              <w:t>,</w:t>
            </w:r>
            <w:r w:rsidRPr="00422A82">
              <w:rPr>
                <w:sz w:val="20"/>
              </w:rPr>
              <w:t xml:space="preserve"> 1.79</w:t>
            </w:r>
            <w:r>
              <w:rPr>
                <w:sz w:val="20"/>
              </w:rPr>
              <w:t>,</w:t>
            </w:r>
            <w:r w:rsidRPr="00422A82">
              <w:rPr>
                <w:sz w:val="20"/>
              </w:rPr>
              <w:t xml:space="preserve"> 1.80</w:t>
            </w:r>
            <w:r>
              <w:rPr>
                <w:sz w:val="20"/>
              </w:rPr>
              <w:t>,</w:t>
            </w:r>
            <w:r w:rsidRPr="00422A82">
              <w:rPr>
                <w:sz w:val="20"/>
              </w:rPr>
              <w:t xml:space="preserve"> 1.82</w:t>
            </w:r>
            <w:r>
              <w:rPr>
                <w:sz w:val="20"/>
              </w:rPr>
              <w:t>,</w:t>
            </w:r>
            <w:r w:rsidRPr="00422A82">
              <w:rPr>
                <w:sz w:val="20"/>
              </w:rPr>
              <w:t xml:space="preserve"> 1.89</w:t>
            </w:r>
            <w:r>
              <w:rPr>
                <w:sz w:val="20"/>
              </w:rPr>
              <w:t>,</w:t>
            </w:r>
            <w:r w:rsidRPr="00422A82">
              <w:rPr>
                <w:sz w:val="20"/>
              </w:rPr>
              <w:t xml:space="preserve"> 1.90</w:t>
            </w:r>
            <w:r>
              <w:rPr>
                <w:sz w:val="20"/>
              </w:rPr>
              <w:t>,</w:t>
            </w:r>
            <w:r w:rsidRPr="00422A82">
              <w:rPr>
                <w:sz w:val="20"/>
              </w:rPr>
              <w:t xml:space="preserve"> 1.91</w:t>
            </w:r>
            <w:r>
              <w:rPr>
                <w:sz w:val="20"/>
              </w:rPr>
              <w:t>,</w:t>
            </w:r>
            <w:r w:rsidRPr="00422A82">
              <w:rPr>
                <w:sz w:val="20"/>
              </w:rPr>
              <w:t xml:space="preserve"> 1.93</w:t>
            </w:r>
            <w:r>
              <w:rPr>
                <w:sz w:val="20"/>
              </w:rPr>
              <w:t>,</w:t>
            </w:r>
            <w:r w:rsidRPr="00422A82">
              <w:rPr>
                <w:sz w:val="20"/>
              </w:rPr>
              <w:t xml:space="preserve"> 1.94</w:t>
            </w:r>
            <w:r>
              <w:rPr>
                <w:sz w:val="20"/>
              </w:rPr>
              <w:t>,</w:t>
            </w:r>
            <w:r w:rsidRPr="00422A82">
              <w:rPr>
                <w:sz w:val="20"/>
              </w:rPr>
              <w:t xml:space="preserve"> 1.95</w:t>
            </w:r>
            <w:r>
              <w:rPr>
                <w:sz w:val="20"/>
              </w:rPr>
              <w:t>,</w:t>
            </w:r>
            <w:r w:rsidRPr="00422A82">
              <w:rPr>
                <w:sz w:val="20"/>
              </w:rPr>
              <w:t xml:space="preserve"> 1.96</w:t>
            </w:r>
            <w:r>
              <w:rPr>
                <w:sz w:val="20"/>
              </w:rPr>
              <w:t>,</w:t>
            </w:r>
            <w:r w:rsidRPr="00422A82">
              <w:rPr>
                <w:sz w:val="20"/>
              </w:rPr>
              <w:t xml:space="preserve"> 1.97</w:t>
            </w:r>
            <w:r>
              <w:rPr>
                <w:sz w:val="20"/>
              </w:rPr>
              <w:t>,</w:t>
            </w:r>
            <w:r w:rsidRPr="00422A82">
              <w:rPr>
                <w:sz w:val="20"/>
              </w:rPr>
              <w:t xml:space="preserve"> 1.98</w:t>
            </w:r>
            <w:r>
              <w:rPr>
                <w:sz w:val="20"/>
              </w:rPr>
              <w:t>,</w:t>
            </w:r>
            <w:r w:rsidRPr="00422A82">
              <w:rPr>
                <w:sz w:val="20"/>
              </w:rPr>
              <w:t xml:space="preserve"> 1.99</w:t>
            </w:r>
            <w:r>
              <w:rPr>
                <w:sz w:val="20"/>
              </w:rPr>
              <w:t>,</w:t>
            </w:r>
            <w:r w:rsidRPr="00422A82">
              <w:rPr>
                <w:sz w:val="20"/>
              </w:rPr>
              <w:t xml:space="preserve"> 1.101</w:t>
            </w:r>
            <w:r>
              <w:rPr>
                <w:sz w:val="20"/>
              </w:rPr>
              <w:t>,</w:t>
            </w:r>
            <w:r w:rsidRPr="00422A82">
              <w:rPr>
                <w:sz w:val="20"/>
              </w:rPr>
              <w:t xml:space="preserve"> 1.102</w:t>
            </w:r>
            <w:r>
              <w:rPr>
                <w:sz w:val="20"/>
              </w:rPr>
              <w:t>,</w:t>
            </w:r>
            <w:r w:rsidRPr="00A2541B">
              <w:rPr>
                <w:sz w:val="20"/>
              </w:rPr>
              <w:t xml:space="preserve"> 1.103</w:t>
            </w:r>
            <w:r>
              <w:rPr>
                <w:sz w:val="20"/>
              </w:rPr>
              <w:t>,</w:t>
            </w:r>
            <w:r w:rsidRPr="00422A82">
              <w:rPr>
                <w:sz w:val="20"/>
              </w:rPr>
              <w:t xml:space="preserve"> 1.104</w:t>
            </w:r>
            <w:r>
              <w:rPr>
                <w:sz w:val="20"/>
              </w:rPr>
              <w:t>,</w:t>
            </w:r>
            <w:r w:rsidRPr="00422A82">
              <w:rPr>
                <w:sz w:val="20"/>
              </w:rPr>
              <w:t xml:space="preserve"> 1.105</w:t>
            </w:r>
            <w:r>
              <w:rPr>
                <w:sz w:val="20"/>
              </w:rPr>
              <w:t>,</w:t>
            </w:r>
            <w:r w:rsidRPr="00422A82">
              <w:rPr>
                <w:sz w:val="20"/>
              </w:rPr>
              <w:t xml:space="preserve"> 1.113</w:t>
            </w:r>
            <w:r>
              <w:rPr>
                <w:sz w:val="20"/>
              </w:rPr>
              <w:t>,</w:t>
            </w:r>
            <w:r w:rsidRPr="00422A82">
              <w:rPr>
                <w:sz w:val="20"/>
              </w:rPr>
              <w:t xml:space="preserve"> 1.115</w:t>
            </w:r>
            <w:r>
              <w:rPr>
                <w:sz w:val="20"/>
              </w:rPr>
              <w:t>,</w:t>
            </w:r>
            <w:r w:rsidRPr="00422A82">
              <w:rPr>
                <w:sz w:val="20"/>
              </w:rPr>
              <w:t xml:space="preserve"> 1.117</w:t>
            </w:r>
            <w:r>
              <w:rPr>
                <w:sz w:val="20"/>
              </w:rPr>
              <w:t>,</w:t>
            </w:r>
            <w:r w:rsidRPr="00A2541B">
              <w:rPr>
                <w:sz w:val="20"/>
              </w:rPr>
              <w:t xml:space="preserve"> 1.118</w:t>
            </w:r>
            <w:r>
              <w:rPr>
                <w:sz w:val="20"/>
              </w:rPr>
              <w:t>,</w:t>
            </w:r>
            <w:r w:rsidRPr="00422A82">
              <w:rPr>
                <w:sz w:val="20"/>
              </w:rPr>
              <w:t xml:space="preserve"> 1.119</w:t>
            </w:r>
            <w:r>
              <w:rPr>
                <w:sz w:val="20"/>
              </w:rPr>
              <w:t>,</w:t>
            </w:r>
            <w:r w:rsidRPr="00422A82">
              <w:rPr>
                <w:sz w:val="20"/>
              </w:rPr>
              <w:t xml:space="preserve"> 1.120</w:t>
            </w:r>
            <w:r>
              <w:rPr>
                <w:sz w:val="20"/>
              </w:rPr>
              <w:t>,</w:t>
            </w:r>
            <w:r w:rsidRPr="00422A82">
              <w:rPr>
                <w:sz w:val="20"/>
              </w:rPr>
              <w:t xml:space="preserve"> 1.122</w:t>
            </w:r>
            <w:r>
              <w:rPr>
                <w:sz w:val="20"/>
              </w:rPr>
              <w:t>,</w:t>
            </w:r>
            <w:r w:rsidRPr="00422A82">
              <w:rPr>
                <w:sz w:val="20"/>
              </w:rPr>
              <w:t xml:space="preserve"> 1.128</w:t>
            </w:r>
            <w:r>
              <w:rPr>
                <w:sz w:val="20"/>
              </w:rPr>
              <w:t>,</w:t>
            </w:r>
            <w:r w:rsidRPr="00422A82">
              <w:rPr>
                <w:sz w:val="20"/>
              </w:rPr>
              <w:t xml:space="preserve"> 1.129</w:t>
            </w:r>
            <w:r>
              <w:rPr>
                <w:sz w:val="20"/>
              </w:rPr>
              <w:t>,</w:t>
            </w:r>
            <w:r w:rsidRPr="00422A82">
              <w:rPr>
                <w:sz w:val="20"/>
              </w:rPr>
              <w:t xml:space="preserve"> 1.135</w:t>
            </w:r>
            <w:r>
              <w:rPr>
                <w:sz w:val="20"/>
              </w:rPr>
              <w:t>,</w:t>
            </w:r>
            <w:r w:rsidRPr="00422A82">
              <w:rPr>
                <w:sz w:val="20"/>
              </w:rPr>
              <w:t xml:space="preserve"> 1.137</w:t>
            </w:r>
            <w:r>
              <w:rPr>
                <w:sz w:val="20"/>
              </w:rPr>
              <w:t>,</w:t>
            </w:r>
            <w:r w:rsidRPr="00422A82">
              <w:rPr>
                <w:sz w:val="20"/>
              </w:rPr>
              <w:t xml:space="preserve"> 1.138</w:t>
            </w:r>
            <w:r>
              <w:rPr>
                <w:sz w:val="20"/>
              </w:rPr>
              <w:t>,</w:t>
            </w:r>
            <w:r w:rsidRPr="00422A82">
              <w:rPr>
                <w:sz w:val="20"/>
              </w:rPr>
              <w:t xml:space="preserve"> 1.139</w:t>
            </w:r>
            <w:r>
              <w:rPr>
                <w:sz w:val="20"/>
              </w:rPr>
              <w:t>,</w:t>
            </w:r>
            <w:r w:rsidRPr="00422A82">
              <w:rPr>
                <w:sz w:val="20"/>
              </w:rPr>
              <w:t xml:space="preserve"> 1.144</w:t>
            </w:r>
            <w:r>
              <w:rPr>
                <w:sz w:val="20"/>
              </w:rPr>
              <w:t>,</w:t>
            </w:r>
            <w:r w:rsidRPr="00422A82">
              <w:rPr>
                <w:sz w:val="20"/>
              </w:rPr>
              <w:t xml:space="preserve"> 1.146</w:t>
            </w:r>
            <w:r>
              <w:rPr>
                <w:sz w:val="20"/>
              </w:rPr>
              <w:t>,</w:t>
            </w:r>
            <w:r w:rsidRPr="00422A82">
              <w:rPr>
                <w:sz w:val="20"/>
              </w:rPr>
              <w:t xml:space="preserve"> 1.153</w:t>
            </w:r>
            <w:r>
              <w:rPr>
                <w:sz w:val="20"/>
              </w:rPr>
              <w:t>,</w:t>
            </w:r>
            <w:r w:rsidRPr="00422A82">
              <w:rPr>
                <w:sz w:val="20"/>
              </w:rPr>
              <w:t xml:space="preserve"> 1.165</w:t>
            </w:r>
            <w:r>
              <w:rPr>
                <w:sz w:val="20"/>
              </w:rPr>
              <w:t>,</w:t>
            </w:r>
            <w:r w:rsidRPr="00422A82">
              <w:rPr>
                <w:sz w:val="20"/>
              </w:rPr>
              <w:t xml:space="preserve"> 1.167</w:t>
            </w:r>
            <w:r>
              <w:rPr>
                <w:sz w:val="20"/>
              </w:rPr>
              <w:t>,</w:t>
            </w:r>
            <w:r w:rsidRPr="00422A82">
              <w:rPr>
                <w:sz w:val="20"/>
              </w:rPr>
              <w:t xml:space="preserve"> 1.171</w:t>
            </w:r>
            <w:r>
              <w:rPr>
                <w:sz w:val="20"/>
              </w:rPr>
              <w:t>,</w:t>
            </w:r>
            <w:r w:rsidRPr="00422A82">
              <w:rPr>
                <w:sz w:val="20"/>
              </w:rPr>
              <w:t xml:space="preserve"> 1.180</w:t>
            </w:r>
            <w:r>
              <w:rPr>
                <w:sz w:val="20"/>
              </w:rPr>
              <w:t>,</w:t>
            </w:r>
            <w:r w:rsidRPr="00A2541B">
              <w:rPr>
                <w:sz w:val="20"/>
              </w:rPr>
              <w:t xml:space="preserve"> 2.2</w:t>
            </w:r>
            <w:r>
              <w:rPr>
                <w:sz w:val="20"/>
              </w:rPr>
              <w:t>,</w:t>
            </w:r>
            <w:r w:rsidRPr="00A2541B">
              <w:rPr>
                <w:sz w:val="20"/>
              </w:rPr>
              <w:t xml:space="preserve"> 2.3</w:t>
            </w:r>
            <w:r>
              <w:rPr>
                <w:sz w:val="20"/>
              </w:rPr>
              <w:t>, 2.7, 2.9,</w:t>
            </w:r>
            <w:r w:rsidRPr="00A2541B">
              <w:rPr>
                <w:sz w:val="20"/>
              </w:rPr>
              <w:t xml:space="preserve"> 2.11</w:t>
            </w:r>
            <w:r>
              <w:rPr>
                <w:sz w:val="20"/>
              </w:rPr>
              <w:t>,</w:t>
            </w:r>
            <w:r w:rsidRPr="00422A82">
              <w:rPr>
                <w:sz w:val="20"/>
              </w:rPr>
              <w:t xml:space="preserve"> 2.16</w:t>
            </w:r>
            <w:r>
              <w:rPr>
                <w:sz w:val="20"/>
              </w:rPr>
              <w:t>,</w:t>
            </w:r>
            <w:r w:rsidRPr="00A2541B">
              <w:rPr>
                <w:sz w:val="20"/>
              </w:rPr>
              <w:t xml:space="preserve"> 2.18</w:t>
            </w:r>
            <w:r>
              <w:rPr>
                <w:sz w:val="20"/>
              </w:rPr>
              <w:t>,</w:t>
            </w:r>
            <w:r w:rsidRPr="00422A82">
              <w:rPr>
                <w:sz w:val="20"/>
              </w:rPr>
              <w:t xml:space="preserve"> 2.20</w:t>
            </w:r>
            <w:r>
              <w:rPr>
                <w:sz w:val="20"/>
              </w:rPr>
              <w:t>,</w:t>
            </w:r>
            <w:r w:rsidRPr="00422A82">
              <w:rPr>
                <w:sz w:val="20"/>
              </w:rPr>
              <w:t xml:space="preserve"> 2.23</w:t>
            </w:r>
            <w:r>
              <w:rPr>
                <w:sz w:val="20"/>
              </w:rPr>
              <w:t>,</w:t>
            </w:r>
            <w:r w:rsidRPr="00422A82">
              <w:rPr>
                <w:sz w:val="20"/>
              </w:rPr>
              <w:t xml:space="preserve"> 2.27</w:t>
            </w:r>
            <w:r>
              <w:rPr>
                <w:sz w:val="20"/>
              </w:rPr>
              <w:t>,</w:t>
            </w:r>
            <w:r w:rsidRPr="00422A82">
              <w:rPr>
                <w:sz w:val="20"/>
              </w:rPr>
              <w:t xml:space="preserve"> 2.31</w:t>
            </w:r>
            <w:r>
              <w:rPr>
                <w:sz w:val="20"/>
              </w:rPr>
              <w:t>,</w:t>
            </w:r>
            <w:r w:rsidRPr="00422A82">
              <w:rPr>
                <w:sz w:val="20"/>
              </w:rPr>
              <w:t xml:space="preserve"> 2.55</w:t>
            </w:r>
            <w:r>
              <w:rPr>
                <w:sz w:val="20"/>
              </w:rPr>
              <w:t>,</w:t>
            </w:r>
            <w:r w:rsidRPr="00A2541B">
              <w:rPr>
                <w:sz w:val="20"/>
              </w:rPr>
              <w:t xml:space="preserve"> 2.84</w:t>
            </w:r>
            <w:r>
              <w:rPr>
                <w:sz w:val="20"/>
              </w:rPr>
              <w:t>,</w:t>
            </w:r>
            <w:r w:rsidRPr="00422A82">
              <w:rPr>
                <w:sz w:val="20"/>
              </w:rPr>
              <w:t xml:space="preserve"> 6.5</w:t>
            </w:r>
            <w:r>
              <w:rPr>
                <w:sz w:val="20"/>
              </w:rPr>
              <w:t>,</w:t>
            </w:r>
            <w:r w:rsidRPr="00A2541B">
              <w:rPr>
                <w:sz w:val="20"/>
              </w:rPr>
              <w:t xml:space="preserve"> 7.1</w:t>
            </w:r>
            <w:r>
              <w:rPr>
                <w:sz w:val="20"/>
              </w:rPr>
              <w:t>,</w:t>
            </w:r>
            <w:r w:rsidRPr="00422A82">
              <w:rPr>
                <w:sz w:val="20"/>
              </w:rPr>
              <w:t xml:space="preserve"> 7.2</w:t>
            </w:r>
            <w:r>
              <w:rPr>
                <w:sz w:val="20"/>
              </w:rPr>
              <w:t>,</w:t>
            </w:r>
            <w:r w:rsidRPr="00A2541B">
              <w:rPr>
                <w:sz w:val="20"/>
              </w:rPr>
              <w:t xml:space="preserve"> 7.3</w:t>
            </w:r>
            <w:r>
              <w:rPr>
                <w:sz w:val="20"/>
              </w:rPr>
              <w:t>,</w:t>
            </w:r>
            <w:r w:rsidRPr="00A2541B">
              <w:rPr>
                <w:sz w:val="20"/>
              </w:rPr>
              <w:t xml:space="preserve"> 7.4</w:t>
            </w:r>
            <w:r>
              <w:rPr>
                <w:sz w:val="20"/>
              </w:rPr>
              <w:t>,</w:t>
            </w:r>
            <w:r w:rsidRPr="00422A82">
              <w:rPr>
                <w:sz w:val="20"/>
              </w:rPr>
              <w:t xml:space="preserve"> 7.5</w:t>
            </w:r>
            <w:r>
              <w:rPr>
                <w:sz w:val="20"/>
              </w:rPr>
              <w:t>,</w:t>
            </w:r>
            <w:r w:rsidRPr="00422A82">
              <w:rPr>
                <w:sz w:val="20"/>
              </w:rPr>
              <w:t xml:space="preserve"> 7.6</w:t>
            </w:r>
            <w:r>
              <w:rPr>
                <w:sz w:val="20"/>
              </w:rPr>
              <w:t>,</w:t>
            </w:r>
            <w:r w:rsidRPr="00422A82">
              <w:rPr>
                <w:sz w:val="20"/>
              </w:rPr>
              <w:t xml:space="preserve"> 7.8</w:t>
            </w:r>
            <w:r>
              <w:rPr>
                <w:sz w:val="20"/>
              </w:rPr>
              <w:t>,</w:t>
            </w:r>
            <w:r w:rsidRPr="00A2541B">
              <w:rPr>
                <w:sz w:val="20"/>
              </w:rPr>
              <w:t xml:space="preserve"> 7.9</w:t>
            </w:r>
            <w:r>
              <w:rPr>
                <w:sz w:val="20"/>
              </w:rPr>
              <w:t>,</w:t>
            </w:r>
            <w:r w:rsidRPr="00A2541B">
              <w:rPr>
                <w:sz w:val="20"/>
              </w:rPr>
              <w:t xml:space="preserve"> 7.10</w:t>
            </w:r>
            <w:r>
              <w:rPr>
                <w:sz w:val="20"/>
              </w:rPr>
              <w:t>,</w:t>
            </w:r>
            <w:r w:rsidRPr="00A2541B">
              <w:rPr>
                <w:sz w:val="20"/>
              </w:rPr>
              <w:t xml:space="preserve"> 7.15</w:t>
            </w:r>
            <w:r>
              <w:rPr>
                <w:sz w:val="20"/>
              </w:rPr>
              <w:t>,</w:t>
            </w:r>
            <w:r w:rsidRPr="00422A82">
              <w:rPr>
                <w:sz w:val="20"/>
              </w:rPr>
              <w:t xml:space="preserve"> 7.16</w:t>
            </w:r>
          </w:p>
        </w:tc>
        <w:tc>
          <w:tcPr>
            <w:tcW w:w="5165" w:type="dxa"/>
            <w:tcBorders>
              <w:top w:val="single" w:sz="4" w:space="0" w:color="auto"/>
              <w:bottom w:val="single" w:sz="4" w:space="0" w:color="auto"/>
            </w:tcBorders>
          </w:tcPr>
          <w:p w:rsidR="00924DF4" w:rsidRPr="00422A82" w:rsidRDefault="00924DF4" w:rsidP="005B3EEB">
            <w:pPr>
              <w:spacing w:before="40" w:after="20"/>
              <w:jc w:val="left"/>
              <w:rPr>
                <w:sz w:val="20"/>
              </w:rPr>
            </w:pPr>
            <w:r w:rsidRPr="00422A82">
              <w:rPr>
                <w:sz w:val="20"/>
              </w:rPr>
              <w:t xml:space="preserve">Výluhy – vodné výluhy zemin, sedimentů a odpadů v souladu s platnou legislativou. </w:t>
            </w:r>
          </w:p>
        </w:tc>
      </w:tr>
      <w:tr w:rsidR="00924DF4" w:rsidTr="005B3EEB">
        <w:trPr>
          <w:jc w:val="center"/>
        </w:trPr>
        <w:tc>
          <w:tcPr>
            <w:tcW w:w="5735" w:type="dxa"/>
            <w:tcBorders>
              <w:top w:val="single" w:sz="4" w:space="0" w:color="auto"/>
              <w:bottom w:val="single" w:sz="4" w:space="0" w:color="auto"/>
            </w:tcBorders>
          </w:tcPr>
          <w:p w:rsidR="00924DF4" w:rsidRPr="009843CA" w:rsidRDefault="00924DF4" w:rsidP="005B3EEB">
            <w:pPr>
              <w:spacing w:before="40" w:after="20"/>
              <w:jc w:val="center"/>
              <w:rPr>
                <w:sz w:val="20"/>
              </w:rPr>
            </w:pPr>
            <w:r w:rsidRPr="00A2541B">
              <w:rPr>
                <w:sz w:val="20"/>
              </w:rPr>
              <w:t>1.1</w:t>
            </w:r>
            <w:r>
              <w:rPr>
                <w:sz w:val="20"/>
              </w:rPr>
              <w:t>,</w:t>
            </w:r>
            <w:r w:rsidRPr="00422A82">
              <w:rPr>
                <w:sz w:val="20"/>
              </w:rPr>
              <w:t xml:space="preserve"> 1.7</w:t>
            </w:r>
            <w:r>
              <w:rPr>
                <w:sz w:val="20"/>
              </w:rPr>
              <w:t>, 1.14,</w:t>
            </w:r>
            <w:r w:rsidRPr="00422A82">
              <w:rPr>
                <w:sz w:val="20"/>
              </w:rPr>
              <w:t xml:space="preserve"> 1.15</w:t>
            </w:r>
            <w:r>
              <w:rPr>
                <w:sz w:val="20"/>
              </w:rPr>
              <w:t>,</w:t>
            </w:r>
            <w:r w:rsidRPr="00422A82">
              <w:rPr>
                <w:sz w:val="20"/>
              </w:rPr>
              <w:t xml:space="preserve"> 1.17</w:t>
            </w:r>
            <w:r>
              <w:rPr>
                <w:sz w:val="20"/>
              </w:rPr>
              <w:t>,</w:t>
            </w:r>
            <w:r w:rsidRPr="00A2541B">
              <w:rPr>
                <w:sz w:val="20"/>
              </w:rPr>
              <w:t xml:space="preserve"> 1.34</w:t>
            </w:r>
            <w:r>
              <w:rPr>
                <w:sz w:val="20"/>
              </w:rPr>
              <w:t>,</w:t>
            </w:r>
            <w:r w:rsidRPr="00422A82">
              <w:rPr>
                <w:sz w:val="20"/>
              </w:rPr>
              <w:t xml:space="preserve"> 1.37</w:t>
            </w:r>
            <w:r>
              <w:rPr>
                <w:sz w:val="20"/>
              </w:rPr>
              <w:t>, 1.40,</w:t>
            </w:r>
            <w:r w:rsidRPr="00422A82">
              <w:rPr>
                <w:sz w:val="20"/>
              </w:rPr>
              <w:t xml:space="preserve"> 1.55</w:t>
            </w:r>
            <w:r>
              <w:rPr>
                <w:sz w:val="20"/>
              </w:rPr>
              <w:t>,</w:t>
            </w:r>
            <w:r w:rsidRPr="00422A82">
              <w:rPr>
                <w:sz w:val="20"/>
              </w:rPr>
              <w:t xml:space="preserve"> 1.56</w:t>
            </w:r>
            <w:r>
              <w:rPr>
                <w:sz w:val="20"/>
              </w:rPr>
              <w:t>, 1.71,</w:t>
            </w:r>
            <w:r w:rsidRPr="00422A82">
              <w:rPr>
                <w:sz w:val="20"/>
              </w:rPr>
              <w:t xml:space="preserve"> 1.72</w:t>
            </w:r>
            <w:r>
              <w:rPr>
                <w:sz w:val="20"/>
              </w:rPr>
              <w:t>,</w:t>
            </w:r>
            <w:r w:rsidRPr="00422A82">
              <w:rPr>
                <w:sz w:val="20"/>
              </w:rPr>
              <w:t xml:space="preserve"> 1.73</w:t>
            </w:r>
            <w:r>
              <w:rPr>
                <w:sz w:val="20"/>
              </w:rPr>
              <w:t>,</w:t>
            </w:r>
            <w:r w:rsidRPr="00422A82">
              <w:rPr>
                <w:sz w:val="20"/>
              </w:rPr>
              <w:t xml:space="preserve"> 1.98</w:t>
            </w:r>
            <w:r>
              <w:rPr>
                <w:sz w:val="20"/>
              </w:rPr>
              <w:t>,</w:t>
            </w:r>
            <w:r w:rsidRPr="00422A82">
              <w:rPr>
                <w:sz w:val="20"/>
              </w:rPr>
              <w:t xml:space="preserve"> 1.135</w:t>
            </w:r>
            <w:r>
              <w:rPr>
                <w:sz w:val="20"/>
              </w:rPr>
              <w:t>,</w:t>
            </w:r>
            <w:r w:rsidRPr="00422A82">
              <w:rPr>
                <w:sz w:val="20"/>
              </w:rPr>
              <w:t xml:space="preserve"> 1.180</w:t>
            </w:r>
            <w:r>
              <w:rPr>
                <w:sz w:val="20"/>
              </w:rPr>
              <w:t>,</w:t>
            </w:r>
            <w:r w:rsidRPr="00422A82">
              <w:rPr>
                <w:sz w:val="20"/>
              </w:rPr>
              <w:t xml:space="preserve"> 2.3</w:t>
            </w:r>
            <w:r>
              <w:rPr>
                <w:sz w:val="20"/>
              </w:rPr>
              <w:t>,</w:t>
            </w:r>
            <w:r w:rsidRPr="00422A82">
              <w:rPr>
                <w:sz w:val="20"/>
              </w:rPr>
              <w:t xml:space="preserve"> 2.75</w:t>
            </w:r>
            <w:r>
              <w:rPr>
                <w:sz w:val="20"/>
              </w:rPr>
              <w:t>, 2.84</w:t>
            </w:r>
          </w:p>
        </w:tc>
        <w:tc>
          <w:tcPr>
            <w:tcW w:w="5165" w:type="dxa"/>
            <w:tcBorders>
              <w:top w:val="single" w:sz="4" w:space="0" w:color="auto"/>
              <w:bottom w:val="single" w:sz="4" w:space="0" w:color="auto"/>
            </w:tcBorders>
          </w:tcPr>
          <w:p w:rsidR="00924DF4" w:rsidRPr="009843CA" w:rsidRDefault="00924DF4" w:rsidP="005B3EEB">
            <w:pPr>
              <w:spacing w:before="40" w:after="20"/>
              <w:jc w:val="left"/>
              <w:rPr>
                <w:sz w:val="20"/>
              </w:rPr>
            </w:pPr>
            <w:r w:rsidRPr="00422A82">
              <w:rPr>
                <w:sz w:val="20"/>
              </w:rPr>
              <w:t>Kapalné vzorky – průmyslové kapaliny, technické kapaliny, technologické lázně, hasicí pěny, gelovité kapaliny</w:t>
            </w:r>
          </w:p>
        </w:tc>
      </w:tr>
      <w:tr w:rsidR="00924DF4" w:rsidTr="000F3FBF">
        <w:trPr>
          <w:jc w:val="center"/>
        </w:trPr>
        <w:tc>
          <w:tcPr>
            <w:tcW w:w="5735"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1.2</w:t>
            </w:r>
            <w:r>
              <w:rPr>
                <w:sz w:val="20"/>
              </w:rPr>
              <w:t>,</w:t>
            </w:r>
            <w:r w:rsidRPr="00422A82">
              <w:rPr>
                <w:sz w:val="20"/>
              </w:rPr>
              <w:t xml:space="preserve"> 1.8</w:t>
            </w:r>
            <w:r>
              <w:rPr>
                <w:sz w:val="20"/>
              </w:rPr>
              <w:t>,</w:t>
            </w:r>
            <w:r w:rsidRPr="00A2541B">
              <w:rPr>
                <w:sz w:val="20"/>
              </w:rPr>
              <w:t xml:space="preserve"> 1.14</w:t>
            </w:r>
            <w:r>
              <w:rPr>
                <w:sz w:val="20"/>
              </w:rPr>
              <w:t>,</w:t>
            </w:r>
            <w:r w:rsidRPr="00422A82">
              <w:rPr>
                <w:sz w:val="20"/>
              </w:rPr>
              <w:t xml:space="preserve"> 1.16</w:t>
            </w:r>
            <w:r>
              <w:rPr>
                <w:sz w:val="20"/>
              </w:rPr>
              <w:t>,</w:t>
            </w:r>
            <w:r w:rsidRPr="00422A82">
              <w:rPr>
                <w:sz w:val="20"/>
              </w:rPr>
              <w:t xml:space="preserve"> 1.18</w:t>
            </w:r>
            <w:r>
              <w:rPr>
                <w:sz w:val="20"/>
              </w:rPr>
              <w:t>,</w:t>
            </w:r>
            <w:r w:rsidRPr="00A2541B">
              <w:rPr>
                <w:sz w:val="20"/>
              </w:rPr>
              <w:t xml:space="preserve"> 1.20</w:t>
            </w:r>
            <w:r>
              <w:rPr>
                <w:sz w:val="20"/>
              </w:rPr>
              <w:t>,</w:t>
            </w:r>
            <w:r w:rsidRPr="00A2541B">
              <w:rPr>
                <w:sz w:val="20"/>
              </w:rPr>
              <w:t xml:space="preserve"> </w:t>
            </w:r>
            <w:r>
              <w:rPr>
                <w:sz w:val="20"/>
              </w:rPr>
              <w:t xml:space="preserve">1.25, </w:t>
            </w:r>
            <w:r w:rsidRPr="00A2541B">
              <w:rPr>
                <w:sz w:val="20"/>
              </w:rPr>
              <w:t>1.31</w:t>
            </w:r>
            <w:r>
              <w:rPr>
                <w:sz w:val="20"/>
              </w:rPr>
              <w:t>,</w:t>
            </w:r>
            <w:r w:rsidRPr="00A2541B">
              <w:rPr>
                <w:sz w:val="20"/>
              </w:rPr>
              <w:t xml:space="preserve"> 1.41</w:t>
            </w:r>
            <w:r>
              <w:rPr>
                <w:sz w:val="20"/>
              </w:rPr>
              <w:t>,</w:t>
            </w:r>
            <w:r w:rsidRPr="00A2541B">
              <w:rPr>
                <w:sz w:val="20"/>
              </w:rPr>
              <w:t xml:space="preserve"> 1.44</w:t>
            </w:r>
            <w:r>
              <w:rPr>
                <w:sz w:val="20"/>
              </w:rPr>
              <w:t>,</w:t>
            </w:r>
            <w:r w:rsidRPr="00A2541B">
              <w:rPr>
                <w:sz w:val="20"/>
              </w:rPr>
              <w:t xml:space="preserve"> 1.45</w:t>
            </w:r>
            <w:r>
              <w:rPr>
                <w:sz w:val="20"/>
              </w:rPr>
              <w:t>,</w:t>
            </w:r>
            <w:r w:rsidRPr="00A2541B">
              <w:rPr>
                <w:sz w:val="20"/>
              </w:rPr>
              <w:t xml:space="preserve"> 1.46</w:t>
            </w:r>
            <w:r>
              <w:rPr>
                <w:sz w:val="20"/>
              </w:rPr>
              <w:t>,</w:t>
            </w:r>
            <w:r w:rsidRPr="00A2541B">
              <w:rPr>
                <w:sz w:val="20"/>
              </w:rPr>
              <w:t xml:space="preserve"> 1.48</w:t>
            </w:r>
            <w:r>
              <w:rPr>
                <w:sz w:val="20"/>
              </w:rPr>
              <w:t>,</w:t>
            </w:r>
            <w:r w:rsidRPr="00A2541B">
              <w:rPr>
                <w:sz w:val="20"/>
              </w:rPr>
              <w:t xml:space="preserve"> 1.66</w:t>
            </w:r>
            <w:r>
              <w:rPr>
                <w:sz w:val="20"/>
              </w:rPr>
              <w:t>,</w:t>
            </w:r>
            <w:r w:rsidRPr="00422A82">
              <w:rPr>
                <w:sz w:val="20"/>
              </w:rPr>
              <w:t xml:space="preserve"> 1.67</w:t>
            </w:r>
            <w:r>
              <w:rPr>
                <w:sz w:val="20"/>
              </w:rPr>
              <w:t>,</w:t>
            </w:r>
            <w:r w:rsidRPr="00422A82">
              <w:rPr>
                <w:sz w:val="20"/>
              </w:rPr>
              <w:t xml:space="preserve"> 1.68</w:t>
            </w:r>
            <w:r>
              <w:rPr>
                <w:sz w:val="20"/>
              </w:rPr>
              <w:t>,</w:t>
            </w:r>
            <w:r w:rsidRPr="00A2541B">
              <w:rPr>
                <w:sz w:val="20"/>
              </w:rPr>
              <w:t xml:space="preserve"> 1.71</w:t>
            </w:r>
            <w:r>
              <w:rPr>
                <w:sz w:val="20"/>
              </w:rPr>
              <w:t>,</w:t>
            </w:r>
            <w:r w:rsidRPr="00A2541B">
              <w:rPr>
                <w:sz w:val="20"/>
              </w:rPr>
              <w:t xml:space="preserve"> 1.72</w:t>
            </w:r>
            <w:r>
              <w:rPr>
                <w:sz w:val="20"/>
              </w:rPr>
              <w:t>,</w:t>
            </w:r>
            <w:r w:rsidRPr="00A2541B">
              <w:rPr>
                <w:sz w:val="20"/>
              </w:rPr>
              <w:t xml:space="preserve"> 1.73</w:t>
            </w:r>
            <w:r>
              <w:rPr>
                <w:sz w:val="20"/>
              </w:rPr>
              <w:t>,</w:t>
            </w:r>
            <w:r w:rsidRPr="00A2541B">
              <w:rPr>
                <w:sz w:val="20"/>
              </w:rPr>
              <w:t xml:space="preserve"> 1.78</w:t>
            </w:r>
            <w:r>
              <w:rPr>
                <w:sz w:val="20"/>
              </w:rPr>
              <w:t>,</w:t>
            </w:r>
            <w:r w:rsidRPr="00A2541B">
              <w:rPr>
                <w:sz w:val="20"/>
              </w:rPr>
              <w:t xml:space="preserve"> 1.81</w:t>
            </w:r>
            <w:r>
              <w:rPr>
                <w:sz w:val="20"/>
              </w:rPr>
              <w:t>,</w:t>
            </w:r>
            <w:r w:rsidRPr="00A2541B">
              <w:rPr>
                <w:sz w:val="20"/>
              </w:rPr>
              <w:t xml:space="preserve"> 1.111</w:t>
            </w:r>
            <w:r>
              <w:rPr>
                <w:sz w:val="20"/>
              </w:rPr>
              <w:t>,</w:t>
            </w:r>
            <w:r w:rsidRPr="00A2541B">
              <w:rPr>
                <w:sz w:val="20"/>
              </w:rPr>
              <w:t xml:space="preserve"> 1.112</w:t>
            </w:r>
            <w:r>
              <w:rPr>
                <w:sz w:val="20"/>
              </w:rPr>
              <w:t>,</w:t>
            </w:r>
            <w:r w:rsidRPr="00A2541B">
              <w:rPr>
                <w:sz w:val="20"/>
              </w:rPr>
              <w:t xml:space="preserve"> 1.114</w:t>
            </w:r>
            <w:r>
              <w:rPr>
                <w:sz w:val="20"/>
              </w:rPr>
              <w:t>,</w:t>
            </w:r>
            <w:r w:rsidRPr="00A2541B">
              <w:rPr>
                <w:sz w:val="20"/>
              </w:rPr>
              <w:t xml:space="preserve"> 1.116</w:t>
            </w:r>
            <w:r>
              <w:rPr>
                <w:sz w:val="20"/>
              </w:rPr>
              <w:t>,</w:t>
            </w:r>
            <w:r w:rsidRPr="00A2541B">
              <w:rPr>
                <w:sz w:val="20"/>
              </w:rPr>
              <w:t xml:space="preserve"> 1.121</w:t>
            </w:r>
            <w:r>
              <w:rPr>
                <w:sz w:val="20"/>
              </w:rPr>
              <w:t>,</w:t>
            </w:r>
            <w:r w:rsidRPr="00A2541B">
              <w:rPr>
                <w:sz w:val="20"/>
              </w:rPr>
              <w:t xml:space="preserve"> 1.123</w:t>
            </w:r>
            <w:r>
              <w:rPr>
                <w:sz w:val="20"/>
              </w:rPr>
              <w:t>,</w:t>
            </w:r>
            <w:r w:rsidRPr="00A2541B">
              <w:rPr>
                <w:sz w:val="20"/>
              </w:rPr>
              <w:t xml:space="preserve"> 1.132</w:t>
            </w:r>
            <w:r>
              <w:rPr>
                <w:sz w:val="20"/>
              </w:rPr>
              <w:t>,</w:t>
            </w:r>
            <w:r w:rsidRPr="00A2541B">
              <w:rPr>
                <w:sz w:val="20"/>
              </w:rPr>
              <w:t xml:space="preserve"> 1.142</w:t>
            </w:r>
            <w:r>
              <w:rPr>
                <w:sz w:val="20"/>
              </w:rPr>
              <w:t>,</w:t>
            </w:r>
            <w:r w:rsidRPr="00A2541B">
              <w:rPr>
                <w:sz w:val="20"/>
              </w:rPr>
              <w:t xml:space="preserve"> 1.143</w:t>
            </w:r>
            <w:r>
              <w:rPr>
                <w:sz w:val="20"/>
              </w:rPr>
              <w:t>,</w:t>
            </w:r>
            <w:r w:rsidRPr="00A2541B">
              <w:rPr>
                <w:sz w:val="20"/>
              </w:rPr>
              <w:t xml:space="preserve"> 1.147</w:t>
            </w:r>
            <w:r>
              <w:rPr>
                <w:sz w:val="20"/>
              </w:rPr>
              <w:t>,</w:t>
            </w:r>
            <w:r w:rsidRPr="00A2541B">
              <w:rPr>
                <w:sz w:val="20"/>
              </w:rPr>
              <w:t xml:space="preserve"> 1.151</w:t>
            </w:r>
            <w:r>
              <w:rPr>
                <w:sz w:val="20"/>
              </w:rPr>
              <w:t>,</w:t>
            </w:r>
            <w:r w:rsidRPr="00A2541B">
              <w:rPr>
                <w:sz w:val="20"/>
              </w:rPr>
              <w:t xml:space="preserve"> 1.154</w:t>
            </w:r>
            <w:r>
              <w:rPr>
                <w:sz w:val="20"/>
              </w:rPr>
              <w:t>,</w:t>
            </w:r>
            <w:r w:rsidRPr="00A2541B">
              <w:rPr>
                <w:sz w:val="20"/>
              </w:rPr>
              <w:t xml:space="preserve"> 1.172</w:t>
            </w:r>
            <w:r>
              <w:rPr>
                <w:sz w:val="20"/>
              </w:rPr>
              <w:t>,</w:t>
            </w:r>
            <w:r w:rsidRPr="00A2541B">
              <w:rPr>
                <w:sz w:val="20"/>
              </w:rPr>
              <w:t xml:space="preserve"> 1.174</w:t>
            </w:r>
            <w:r>
              <w:rPr>
                <w:sz w:val="20"/>
              </w:rPr>
              <w:t>,</w:t>
            </w:r>
            <w:r w:rsidRPr="00A2541B">
              <w:rPr>
                <w:sz w:val="20"/>
              </w:rPr>
              <w:t xml:space="preserve"> 1.175</w:t>
            </w:r>
            <w:r>
              <w:rPr>
                <w:sz w:val="20"/>
              </w:rPr>
              <w:t>,</w:t>
            </w:r>
            <w:r w:rsidRPr="00A2541B">
              <w:rPr>
                <w:sz w:val="20"/>
              </w:rPr>
              <w:t xml:space="preserve"> 1.176</w:t>
            </w:r>
            <w:r>
              <w:rPr>
                <w:sz w:val="20"/>
              </w:rPr>
              <w:t>,</w:t>
            </w:r>
            <w:r w:rsidRPr="00A2541B">
              <w:rPr>
                <w:sz w:val="20"/>
              </w:rPr>
              <w:t xml:space="preserve"> 1.181</w:t>
            </w:r>
            <w:r>
              <w:rPr>
                <w:sz w:val="20"/>
              </w:rPr>
              <w:t>,</w:t>
            </w:r>
            <w:r w:rsidRPr="00A2541B">
              <w:rPr>
                <w:sz w:val="20"/>
              </w:rPr>
              <w:t xml:space="preserve"> 2.1</w:t>
            </w:r>
            <w:r>
              <w:rPr>
                <w:sz w:val="20"/>
              </w:rPr>
              <w:t>,</w:t>
            </w:r>
            <w:r w:rsidRPr="00A2541B">
              <w:rPr>
                <w:sz w:val="20"/>
              </w:rPr>
              <w:t xml:space="preserve"> 2.4</w:t>
            </w:r>
            <w:r>
              <w:rPr>
                <w:sz w:val="20"/>
              </w:rPr>
              <w:t>,</w:t>
            </w:r>
            <w:r w:rsidRPr="00A2541B">
              <w:rPr>
                <w:sz w:val="20"/>
              </w:rPr>
              <w:t xml:space="preserve"> 2.8</w:t>
            </w:r>
            <w:r>
              <w:rPr>
                <w:sz w:val="20"/>
              </w:rPr>
              <w:t>,</w:t>
            </w:r>
            <w:r w:rsidRPr="00A2541B">
              <w:rPr>
                <w:sz w:val="20"/>
              </w:rPr>
              <w:t xml:space="preserve"> 2.10</w:t>
            </w:r>
            <w:r>
              <w:rPr>
                <w:sz w:val="20"/>
              </w:rPr>
              <w:t>,</w:t>
            </w:r>
            <w:r w:rsidRPr="00A2541B">
              <w:rPr>
                <w:sz w:val="20"/>
              </w:rPr>
              <w:t xml:space="preserve"> 2.24</w:t>
            </w:r>
            <w:r>
              <w:rPr>
                <w:sz w:val="20"/>
              </w:rPr>
              <w:t>,</w:t>
            </w:r>
            <w:r w:rsidRPr="00A2541B">
              <w:rPr>
                <w:sz w:val="20"/>
              </w:rPr>
              <w:t xml:space="preserve"> 2.28</w:t>
            </w:r>
            <w:r>
              <w:rPr>
                <w:sz w:val="20"/>
              </w:rPr>
              <w:t>,</w:t>
            </w:r>
            <w:r w:rsidRPr="00A2541B">
              <w:rPr>
                <w:sz w:val="20"/>
              </w:rPr>
              <w:t xml:space="preserve"> 2.32</w:t>
            </w:r>
            <w:r>
              <w:rPr>
                <w:sz w:val="20"/>
              </w:rPr>
              <w:t>,</w:t>
            </w:r>
            <w:r w:rsidRPr="00A2541B">
              <w:rPr>
                <w:sz w:val="20"/>
              </w:rPr>
              <w:t xml:space="preserve"> 2.39</w:t>
            </w:r>
            <w:r>
              <w:rPr>
                <w:sz w:val="20"/>
              </w:rPr>
              <w:t>,</w:t>
            </w:r>
            <w:r w:rsidRPr="00A2541B">
              <w:rPr>
                <w:sz w:val="20"/>
              </w:rPr>
              <w:t xml:space="preserve"> 2.44</w:t>
            </w:r>
            <w:r>
              <w:rPr>
                <w:sz w:val="20"/>
              </w:rPr>
              <w:t>,</w:t>
            </w:r>
            <w:r w:rsidRPr="00A2541B">
              <w:rPr>
                <w:sz w:val="20"/>
              </w:rPr>
              <w:t xml:space="preserve"> 2.48</w:t>
            </w:r>
            <w:r>
              <w:rPr>
                <w:sz w:val="20"/>
              </w:rPr>
              <w:t>,</w:t>
            </w:r>
            <w:r w:rsidRPr="00A2541B">
              <w:rPr>
                <w:sz w:val="20"/>
              </w:rPr>
              <w:t xml:space="preserve"> 2.52</w:t>
            </w:r>
            <w:r>
              <w:rPr>
                <w:sz w:val="20"/>
              </w:rPr>
              <w:t>,</w:t>
            </w:r>
            <w:r w:rsidRPr="00A2541B">
              <w:rPr>
                <w:sz w:val="20"/>
              </w:rPr>
              <w:t xml:space="preserve"> 2.57</w:t>
            </w:r>
            <w:r>
              <w:rPr>
                <w:sz w:val="20"/>
              </w:rPr>
              <w:t>,</w:t>
            </w:r>
            <w:r w:rsidRPr="00A2541B">
              <w:rPr>
                <w:sz w:val="20"/>
              </w:rPr>
              <w:t xml:space="preserve"> 2.77</w:t>
            </w:r>
          </w:p>
        </w:tc>
        <w:tc>
          <w:tcPr>
            <w:tcW w:w="5165" w:type="dxa"/>
            <w:tcBorders>
              <w:top w:val="single" w:sz="4" w:space="0" w:color="auto"/>
              <w:bottom w:val="single" w:sz="4" w:space="0" w:color="auto"/>
            </w:tcBorders>
          </w:tcPr>
          <w:p w:rsidR="00924DF4" w:rsidRPr="00422A82" w:rsidRDefault="00924DF4" w:rsidP="005B3EEB">
            <w:pPr>
              <w:spacing w:before="40" w:after="20"/>
              <w:jc w:val="left"/>
              <w:rPr>
                <w:sz w:val="20"/>
              </w:rPr>
            </w:pPr>
            <w:r w:rsidRPr="00A2541B">
              <w:rPr>
                <w:sz w:val="20"/>
              </w:rPr>
              <w:t>Pevné vzorky – odpady (pevné, kapalné, bioodpady), sedimenty, kaly, technologické kalové produkty, půdy, horniny, uhlí</w:t>
            </w:r>
          </w:p>
        </w:tc>
      </w:tr>
      <w:tr w:rsidR="00924DF4" w:rsidTr="000F3FBF">
        <w:trPr>
          <w:jc w:val="center"/>
        </w:trPr>
        <w:tc>
          <w:tcPr>
            <w:tcW w:w="5735"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1.2</w:t>
            </w:r>
            <w:r>
              <w:rPr>
                <w:sz w:val="20"/>
              </w:rPr>
              <w:t>,</w:t>
            </w:r>
            <w:r w:rsidRPr="00422A82">
              <w:rPr>
                <w:sz w:val="20"/>
              </w:rPr>
              <w:t xml:space="preserve"> 1.8</w:t>
            </w:r>
            <w:r>
              <w:rPr>
                <w:sz w:val="20"/>
              </w:rPr>
              <w:t>,</w:t>
            </w:r>
            <w:r w:rsidRPr="00422A82">
              <w:rPr>
                <w:sz w:val="20"/>
              </w:rPr>
              <w:t xml:space="preserve"> 1.31</w:t>
            </w:r>
            <w:r>
              <w:rPr>
                <w:sz w:val="20"/>
              </w:rPr>
              <w:t>,</w:t>
            </w:r>
            <w:r w:rsidRPr="00422A82">
              <w:rPr>
                <w:sz w:val="20"/>
              </w:rPr>
              <w:t xml:space="preserve"> 1.41</w:t>
            </w:r>
            <w:r>
              <w:rPr>
                <w:sz w:val="20"/>
              </w:rPr>
              <w:t>,</w:t>
            </w:r>
            <w:r w:rsidRPr="00422A82">
              <w:rPr>
                <w:sz w:val="20"/>
              </w:rPr>
              <w:t xml:space="preserve"> 1.71</w:t>
            </w:r>
            <w:r>
              <w:rPr>
                <w:sz w:val="20"/>
              </w:rPr>
              <w:t>,</w:t>
            </w:r>
            <w:r w:rsidRPr="00422A82">
              <w:rPr>
                <w:sz w:val="20"/>
              </w:rPr>
              <w:t xml:space="preserve"> 1.72</w:t>
            </w:r>
            <w:r>
              <w:rPr>
                <w:sz w:val="20"/>
              </w:rPr>
              <w:t>,</w:t>
            </w:r>
            <w:r w:rsidRPr="00422A82">
              <w:rPr>
                <w:sz w:val="20"/>
              </w:rPr>
              <w:t xml:space="preserve"> 1.78</w:t>
            </w:r>
            <w:r>
              <w:rPr>
                <w:sz w:val="20"/>
              </w:rPr>
              <w:t>,</w:t>
            </w:r>
            <w:r w:rsidRPr="00422A82">
              <w:rPr>
                <w:sz w:val="20"/>
              </w:rPr>
              <w:t xml:space="preserve"> 1.114</w:t>
            </w:r>
            <w:r>
              <w:rPr>
                <w:sz w:val="20"/>
              </w:rPr>
              <w:t>,</w:t>
            </w:r>
            <w:r w:rsidRPr="00422A82">
              <w:rPr>
                <w:sz w:val="20"/>
              </w:rPr>
              <w:t xml:space="preserve"> 1.116</w:t>
            </w:r>
            <w:r>
              <w:rPr>
                <w:sz w:val="20"/>
              </w:rPr>
              <w:t>, 1.121,</w:t>
            </w:r>
            <w:r w:rsidRPr="00422A82">
              <w:rPr>
                <w:sz w:val="20"/>
              </w:rPr>
              <w:t xml:space="preserve"> 1.123</w:t>
            </w:r>
            <w:r>
              <w:rPr>
                <w:sz w:val="20"/>
              </w:rPr>
              <w:t>,</w:t>
            </w:r>
            <w:r w:rsidRPr="00422A82">
              <w:rPr>
                <w:sz w:val="20"/>
              </w:rPr>
              <w:t xml:space="preserve"> 1.143</w:t>
            </w:r>
            <w:r>
              <w:rPr>
                <w:sz w:val="20"/>
              </w:rPr>
              <w:t>,</w:t>
            </w:r>
            <w:r w:rsidRPr="00422A82">
              <w:rPr>
                <w:sz w:val="20"/>
              </w:rPr>
              <w:t xml:space="preserve"> 1.147</w:t>
            </w:r>
            <w:r>
              <w:rPr>
                <w:sz w:val="20"/>
              </w:rPr>
              <w:t>, 1.151,</w:t>
            </w:r>
            <w:r w:rsidRPr="00422A82">
              <w:rPr>
                <w:sz w:val="20"/>
              </w:rPr>
              <w:t xml:space="preserve"> 2.14</w:t>
            </w:r>
            <w:r>
              <w:rPr>
                <w:sz w:val="20"/>
              </w:rPr>
              <w:t>,</w:t>
            </w:r>
            <w:r w:rsidRPr="00A2541B">
              <w:rPr>
                <w:sz w:val="20"/>
              </w:rPr>
              <w:t xml:space="preserve"> 2.17</w:t>
            </w:r>
            <w:r>
              <w:rPr>
                <w:sz w:val="20"/>
              </w:rPr>
              <w:t>,</w:t>
            </w:r>
            <w:r w:rsidRPr="00422A82">
              <w:rPr>
                <w:sz w:val="20"/>
              </w:rPr>
              <w:t xml:space="preserve"> 2.19</w:t>
            </w:r>
            <w:r>
              <w:rPr>
                <w:sz w:val="20"/>
              </w:rPr>
              <w:t>,</w:t>
            </w:r>
            <w:r w:rsidRPr="00422A82">
              <w:rPr>
                <w:sz w:val="20"/>
              </w:rPr>
              <w:t xml:space="preserve"> 2.21</w:t>
            </w:r>
            <w:r>
              <w:rPr>
                <w:sz w:val="20"/>
              </w:rPr>
              <w:t>,</w:t>
            </w:r>
            <w:r w:rsidRPr="00422A82">
              <w:rPr>
                <w:sz w:val="20"/>
              </w:rPr>
              <w:t xml:space="preserve"> 2.39</w:t>
            </w:r>
            <w:r>
              <w:rPr>
                <w:sz w:val="20"/>
              </w:rPr>
              <w:t>,</w:t>
            </w:r>
            <w:r w:rsidRPr="00422A82">
              <w:rPr>
                <w:sz w:val="20"/>
              </w:rPr>
              <w:t xml:space="preserve"> 2.44</w:t>
            </w:r>
            <w:r>
              <w:rPr>
                <w:sz w:val="20"/>
              </w:rPr>
              <w:t>,</w:t>
            </w:r>
            <w:r w:rsidRPr="00422A82">
              <w:rPr>
                <w:sz w:val="20"/>
              </w:rPr>
              <w:t xml:space="preserve"> 2.52</w:t>
            </w:r>
            <w:r>
              <w:rPr>
                <w:sz w:val="20"/>
              </w:rPr>
              <w:t>,</w:t>
            </w:r>
            <w:r w:rsidRPr="00422A82">
              <w:rPr>
                <w:sz w:val="20"/>
              </w:rPr>
              <w:t xml:space="preserve"> 2.57</w:t>
            </w:r>
            <w:r>
              <w:rPr>
                <w:sz w:val="20"/>
              </w:rPr>
              <w:t>,</w:t>
            </w:r>
            <w:r w:rsidRPr="00422A82">
              <w:rPr>
                <w:sz w:val="20"/>
              </w:rPr>
              <w:t xml:space="preserve"> 2.66</w:t>
            </w:r>
            <w:r>
              <w:rPr>
                <w:sz w:val="20"/>
              </w:rPr>
              <w:t>,</w:t>
            </w:r>
            <w:r w:rsidRPr="00422A82">
              <w:rPr>
                <w:sz w:val="20"/>
              </w:rPr>
              <w:t xml:space="preserve"> 2.79</w:t>
            </w:r>
          </w:p>
        </w:tc>
        <w:tc>
          <w:tcPr>
            <w:tcW w:w="5165" w:type="dxa"/>
            <w:tcBorders>
              <w:top w:val="single" w:sz="4" w:space="0" w:color="auto"/>
              <w:bottom w:val="single" w:sz="4" w:space="0" w:color="auto"/>
            </w:tcBorders>
          </w:tcPr>
          <w:p w:rsidR="00924DF4" w:rsidRPr="00422A82" w:rsidRDefault="00924DF4" w:rsidP="005B3EEB">
            <w:pPr>
              <w:spacing w:before="40" w:after="20"/>
              <w:jc w:val="left"/>
              <w:rPr>
                <w:sz w:val="20"/>
              </w:rPr>
            </w:pPr>
            <w:r w:rsidRPr="00422A82">
              <w:rPr>
                <w:sz w:val="20"/>
              </w:rPr>
              <w:t>Materiály staveb – materiály ze stavby (bouraný materiál, recyklát, likvidované stavební materiály)</w:t>
            </w:r>
          </w:p>
        </w:tc>
      </w:tr>
      <w:tr w:rsidR="00924DF4" w:rsidTr="000F3FBF">
        <w:trPr>
          <w:jc w:val="center"/>
        </w:trPr>
        <w:tc>
          <w:tcPr>
            <w:tcW w:w="5735"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lastRenderedPageBreak/>
              <w:t>1.2</w:t>
            </w:r>
            <w:r>
              <w:rPr>
                <w:sz w:val="20"/>
              </w:rPr>
              <w:t>,</w:t>
            </w:r>
            <w:r w:rsidRPr="00A2541B">
              <w:rPr>
                <w:sz w:val="20"/>
              </w:rPr>
              <w:t xml:space="preserve"> 1.8</w:t>
            </w:r>
            <w:r>
              <w:rPr>
                <w:sz w:val="20"/>
              </w:rPr>
              <w:t>,</w:t>
            </w:r>
            <w:r w:rsidRPr="00A2541B">
              <w:rPr>
                <w:sz w:val="20"/>
              </w:rPr>
              <w:t xml:space="preserve"> 1.31</w:t>
            </w:r>
            <w:r>
              <w:rPr>
                <w:sz w:val="20"/>
              </w:rPr>
              <w:t>,</w:t>
            </w:r>
            <w:r w:rsidRPr="00422A82">
              <w:rPr>
                <w:sz w:val="20"/>
              </w:rPr>
              <w:t xml:space="preserve"> 1.41</w:t>
            </w:r>
            <w:r>
              <w:rPr>
                <w:sz w:val="20"/>
              </w:rPr>
              <w:t>,</w:t>
            </w:r>
            <w:r w:rsidRPr="00422A82">
              <w:rPr>
                <w:sz w:val="20"/>
              </w:rPr>
              <w:t xml:space="preserve"> 1.71</w:t>
            </w:r>
            <w:r>
              <w:rPr>
                <w:sz w:val="20"/>
              </w:rPr>
              <w:t>,</w:t>
            </w:r>
            <w:r w:rsidRPr="00422A82">
              <w:rPr>
                <w:sz w:val="20"/>
              </w:rPr>
              <w:t xml:space="preserve"> 1.72</w:t>
            </w:r>
            <w:r>
              <w:rPr>
                <w:sz w:val="20"/>
              </w:rPr>
              <w:t>,</w:t>
            </w:r>
            <w:r w:rsidRPr="00A2541B">
              <w:rPr>
                <w:sz w:val="20"/>
              </w:rPr>
              <w:t xml:space="preserve"> 1.78</w:t>
            </w:r>
            <w:r>
              <w:rPr>
                <w:sz w:val="20"/>
              </w:rPr>
              <w:t>,</w:t>
            </w:r>
            <w:r w:rsidRPr="00422A82">
              <w:rPr>
                <w:sz w:val="20"/>
              </w:rPr>
              <w:t xml:space="preserve"> 1.114</w:t>
            </w:r>
            <w:r>
              <w:rPr>
                <w:sz w:val="20"/>
              </w:rPr>
              <w:t>,</w:t>
            </w:r>
            <w:r w:rsidRPr="00A2541B">
              <w:rPr>
                <w:sz w:val="20"/>
              </w:rPr>
              <w:t xml:space="preserve"> 1.116</w:t>
            </w:r>
            <w:r>
              <w:rPr>
                <w:sz w:val="20"/>
              </w:rPr>
              <w:t>,</w:t>
            </w:r>
            <w:r w:rsidRPr="00422A82">
              <w:rPr>
                <w:sz w:val="20"/>
              </w:rPr>
              <w:t xml:space="preserve"> 1.121</w:t>
            </w:r>
            <w:r>
              <w:rPr>
                <w:sz w:val="20"/>
              </w:rPr>
              <w:t>,</w:t>
            </w:r>
            <w:r w:rsidRPr="00A2541B">
              <w:rPr>
                <w:sz w:val="20"/>
              </w:rPr>
              <w:t xml:space="preserve"> 1.123</w:t>
            </w:r>
            <w:r>
              <w:rPr>
                <w:sz w:val="20"/>
              </w:rPr>
              <w:t>,</w:t>
            </w:r>
            <w:r w:rsidRPr="00422A82">
              <w:rPr>
                <w:sz w:val="20"/>
              </w:rPr>
              <w:t xml:space="preserve"> 1.143</w:t>
            </w:r>
            <w:r>
              <w:rPr>
                <w:sz w:val="20"/>
              </w:rPr>
              <w:t>,</w:t>
            </w:r>
            <w:r w:rsidRPr="00422A82">
              <w:rPr>
                <w:sz w:val="20"/>
              </w:rPr>
              <w:t xml:space="preserve"> 1.147</w:t>
            </w:r>
            <w:r>
              <w:rPr>
                <w:sz w:val="20"/>
              </w:rPr>
              <w:t>,</w:t>
            </w:r>
            <w:r w:rsidRPr="00422A82">
              <w:rPr>
                <w:sz w:val="20"/>
              </w:rPr>
              <w:t xml:space="preserve"> 1.151</w:t>
            </w:r>
            <w:r>
              <w:rPr>
                <w:sz w:val="20"/>
              </w:rPr>
              <w:t>,</w:t>
            </w:r>
            <w:r w:rsidRPr="00A2541B">
              <w:rPr>
                <w:sz w:val="20"/>
              </w:rPr>
              <w:t xml:space="preserve"> 2.14</w:t>
            </w:r>
            <w:r>
              <w:rPr>
                <w:sz w:val="20"/>
              </w:rPr>
              <w:t>,</w:t>
            </w:r>
            <w:r w:rsidRPr="00A2541B">
              <w:rPr>
                <w:sz w:val="20"/>
              </w:rPr>
              <w:t xml:space="preserve"> 2.17</w:t>
            </w:r>
            <w:r>
              <w:rPr>
                <w:sz w:val="20"/>
              </w:rPr>
              <w:t>,</w:t>
            </w:r>
            <w:r w:rsidRPr="00A2541B">
              <w:rPr>
                <w:sz w:val="20"/>
              </w:rPr>
              <w:t xml:space="preserve"> 2.19</w:t>
            </w:r>
            <w:r>
              <w:rPr>
                <w:sz w:val="20"/>
              </w:rPr>
              <w:t>,</w:t>
            </w:r>
            <w:r w:rsidRPr="00A2541B">
              <w:rPr>
                <w:sz w:val="20"/>
              </w:rPr>
              <w:t xml:space="preserve"> 2.21</w:t>
            </w:r>
            <w:r>
              <w:rPr>
                <w:sz w:val="20"/>
              </w:rPr>
              <w:t>,</w:t>
            </w:r>
            <w:r w:rsidRPr="00422A82">
              <w:rPr>
                <w:sz w:val="20"/>
              </w:rPr>
              <w:t xml:space="preserve"> 2.39</w:t>
            </w:r>
            <w:r>
              <w:rPr>
                <w:sz w:val="20"/>
              </w:rPr>
              <w:t>,</w:t>
            </w:r>
            <w:r w:rsidRPr="00422A82">
              <w:rPr>
                <w:sz w:val="20"/>
              </w:rPr>
              <w:t xml:space="preserve"> 2.44</w:t>
            </w:r>
            <w:r>
              <w:rPr>
                <w:sz w:val="20"/>
              </w:rPr>
              <w:t>,</w:t>
            </w:r>
            <w:r w:rsidRPr="00422A82">
              <w:rPr>
                <w:sz w:val="20"/>
              </w:rPr>
              <w:t xml:space="preserve"> 2.52</w:t>
            </w:r>
            <w:r>
              <w:rPr>
                <w:sz w:val="20"/>
              </w:rPr>
              <w:t>,</w:t>
            </w:r>
            <w:r w:rsidRPr="00422A82">
              <w:rPr>
                <w:sz w:val="20"/>
              </w:rPr>
              <w:t xml:space="preserve"> 2.57</w:t>
            </w:r>
            <w:r>
              <w:rPr>
                <w:sz w:val="20"/>
              </w:rPr>
              <w:t>,</w:t>
            </w:r>
            <w:r w:rsidRPr="00422A82">
              <w:rPr>
                <w:sz w:val="20"/>
              </w:rPr>
              <w:t xml:space="preserve"> 2.66</w:t>
            </w:r>
            <w:r>
              <w:rPr>
                <w:sz w:val="20"/>
              </w:rPr>
              <w:t>,</w:t>
            </w:r>
            <w:r w:rsidRPr="00422A82">
              <w:rPr>
                <w:sz w:val="20"/>
              </w:rPr>
              <w:t xml:space="preserve"> 2.79</w:t>
            </w:r>
          </w:p>
        </w:tc>
        <w:tc>
          <w:tcPr>
            <w:tcW w:w="5165" w:type="dxa"/>
            <w:tcBorders>
              <w:top w:val="single" w:sz="4" w:space="0" w:color="auto"/>
              <w:bottom w:val="single" w:sz="4" w:space="0" w:color="auto"/>
            </w:tcBorders>
          </w:tcPr>
          <w:p w:rsidR="00924DF4" w:rsidRPr="00422A82" w:rsidRDefault="00924DF4" w:rsidP="005B3EEB">
            <w:pPr>
              <w:spacing w:before="40" w:after="20"/>
              <w:jc w:val="left"/>
              <w:rPr>
                <w:sz w:val="20"/>
              </w:rPr>
            </w:pPr>
            <w:r w:rsidRPr="00422A82">
              <w:rPr>
                <w:sz w:val="20"/>
              </w:rPr>
              <w:t>Stavební materiály – nové nebo nepoužité materiály pro stavbu a suroviny pro jejich výrobu</w:t>
            </w:r>
          </w:p>
        </w:tc>
      </w:tr>
      <w:tr w:rsidR="00924DF4" w:rsidTr="005B3EEB">
        <w:trPr>
          <w:jc w:val="center"/>
        </w:trPr>
        <w:tc>
          <w:tcPr>
            <w:tcW w:w="5735"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1.3</w:t>
            </w:r>
            <w:r>
              <w:rPr>
                <w:sz w:val="20"/>
              </w:rPr>
              <w:t>,</w:t>
            </w:r>
            <w:r w:rsidRPr="00A2541B">
              <w:rPr>
                <w:sz w:val="20"/>
              </w:rPr>
              <w:t xml:space="preserve"> 1.9</w:t>
            </w:r>
            <w:r>
              <w:rPr>
                <w:sz w:val="20"/>
              </w:rPr>
              <w:t>,</w:t>
            </w:r>
            <w:r w:rsidRPr="00422A82">
              <w:rPr>
                <w:sz w:val="20"/>
              </w:rPr>
              <w:t xml:space="preserve"> 1.42</w:t>
            </w:r>
            <w:r>
              <w:rPr>
                <w:sz w:val="20"/>
              </w:rPr>
              <w:t>,</w:t>
            </w:r>
            <w:r w:rsidRPr="00A2541B">
              <w:rPr>
                <w:sz w:val="20"/>
              </w:rPr>
              <w:t xml:space="preserve"> 1.151</w:t>
            </w:r>
            <w:r>
              <w:rPr>
                <w:sz w:val="20"/>
              </w:rPr>
              <w:t>,</w:t>
            </w:r>
            <w:r w:rsidRPr="00422A82">
              <w:rPr>
                <w:sz w:val="20"/>
              </w:rPr>
              <w:t xml:space="preserve"> 2.41</w:t>
            </w:r>
            <w:r>
              <w:rPr>
                <w:sz w:val="20"/>
              </w:rPr>
              <w:t>,</w:t>
            </w:r>
            <w:r w:rsidRPr="00A2541B">
              <w:rPr>
                <w:sz w:val="20"/>
              </w:rPr>
              <w:t xml:space="preserve"> 2.46</w:t>
            </w:r>
            <w:r>
              <w:rPr>
                <w:sz w:val="20"/>
              </w:rPr>
              <w:t>,</w:t>
            </w:r>
            <w:r w:rsidRPr="00A2541B">
              <w:rPr>
                <w:sz w:val="20"/>
              </w:rPr>
              <w:t xml:space="preserve"> 2.50</w:t>
            </w:r>
            <w:r>
              <w:rPr>
                <w:sz w:val="20"/>
              </w:rPr>
              <w:t>,</w:t>
            </w:r>
            <w:r w:rsidRPr="00422A82">
              <w:rPr>
                <w:sz w:val="20"/>
              </w:rPr>
              <w:t xml:space="preserve"> 2.54</w:t>
            </w:r>
            <w:r>
              <w:rPr>
                <w:sz w:val="20"/>
              </w:rPr>
              <w:t>,</w:t>
            </w:r>
            <w:r w:rsidRPr="00422A82">
              <w:rPr>
                <w:sz w:val="20"/>
              </w:rPr>
              <w:t xml:space="preserve"> 2.60</w:t>
            </w:r>
            <w:r>
              <w:rPr>
                <w:sz w:val="20"/>
              </w:rPr>
              <w:t>,</w:t>
            </w:r>
            <w:r w:rsidRPr="00422A82">
              <w:rPr>
                <w:sz w:val="20"/>
              </w:rPr>
              <w:t xml:space="preserve"> 2.74</w:t>
            </w:r>
            <w:r>
              <w:rPr>
                <w:sz w:val="20"/>
              </w:rPr>
              <w:t>,</w:t>
            </w:r>
            <w:r w:rsidRPr="00422A82">
              <w:rPr>
                <w:sz w:val="20"/>
              </w:rPr>
              <w:t xml:space="preserve"> 2.87</w:t>
            </w:r>
            <w:r>
              <w:rPr>
                <w:sz w:val="20"/>
              </w:rPr>
              <w:t>,</w:t>
            </w:r>
            <w:r w:rsidRPr="00422A82">
              <w:rPr>
                <w:sz w:val="20"/>
              </w:rPr>
              <w:t xml:space="preserve"> 3.1</w:t>
            </w:r>
            <w:r>
              <w:rPr>
                <w:sz w:val="20"/>
              </w:rPr>
              <w:t>,</w:t>
            </w:r>
            <w:r w:rsidRPr="00422A82">
              <w:rPr>
                <w:sz w:val="20"/>
              </w:rPr>
              <w:t xml:space="preserve"> 3.3</w:t>
            </w:r>
            <w:r>
              <w:rPr>
                <w:sz w:val="20"/>
              </w:rPr>
              <w:t>,</w:t>
            </w:r>
            <w:r w:rsidRPr="00422A82">
              <w:rPr>
                <w:sz w:val="20"/>
              </w:rPr>
              <w:t xml:space="preserve"> 3.9</w:t>
            </w:r>
            <w:r>
              <w:rPr>
                <w:sz w:val="20"/>
              </w:rPr>
              <w:t>,</w:t>
            </w:r>
            <w:r w:rsidRPr="00422A82">
              <w:rPr>
                <w:sz w:val="20"/>
              </w:rPr>
              <w:t xml:space="preserve"> 3.10</w:t>
            </w:r>
            <w:r>
              <w:rPr>
                <w:sz w:val="20"/>
              </w:rPr>
              <w:t>,</w:t>
            </w:r>
            <w:r w:rsidRPr="00422A82">
              <w:rPr>
                <w:sz w:val="20"/>
              </w:rPr>
              <w:t xml:space="preserve"> 3.11</w:t>
            </w:r>
            <w:r>
              <w:rPr>
                <w:sz w:val="20"/>
              </w:rPr>
              <w:t>,</w:t>
            </w:r>
            <w:r w:rsidRPr="00422A82">
              <w:rPr>
                <w:sz w:val="20"/>
              </w:rPr>
              <w:t xml:space="preserve"> 3.14</w:t>
            </w:r>
            <w:r>
              <w:rPr>
                <w:sz w:val="20"/>
              </w:rPr>
              <w:t>,</w:t>
            </w:r>
            <w:r w:rsidRPr="00422A82">
              <w:rPr>
                <w:sz w:val="20"/>
              </w:rPr>
              <w:t xml:space="preserve"> 3.15</w:t>
            </w:r>
            <w:r>
              <w:rPr>
                <w:sz w:val="20"/>
              </w:rPr>
              <w:t>,</w:t>
            </w:r>
            <w:r w:rsidRPr="00422A82">
              <w:rPr>
                <w:sz w:val="20"/>
              </w:rPr>
              <w:t xml:space="preserve"> 3.16</w:t>
            </w:r>
            <w:r>
              <w:rPr>
                <w:sz w:val="20"/>
              </w:rPr>
              <w:t>,</w:t>
            </w:r>
            <w:r w:rsidRPr="00422A82">
              <w:rPr>
                <w:sz w:val="20"/>
              </w:rPr>
              <w:t xml:space="preserve"> 3.17</w:t>
            </w:r>
            <w:r>
              <w:rPr>
                <w:sz w:val="20"/>
              </w:rPr>
              <w:t>,</w:t>
            </w:r>
            <w:r w:rsidRPr="00A2541B">
              <w:rPr>
                <w:sz w:val="20"/>
              </w:rPr>
              <w:t xml:space="preserve"> 3.23</w:t>
            </w:r>
            <w:r>
              <w:rPr>
                <w:sz w:val="20"/>
              </w:rPr>
              <w:t>,</w:t>
            </w:r>
            <w:r w:rsidRPr="00422A82">
              <w:rPr>
                <w:sz w:val="20"/>
              </w:rPr>
              <w:t xml:space="preserve"> 3.27</w:t>
            </w:r>
            <w:r>
              <w:rPr>
                <w:sz w:val="20"/>
              </w:rPr>
              <w:t>,</w:t>
            </w:r>
            <w:r w:rsidRPr="00422A82">
              <w:rPr>
                <w:sz w:val="20"/>
              </w:rPr>
              <w:t xml:space="preserve"> 3.28</w:t>
            </w:r>
            <w:r>
              <w:rPr>
                <w:sz w:val="20"/>
              </w:rPr>
              <w:t>,</w:t>
            </w:r>
            <w:r w:rsidRPr="00422A82">
              <w:rPr>
                <w:sz w:val="20"/>
              </w:rPr>
              <w:t xml:space="preserve"> 5.1</w:t>
            </w:r>
            <w:r>
              <w:rPr>
                <w:sz w:val="20"/>
              </w:rPr>
              <w:t>,</w:t>
            </w:r>
            <w:r w:rsidRPr="00422A82">
              <w:rPr>
                <w:sz w:val="20"/>
              </w:rPr>
              <w:t xml:space="preserve"> 5.2</w:t>
            </w:r>
            <w:r>
              <w:rPr>
                <w:sz w:val="20"/>
              </w:rPr>
              <w:t>,</w:t>
            </w:r>
            <w:r w:rsidRPr="00422A82">
              <w:rPr>
                <w:sz w:val="20"/>
              </w:rPr>
              <w:t xml:space="preserve"> 5.3</w:t>
            </w:r>
            <w:r>
              <w:rPr>
                <w:sz w:val="20"/>
              </w:rPr>
              <w:t>,</w:t>
            </w:r>
            <w:r w:rsidRPr="00422A82">
              <w:rPr>
                <w:sz w:val="20"/>
              </w:rPr>
              <w:t xml:space="preserve"> 5.4</w:t>
            </w:r>
            <w:r>
              <w:rPr>
                <w:sz w:val="20"/>
              </w:rPr>
              <w:t>,</w:t>
            </w:r>
            <w:r w:rsidRPr="00422A82">
              <w:rPr>
                <w:sz w:val="20"/>
              </w:rPr>
              <w:t xml:space="preserve"> 5.5</w:t>
            </w:r>
            <w:r>
              <w:rPr>
                <w:sz w:val="20"/>
              </w:rPr>
              <w:t>,</w:t>
            </w:r>
            <w:r w:rsidRPr="00422A82">
              <w:rPr>
                <w:sz w:val="20"/>
              </w:rPr>
              <w:t xml:space="preserve"> 5.6</w:t>
            </w:r>
            <w:r>
              <w:rPr>
                <w:sz w:val="20"/>
              </w:rPr>
              <w:t>,</w:t>
            </w:r>
            <w:r w:rsidRPr="00422A82">
              <w:rPr>
                <w:sz w:val="20"/>
              </w:rPr>
              <w:t xml:space="preserve"> 5.7</w:t>
            </w:r>
            <w:r>
              <w:rPr>
                <w:sz w:val="20"/>
              </w:rPr>
              <w:t>,</w:t>
            </w:r>
            <w:r w:rsidRPr="00A2541B">
              <w:rPr>
                <w:sz w:val="20"/>
              </w:rPr>
              <w:t xml:space="preserve"> 5.11</w:t>
            </w:r>
            <w:r>
              <w:rPr>
                <w:sz w:val="20"/>
              </w:rPr>
              <w:t>,</w:t>
            </w:r>
            <w:r w:rsidRPr="00A2541B">
              <w:rPr>
                <w:sz w:val="20"/>
              </w:rPr>
              <w:t xml:space="preserve"> 5.12</w:t>
            </w:r>
            <w:r>
              <w:rPr>
                <w:sz w:val="20"/>
              </w:rPr>
              <w:t>,</w:t>
            </w:r>
            <w:r w:rsidRPr="00422A82">
              <w:rPr>
                <w:sz w:val="20"/>
              </w:rPr>
              <w:t xml:space="preserve"> 5.13</w:t>
            </w:r>
            <w:r>
              <w:rPr>
                <w:sz w:val="20"/>
              </w:rPr>
              <w:t>,</w:t>
            </w:r>
            <w:r w:rsidRPr="00422A82">
              <w:rPr>
                <w:sz w:val="20"/>
              </w:rPr>
              <w:t xml:space="preserve"> 5.14</w:t>
            </w:r>
            <w:r>
              <w:rPr>
                <w:sz w:val="20"/>
              </w:rPr>
              <w:t>,</w:t>
            </w:r>
            <w:r w:rsidRPr="00422A82">
              <w:rPr>
                <w:sz w:val="20"/>
              </w:rPr>
              <w:t xml:space="preserve"> 5.15</w:t>
            </w:r>
            <w:r>
              <w:rPr>
                <w:sz w:val="20"/>
              </w:rPr>
              <w:t>,</w:t>
            </w:r>
            <w:r w:rsidRPr="00422A82">
              <w:rPr>
                <w:sz w:val="20"/>
              </w:rPr>
              <w:t xml:space="preserve"> 5.16</w:t>
            </w:r>
            <w:r>
              <w:rPr>
                <w:sz w:val="20"/>
              </w:rPr>
              <w:t>,</w:t>
            </w:r>
            <w:r w:rsidRPr="00422A82">
              <w:rPr>
                <w:sz w:val="20"/>
              </w:rPr>
              <w:t xml:space="preserve"> 5.17</w:t>
            </w:r>
            <w:r>
              <w:rPr>
                <w:sz w:val="20"/>
              </w:rPr>
              <w:t>,</w:t>
            </w:r>
            <w:r w:rsidRPr="00A2541B">
              <w:rPr>
                <w:sz w:val="20"/>
              </w:rPr>
              <w:t xml:space="preserve"> 5.18</w:t>
            </w:r>
            <w:r>
              <w:rPr>
                <w:sz w:val="20"/>
              </w:rPr>
              <w:t>,</w:t>
            </w:r>
            <w:r w:rsidRPr="00422A82">
              <w:rPr>
                <w:sz w:val="20"/>
              </w:rPr>
              <w:t xml:space="preserve"> 5.19</w:t>
            </w:r>
            <w:r>
              <w:rPr>
                <w:sz w:val="20"/>
              </w:rPr>
              <w:t>,</w:t>
            </w:r>
            <w:r w:rsidRPr="00422A82">
              <w:rPr>
                <w:sz w:val="20"/>
              </w:rPr>
              <w:t xml:space="preserve"> 5.20</w:t>
            </w:r>
            <w:r>
              <w:rPr>
                <w:sz w:val="20"/>
              </w:rPr>
              <w:t>,</w:t>
            </w:r>
            <w:r w:rsidRPr="00A2541B">
              <w:rPr>
                <w:sz w:val="20"/>
              </w:rPr>
              <w:t xml:space="preserve"> 5.21</w:t>
            </w:r>
            <w:r>
              <w:rPr>
                <w:sz w:val="20"/>
              </w:rPr>
              <w:t>,</w:t>
            </w:r>
            <w:r w:rsidRPr="00422A82">
              <w:rPr>
                <w:sz w:val="20"/>
              </w:rPr>
              <w:t xml:space="preserve"> 5.22</w:t>
            </w:r>
            <w:r>
              <w:rPr>
                <w:sz w:val="20"/>
              </w:rPr>
              <w:t>,</w:t>
            </w:r>
            <w:r w:rsidRPr="00422A82">
              <w:rPr>
                <w:sz w:val="20"/>
              </w:rPr>
              <w:t xml:space="preserve"> 5.23</w:t>
            </w:r>
            <w:r>
              <w:rPr>
                <w:sz w:val="20"/>
              </w:rPr>
              <w:t>,</w:t>
            </w:r>
            <w:r w:rsidRPr="00422A82">
              <w:rPr>
                <w:sz w:val="20"/>
              </w:rPr>
              <w:t xml:space="preserve"> 5.28</w:t>
            </w:r>
            <w:r>
              <w:rPr>
                <w:sz w:val="20"/>
              </w:rPr>
              <w:t>,</w:t>
            </w:r>
            <w:r w:rsidRPr="00422A82">
              <w:rPr>
                <w:sz w:val="20"/>
              </w:rPr>
              <w:t xml:space="preserve"> 5.29</w:t>
            </w:r>
            <w:r>
              <w:rPr>
                <w:sz w:val="20"/>
              </w:rPr>
              <w:t>,</w:t>
            </w:r>
            <w:r w:rsidRPr="00422A82">
              <w:rPr>
                <w:sz w:val="20"/>
              </w:rPr>
              <w:t xml:space="preserve"> 5.30</w:t>
            </w:r>
            <w:r>
              <w:rPr>
                <w:sz w:val="20"/>
              </w:rPr>
              <w:t>,</w:t>
            </w:r>
            <w:r w:rsidRPr="00422A82">
              <w:rPr>
                <w:sz w:val="20"/>
              </w:rPr>
              <w:t xml:space="preserve"> 5.39</w:t>
            </w:r>
            <w:r>
              <w:rPr>
                <w:sz w:val="20"/>
              </w:rPr>
              <w:t>,</w:t>
            </w:r>
            <w:r w:rsidRPr="00422A82">
              <w:rPr>
                <w:sz w:val="20"/>
              </w:rPr>
              <w:t xml:space="preserve"> 7.20</w:t>
            </w:r>
            <w:r>
              <w:rPr>
                <w:sz w:val="20"/>
              </w:rPr>
              <w:t>,</w:t>
            </w:r>
            <w:r w:rsidRPr="00422A82">
              <w:rPr>
                <w:sz w:val="20"/>
              </w:rPr>
              <w:t xml:space="preserve"> 9.1</w:t>
            </w:r>
            <w:r>
              <w:rPr>
                <w:sz w:val="20"/>
              </w:rPr>
              <w:t>,</w:t>
            </w:r>
            <w:r w:rsidRPr="00422A82">
              <w:rPr>
                <w:sz w:val="20"/>
              </w:rPr>
              <w:t xml:space="preserve"> 9.2</w:t>
            </w:r>
            <w:r>
              <w:rPr>
                <w:sz w:val="20"/>
              </w:rPr>
              <w:t>,</w:t>
            </w:r>
            <w:r w:rsidRPr="00422A82">
              <w:rPr>
                <w:sz w:val="20"/>
              </w:rPr>
              <w:t xml:space="preserve"> 9.3</w:t>
            </w:r>
            <w:r>
              <w:rPr>
                <w:sz w:val="20"/>
              </w:rPr>
              <w:t>,</w:t>
            </w:r>
            <w:r w:rsidRPr="00422A82">
              <w:rPr>
                <w:sz w:val="20"/>
              </w:rPr>
              <w:t xml:space="preserve"> 9.5</w:t>
            </w:r>
            <w:r>
              <w:rPr>
                <w:sz w:val="20"/>
              </w:rPr>
              <w:t>,</w:t>
            </w:r>
            <w:r w:rsidRPr="00422A82">
              <w:rPr>
                <w:sz w:val="20"/>
              </w:rPr>
              <w:t xml:space="preserve"> 9.8</w:t>
            </w:r>
            <w:r>
              <w:rPr>
                <w:sz w:val="20"/>
              </w:rPr>
              <w:t>,</w:t>
            </w:r>
            <w:r w:rsidRPr="00422A82">
              <w:rPr>
                <w:sz w:val="20"/>
              </w:rPr>
              <w:t xml:space="preserve"> 9.9</w:t>
            </w:r>
            <w:r>
              <w:rPr>
                <w:sz w:val="20"/>
              </w:rPr>
              <w:t>,</w:t>
            </w:r>
            <w:r w:rsidRPr="00422A82">
              <w:rPr>
                <w:sz w:val="20"/>
              </w:rPr>
              <w:t xml:space="preserve"> 9.10</w:t>
            </w:r>
            <w:r>
              <w:rPr>
                <w:sz w:val="20"/>
              </w:rPr>
              <w:t>,</w:t>
            </w:r>
            <w:r w:rsidRPr="00422A82">
              <w:rPr>
                <w:sz w:val="20"/>
              </w:rPr>
              <w:t xml:space="preserve"> 9.11</w:t>
            </w:r>
            <w:r>
              <w:rPr>
                <w:sz w:val="20"/>
              </w:rPr>
              <w:t>,</w:t>
            </w:r>
            <w:r w:rsidRPr="00422A82">
              <w:rPr>
                <w:sz w:val="20"/>
              </w:rPr>
              <w:t xml:space="preserve"> 9.12</w:t>
            </w:r>
            <w:r>
              <w:rPr>
                <w:sz w:val="20"/>
              </w:rPr>
              <w:t>,</w:t>
            </w:r>
            <w:r w:rsidRPr="00422A82">
              <w:rPr>
                <w:sz w:val="20"/>
              </w:rPr>
              <w:t xml:space="preserve"> 9.17</w:t>
            </w:r>
            <w:r>
              <w:rPr>
                <w:sz w:val="20"/>
              </w:rPr>
              <w:t>,</w:t>
            </w:r>
            <w:r w:rsidRPr="00422A82">
              <w:rPr>
                <w:sz w:val="20"/>
              </w:rPr>
              <w:t xml:space="preserve"> 9.18</w:t>
            </w:r>
            <w:r>
              <w:rPr>
                <w:sz w:val="20"/>
              </w:rPr>
              <w:t>,</w:t>
            </w:r>
            <w:r w:rsidRPr="00422A82">
              <w:rPr>
                <w:sz w:val="20"/>
              </w:rPr>
              <w:t xml:space="preserve"> 9.19</w:t>
            </w:r>
            <w:r>
              <w:rPr>
                <w:sz w:val="20"/>
              </w:rPr>
              <w:t>,</w:t>
            </w:r>
            <w:r w:rsidRPr="00422A82">
              <w:rPr>
                <w:sz w:val="20"/>
              </w:rPr>
              <w:t xml:space="preserve"> 9.26</w:t>
            </w:r>
            <w:r>
              <w:rPr>
                <w:sz w:val="20"/>
              </w:rPr>
              <w:t>,</w:t>
            </w:r>
            <w:r w:rsidRPr="00422A82">
              <w:rPr>
                <w:sz w:val="20"/>
              </w:rPr>
              <w:t xml:space="preserve"> 9.28</w:t>
            </w:r>
            <w:r>
              <w:rPr>
                <w:sz w:val="20"/>
              </w:rPr>
              <w:t>,</w:t>
            </w:r>
            <w:r w:rsidRPr="00422A82">
              <w:rPr>
                <w:sz w:val="20"/>
              </w:rPr>
              <w:t xml:space="preserve"> 9.31</w:t>
            </w:r>
            <w:r>
              <w:rPr>
                <w:sz w:val="20"/>
              </w:rPr>
              <w:t>,</w:t>
            </w:r>
            <w:r w:rsidRPr="00422A82">
              <w:rPr>
                <w:sz w:val="20"/>
              </w:rPr>
              <w:t xml:space="preserve"> 9.46</w:t>
            </w:r>
          </w:p>
        </w:tc>
        <w:tc>
          <w:tcPr>
            <w:tcW w:w="5165" w:type="dxa"/>
            <w:tcBorders>
              <w:top w:val="single" w:sz="4" w:space="0" w:color="auto"/>
              <w:bottom w:val="single" w:sz="4" w:space="0" w:color="auto"/>
            </w:tcBorders>
          </w:tcPr>
          <w:p w:rsidR="00924DF4" w:rsidRPr="00422A82" w:rsidRDefault="00924DF4" w:rsidP="005B3EEB">
            <w:pPr>
              <w:spacing w:before="40" w:after="20"/>
              <w:jc w:val="left"/>
              <w:rPr>
                <w:sz w:val="20"/>
              </w:rPr>
            </w:pPr>
            <w:r w:rsidRPr="00422A82">
              <w:rPr>
                <w:sz w:val="20"/>
              </w:rPr>
              <w:t>Krmiva – produkty pro výživu zvířat, PET Food</w:t>
            </w:r>
          </w:p>
        </w:tc>
      </w:tr>
      <w:tr w:rsidR="00924DF4" w:rsidTr="005B3EEB">
        <w:trPr>
          <w:jc w:val="center"/>
        </w:trPr>
        <w:tc>
          <w:tcPr>
            <w:tcW w:w="5735" w:type="dxa"/>
            <w:tcBorders>
              <w:top w:val="single" w:sz="4" w:space="0" w:color="auto"/>
            </w:tcBorders>
          </w:tcPr>
          <w:p w:rsidR="00924DF4" w:rsidRPr="00A2541B" w:rsidRDefault="00924DF4" w:rsidP="005B3EEB">
            <w:pPr>
              <w:spacing w:before="40" w:after="20"/>
              <w:jc w:val="center"/>
              <w:rPr>
                <w:sz w:val="20"/>
              </w:rPr>
            </w:pPr>
            <w:r w:rsidRPr="00A2541B">
              <w:rPr>
                <w:sz w:val="20"/>
              </w:rPr>
              <w:t>1.4</w:t>
            </w:r>
            <w:r>
              <w:rPr>
                <w:sz w:val="20"/>
              </w:rPr>
              <w:t>,</w:t>
            </w:r>
            <w:r w:rsidRPr="00422A82">
              <w:rPr>
                <w:sz w:val="20"/>
              </w:rPr>
              <w:t xml:space="preserve"> 1.10</w:t>
            </w:r>
            <w:r>
              <w:rPr>
                <w:sz w:val="20"/>
              </w:rPr>
              <w:t>,</w:t>
            </w:r>
            <w:r w:rsidRPr="00422A82">
              <w:rPr>
                <w:sz w:val="20"/>
              </w:rPr>
              <w:t xml:space="preserve"> 1.42</w:t>
            </w:r>
            <w:r>
              <w:rPr>
                <w:sz w:val="20"/>
              </w:rPr>
              <w:t>,</w:t>
            </w:r>
            <w:r w:rsidRPr="00A2541B">
              <w:rPr>
                <w:sz w:val="20"/>
              </w:rPr>
              <w:t xml:space="preserve"> 2.40</w:t>
            </w:r>
            <w:r>
              <w:rPr>
                <w:sz w:val="20"/>
              </w:rPr>
              <w:t>,</w:t>
            </w:r>
            <w:r w:rsidRPr="00422A82">
              <w:rPr>
                <w:sz w:val="20"/>
              </w:rPr>
              <w:t xml:space="preserve"> 2.45</w:t>
            </w:r>
            <w:r>
              <w:rPr>
                <w:sz w:val="20"/>
              </w:rPr>
              <w:t>,</w:t>
            </w:r>
            <w:r w:rsidRPr="00422A82">
              <w:rPr>
                <w:sz w:val="20"/>
              </w:rPr>
              <w:t xml:space="preserve"> 2.49</w:t>
            </w:r>
            <w:r>
              <w:rPr>
                <w:sz w:val="20"/>
              </w:rPr>
              <w:t xml:space="preserve">, </w:t>
            </w:r>
            <w:r w:rsidRPr="00422A82">
              <w:rPr>
                <w:sz w:val="20"/>
              </w:rPr>
              <w:t>2.53</w:t>
            </w:r>
            <w:r>
              <w:rPr>
                <w:sz w:val="20"/>
              </w:rPr>
              <w:t>,</w:t>
            </w:r>
            <w:r w:rsidRPr="00422A82">
              <w:rPr>
                <w:sz w:val="20"/>
              </w:rPr>
              <w:t xml:space="preserve"> 2.59</w:t>
            </w:r>
            <w:r>
              <w:rPr>
                <w:sz w:val="20"/>
              </w:rPr>
              <w:t>,</w:t>
            </w:r>
            <w:r w:rsidRPr="00422A82">
              <w:rPr>
                <w:sz w:val="20"/>
              </w:rPr>
              <w:t xml:space="preserve"> 2.87</w:t>
            </w:r>
            <w:r>
              <w:rPr>
                <w:sz w:val="20"/>
              </w:rPr>
              <w:t>,</w:t>
            </w:r>
            <w:r w:rsidRPr="00422A82">
              <w:rPr>
                <w:sz w:val="20"/>
              </w:rPr>
              <w:t xml:space="preserve"> 5.9</w:t>
            </w:r>
            <w:r>
              <w:rPr>
                <w:sz w:val="20"/>
              </w:rPr>
              <w:t>,</w:t>
            </w:r>
            <w:r w:rsidRPr="00422A82">
              <w:rPr>
                <w:sz w:val="20"/>
              </w:rPr>
              <w:t xml:space="preserve"> 7.20</w:t>
            </w:r>
            <w:r>
              <w:rPr>
                <w:sz w:val="20"/>
              </w:rPr>
              <w:t>,</w:t>
            </w:r>
          </w:p>
        </w:tc>
        <w:tc>
          <w:tcPr>
            <w:tcW w:w="5165" w:type="dxa"/>
            <w:tcBorders>
              <w:top w:val="single" w:sz="4" w:space="0" w:color="auto"/>
            </w:tcBorders>
          </w:tcPr>
          <w:p w:rsidR="00924DF4" w:rsidRPr="00422A82" w:rsidRDefault="00924DF4" w:rsidP="005B3EEB">
            <w:pPr>
              <w:spacing w:before="40" w:after="20"/>
              <w:jc w:val="left"/>
              <w:rPr>
                <w:sz w:val="20"/>
              </w:rPr>
            </w:pPr>
            <w:r w:rsidRPr="00422A82">
              <w:rPr>
                <w:sz w:val="20"/>
              </w:rPr>
              <w:t>Biologický materiál – krev, tkáně, mateřské mléko, moč, pot</w:t>
            </w:r>
          </w:p>
        </w:tc>
      </w:tr>
      <w:tr w:rsidR="00924DF4" w:rsidTr="005B3EEB">
        <w:trPr>
          <w:jc w:val="center"/>
        </w:trPr>
        <w:tc>
          <w:tcPr>
            <w:tcW w:w="5735" w:type="dxa"/>
            <w:tcBorders>
              <w:bottom w:val="single" w:sz="4" w:space="0" w:color="auto"/>
            </w:tcBorders>
          </w:tcPr>
          <w:p w:rsidR="00924DF4" w:rsidRPr="00422A82" w:rsidRDefault="00924DF4" w:rsidP="005B3EEB">
            <w:pPr>
              <w:spacing w:before="40" w:after="20"/>
              <w:jc w:val="center"/>
              <w:rPr>
                <w:sz w:val="20"/>
              </w:rPr>
            </w:pPr>
            <w:r w:rsidRPr="00A2541B">
              <w:rPr>
                <w:sz w:val="20"/>
              </w:rPr>
              <w:t>1.5</w:t>
            </w:r>
            <w:r>
              <w:rPr>
                <w:sz w:val="20"/>
              </w:rPr>
              <w:t>,</w:t>
            </w:r>
            <w:r w:rsidRPr="00422A82">
              <w:rPr>
                <w:sz w:val="20"/>
              </w:rPr>
              <w:t xml:space="preserve"> 1.11</w:t>
            </w:r>
            <w:r>
              <w:rPr>
                <w:sz w:val="20"/>
              </w:rPr>
              <w:t>,</w:t>
            </w:r>
            <w:r w:rsidRPr="00422A82">
              <w:rPr>
                <w:sz w:val="20"/>
              </w:rPr>
              <w:t>1.125</w:t>
            </w:r>
            <w:r>
              <w:rPr>
                <w:sz w:val="20"/>
              </w:rPr>
              <w:t>,</w:t>
            </w:r>
            <w:r w:rsidRPr="00422A82">
              <w:rPr>
                <w:sz w:val="20"/>
              </w:rPr>
              <w:t xml:space="preserve"> 1.163</w:t>
            </w:r>
            <w:r>
              <w:rPr>
                <w:sz w:val="20"/>
              </w:rPr>
              <w:t>,</w:t>
            </w:r>
            <w:r w:rsidRPr="00422A82">
              <w:rPr>
                <w:sz w:val="20"/>
              </w:rPr>
              <w:t xml:space="preserve"> 1.170</w:t>
            </w:r>
            <w:r>
              <w:rPr>
                <w:sz w:val="20"/>
              </w:rPr>
              <w:t>,</w:t>
            </w:r>
            <w:r w:rsidRPr="00422A82">
              <w:rPr>
                <w:sz w:val="20"/>
              </w:rPr>
              <w:t xml:space="preserve"> 2.26</w:t>
            </w:r>
            <w:r>
              <w:rPr>
                <w:sz w:val="20"/>
              </w:rPr>
              <w:t>,</w:t>
            </w:r>
            <w:r w:rsidRPr="00422A82">
              <w:rPr>
                <w:sz w:val="20"/>
              </w:rPr>
              <w:t xml:space="preserve"> 2.35</w:t>
            </w:r>
            <w:r>
              <w:rPr>
                <w:sz w:val="20"/>
              </w:rPr>
              <w:t>,</w:t>
            </w:r>
            <w:r w:rsidRPr="00422A82">
              <w:rPr>
                <w:sz w:val="20"/>
              </w:rPr>
              <w:t xml:space="preserve"> 2.37</w:t>
            </w:r>
            <w:r>
              <w:rPr>
                <w:sz w:val="20"/>
              </w:rPr>
              <w:t>,</w:t>
            </w:r>
            <w:r w:rsidRPr="00422A82">
              <w:rPr>
                <w:sz w:val="20"/>
              </w:rPr>
              <w:t xml:space="preserve"> 2.42</w:t>
            </w:r>
            <w:r>
              <w:rPr>
                <w:sz w:val="20"/>
              </w:rPr>
              <w:t>,</w:t>
            </w:r>
            <w:r w:rsidRPr="00422A82">
              <w:rPr>
                <w:sz w:val="20"/>
              </w:rPr>
              <w:t xml:space="preserve"> </w:t>
            </w:r>
            <w:r>
              <w:rPr>
                <w:sz w:val="20"/>
              </w:rPr>
              <w:t xml:space="preserve">2.52, </w:t>
            </w:r>
            <w:r w:rsidRPr="00422A82">
              <w:rPr>
                <w:sz w:val="20"/>
              </w:rPr>
              <w:t>2.56</w:t>
            </w:r>
            <w:r>
              <w:rPr>
                <w:sz w:val="20"/>
              </w:rPr>
              <w:t>,</w:t>
            </w:r>
            <w:r w:rsidRPr="00A2541B">
              <w:rPr>
                <w:sz w:val="20"/>
              </w:rPr>
              <w:t xml:space="preserve"> 2.58</w:t>
            </w:r>
            <w:r>
              <w:rPr>
                <w:sz w:val="20"/>
              </w:rPr>
              <w:t>,</w:t>
            </w:r>
            <w:r w:rsidRPr="00422A82">
              <w:rPr>
                <w:sz w:val="20"/>
              </w:rPr>
              <w:t xml:space="preserve"> 2.91</w:t>
            </w:r>
          </w:p>
        </w:tc>
        <w:tc>
          <w:tcPr>
            <w:tcW w:w="5165" w:type="dxa"/>
            <w:tcBorders>
              <w:bottom w:val="single" w:sz="4" w:space="0" w:color="auto"/>
            </w:tcBorders>
          </w:tcPr>
          <w:p w:rsidR="00924DF4" w:rsidRPr="00422A82" w:rsidRDefault="00924DF4" w:rsidP="005B3EEB">
            <w:pPr>
              <w:spacing w:before="40" w:after="20"/>
              <w:jc w:val="left"/>
              <w:rPr>
                <w:sz w:val="20"/>
              </w:rPr>
            </w:pPr>
            <w:r w:rsidRPr="00422A82">
              <w:rPr>
                <w:sz w:val="20"/>
              </w:rPr>
              <w:t>Emise – filtry, kapalné a pevné sorbenty, kondenzáty, popílky</w:t>
            </w:r>
          </w:p>
        </w:tc>
      </w:tr>
      <w:tr w:rsidR="00924DF4" w:rsidTr="005B3EEB">
        <w:trPr>
          <w:jc w:val="center"/>
        </w:trPr>
        <w:tc>
          <w:tcPr>
            <w:tcW w:w="5735" w:type="dxa"/>
            <w:tcBorders>
              <w:top w:val="single" w:sz="4" w:space="0" w:color="auto"/>
              <w:bottom w:val="single" w:sz="4" w:space="0" w:color="auto"/>
            </w:tcBorders>
          </w:tcPr>
          <w:p w:rsidR="00924DF4" w:rsidRPr="00422A82" w:rsidRDefault="00924DF4" w:rsidP="005B3EEB">
            <w:pPr>
              <w:spacing w:before="40" w:after="20"/>
              <w:jc w:val="center"/>
              <w:rPr>
                <w:sz w:val="20"/>
              </w:rPr>
            </w:pPr>
            <w:r w:rsidRPr="00A2541B">
              <w:rPr>
                <w:sz w:val="20"/>
              </w:rPr>
              <w:t>1.5</w:t>
            </w:r>
            <w:r>
              <w:rPr>
                <w:sz w:val="20"/>
              </w:rPr>
              <w:t>,</w:t>
            </w:r>
            <w:r w:rsidRPr="00422A82">
              <w:rPr>
                <w:sz w:val="20"/>
              </w:rPr>
              <w:t xml:space="preserve"> 1.11</w:t>
            </w:r>
            <w:r>
              <w:rPr>
                <w:sz w:val="20"/>
              </w:rPr>
              <w:t xml:space="preserve">, </w:t>
            </w:r>
            <w:r w:rsidRPr="00422A82">
              <w:rPr>
                <w:sz w:val="20"/>
              </w:rPr>
              <w:t>1.125</w:t>
            </w:r>
            <w:r>
              <w:rPr>
                <w:sz w:val="20"/>
              </w:rPr>
              <w:t>,</w:t>
            </w:r>
            <w:r w:rsidRPr="00422A82">
              <w:rPr>
                <w:sz w:val="20"/>
              </w:rPr>
              <w:t xml:space="preserve"> 1.163</w:t>
            </w:r>
            <w:r>
              <w:rPr>
                <w:sz w:val="20"/>
              </w:rPr>
              <w:t>,</w:t>
            </w:r>
            <w:r w:rsidRPr="00422A82">
              <w:rPr>
                <w:sz w:val="20"/>
              </w:rPr>
              <w:t xml:space="preserve"> </w:t>
            </w:r>
            <w:r w:rsidRPr="00A2541B">
              <w:rPr>
                <w:sz w:val="20"/>
              </w:rPr>
              <w:t>2.26</w:t>
            </w:r>
            <w:r>
              <w:rPr>
                <w:sz w:val="20"/>
              </w:rPr>
              <w:t>,</w:t>
            </w:r>
            <w:r w:rsidRPr="00422A82">
              <w:rPr>
                <w:sz w:val="20"/>
              </w:rPr>
              <w:t xml:space="preserve"> 2.36</w:t>
            </w:r>
            <w:r>
              <w:rPr>
                <w:sz w:val="20"/>
              </w:rPr>
              <w:t xml:space="preserve">, </w:t>
            </w:r>
            <w:r w:rsidRPr="00422A82">
              <w:rPr>
                <w:sz w:val="20"/>
              </w:rPr>
              <w:t>2.37</w:t>
            </w:r>
            <w:r>
              <w:rPr>
                <w:sz w:val="20"/>
              </w:rPr>
              <w:t>,</w:t>
            </w:r>
            <w:r w:rsidRPr="00422A82">
              <w:rPr>
                <w:sz w:val="20"/>
              </w:rPr>
              <w:t xml:space="preserve"> </w:t>
            </w:r>
            <w:r>
              <w:rPr>
                <w:sz w:val="20"/>
              </w:rPr>
              <w:t xml:space="preserve">2.52, </w:t>
            </w:r>
            <w:r w:rsidRPr="00422A82">
              <w:rPr>
                <w:sz w:val="20"/>
              </w:rPr>
              <w:t>2.56</w:t>
            </w:r>
            <w:r>
              <w:rPr>
                <w:sz w:val="20"/>
              </w:rPr>
              <w:t>,</w:t>
            </w:r>
            <w:r w:rsidRPr="00422A82">
              <w:rPr>
                <w:sz w:val="20"/>
              </w:rPr>
              <w:t xml:space="preserve"> 2.58</w:t>
            </w:r>
            <w:r>
              <w:rPr>
                <w:sz w:val="20"/>
              </w:rPr>
              <w:t xml:space="preserve">, </w:t>
            </w:r>
            <w:r w:rsidRPr="00422A82">
              <w:rPr>
                <w:sz w:val="20"/>
              </w:rPr>
              <w:t>2.91</w:t>
            </w:r>
          </w:p>
        </w:tc>
        <w:tc>
          <w:tcPr>
            <w:tcW w:w="5165" w:type="dxa"/>
            <w:tcBorders>
              <w:top w:val="single" w:sz="4" w:space="0" w:color="auto"/>
              <w:bottom w:val="single" w:sz="4" w:space="0" w:color="auto"/>
            </w:tcBorders>
          </w:tcPr>
          <w:p w:rsidR="00924DF4" w:rsidRPr="00422A82" w:rsidRDefault="00924DF4" w:rsidP="005B3EEB">
            <w:pPr>
              <w:spacing w:before="40" w:after="20"/>
              <w:jc w:val="left"/>
              <w:rPr>
                <w:sz w:val="20"/>
              </w:rPr>
            </w:pPr>
            <w:r w:rsidRPr="00422A82">
              <w:rPr>
                <w:sz w:val="20"/>
              </w:rPr>
              <w:t>Imise – filtry, pevné sorbenty</w:t>
            </w:r>
          </w:p>
        </w:tc>
      </w:tr>
      <w:tr w:rsidR="00924DF4" w:rsidTr="005B3EEB">
        <w:trPr>
          <w:jc w:val="center"/>
        </w:trPr>
        <w:tc>
          <w:tcPr>
            <w:tcW w:w="5735"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1.140</w:t>
            </w:r>
          </w:p>
        </w:tc>
        <w:tc>
          <w:tcPr>
            <w:tcW w:w="5165" w:type="dxa"/>
            <w:tcBorders>
              <w:top w:val="single" w:sz="4" w:space="0" w:color="auto"/>
              <w:bottom w:val="single" w:sz="4" w:space="0" w:color="auto"/>
            </w:tcBorders>
          </w:tcPr>
          <w:p w:rsidR="00924DF4" w:rsidRPr="00422A82" w:rsidRDefault="00924DF4" w:rsidP="005B3EEB">
            <w:pPr>
              <w:spacing w:before="40" w:after="20"/>
              <w:jc w:val="left"/>
              <w:rPr>
                <w:sz w:val="20"/>
              </w:rPr>
            </w:pPr>
            <w:r w:rsidRPr="00A2541B">
              <w:rPr>
                <w:bCs/>
                <w:sz w:val="20"/>
              </w:rPr>
              <w:t>Povrchové vody</w:t>
            </w:r>
            <w:r w:rsidRPr="00A2541B">
              <w:rPr>
                <w:b/>
                <w:sz w:val="20"/>
              </w:rPr>
              <w:t xml:space="preserve"> – </w:t>
            </w:r>
            <w:r w:rsidRPr="00A2541B">
              <w:rPr>
                <w:sz w:val="20"/>
              </w:rPr>
              <w:t>tekoucí vodní toky, stojatá jezera, nádrže, rybníky a mořská voda</w:t>
            </w:r>
          </w:p>
        </w:tc>
      </w:tr>
      <w:tr w:rsidR="00924DF4" w:rsidTr="005B3EEB">
        <w:trPr>
          <w:jc w:val="center"/>
        </w:trPr>
        <w:tc>
          <w:tcPr>
            <w:tcW w:w="5735" w:type="dxa"/>
            <w:tcBorders>
              <w:top w:val="single" w:sz="4" w:space="0" w:color="auto"/>
              <w:bottom w:val="single" w:sz="4" w:space="0" w:color="auto"/>
            </w:tcBorders>
          </w:tcPr>
          <w:p w:rsidR="00924DF4" w:rsidRPr="00A2541B" w:rsidRDefault="00924DF4" w:rsidP="005B3EEB">
            <w:pPr>
              <w:spacing w:before="40" w:after="20"/>
              <w:jc w:val="center"/>
              <w:rPr>
                <w:sz w:val="20"/>
              </w:rPr>
            </w:pPr>
            <w:r>
              <w:rPr>
                <w:sz w:val="20"/>
              </w:rPr>
              <w:t xml:space="preserve">1.151, </w:t>
            </w:r>
            <w:r w:rsidRPr="00A2541B">
              <w:rPr>
                <w:sz w:val="20"/>
              </w:rPr>
              <w:t>2.67</w:t>
            </w:r>
          </w:p>
        </w:tc>
        <w:tc>
          <w:tcPr>
            <w:tcW w:w="5165" w:type="dxa"/>
            <w:tcBorders>
              <w:top w:val="single" w:sz="4" w:space="0" w:color="auto"/>
              <w:bottom w:val="single" w:sz="4" w:space="0" w:color="auto"/>
            </w:tcBorders>
          </w:tcPr>
          <w:p w:rsidR="00924DF4" w:rsidRPr="00A2541B" w:rsidRDefault="00924DF4" w:rsidP="005B3EEB">
            <w:pPr>
              <w:spacing w:before="40" w:after="20"/>
              <w:jc w:val="left"/>
              <w:rPr>
                <w:bCs/>
                <w:sz w:val="20"/>
              </w:rPr>
            </w:pPr>
            <w:r w:rsidRPr="00A2541B">
              <w:rPr>
                <w:sz w:val="20"/>
              </w:rPr>
              <w:t>Rostlinné materiály – zelené rostliny (kořen, květ, zelené části), pyl</w:t>
            </w:r>
          </w:p>
        </w:tc>
      </w:tr>
      <w:tr w:rsidR="00924DF4" w:rsidTr="005B3EEB">
        <w:trPr>
          <w:jc w:val="center"/>
        </w:trPr>
        <w:tc>
          <w:tcPr>
            <w:tcW w:w="5735" w:type="dxa"/>
            <w:tcBorders>
              <w:top w:val="single" w:sz="4" w:space="0" w:color="auto"/>
              <w:bottom w:val="single" w:sz="4" w:space="0" w:color="auto"/>
            </w:tcBorders>
          </w:tcPr>
          <w:p w:rsidR="00924DF4" w:rsidRDefault="00924DF4" w:rsidP="005B3EEB">
            <w:pPr>
              <w:spacing w:before="40" w:after="20"/>
              <w:jc w:val="center"/>
              <w:rPr>
                <w:sz w:val="20"/>
              </w:rPr>
            </w:pPr>
            <w:r w:rsidRPr="00A2541B">
              <w:rPr>
                <w:sz w:val="20"/>
              </w:rPr>
              <w:t>1.173</w:t>
            </w:r>
            <w:r>
              <w:rPr>
                <w:sz w:val="20"/>
              </w:rPr>
              <w:t>,</w:t>
            </w:r>
            <w:r w:rsidRPr="00A2541B">
              <w:rPr>
                <w:sz w:val="20"/>
              </w:rPr>
              <w:t xml:space="preserve"> 2.6</w:t>
            </w:r>
            <w:r>
              <w:rPr>
                <w:sz w:val="20"/>
              </w:rPr>
              <w:t>,</w:t>
            </w:r>
            <w:r w:rsidRPr="00A2541B">
              <w:rPr>
                <w:sz w:val="20"/>
              </w:rPr>
              <w:t xml:space="preserve"> 2.56</w:t>
            </w:r>
            <w:r>
              <w:rPr>
                <w:sz w:val="20"/>
              </w:rPr>
              <w:t>,</w:t>
            </w:r>
            <w:r w:rsidRPr="00422A82">
              <w:rPr>
                <w:sz w:val="20"/>
              </w:rPr>
              <w:t xml:space="preserve"> 2.58</w:t>
            </w:r>
            <w:r>
              <w:rPr>
                <w:sz w:val="20"/>
              </w:rPr>
              <w:t>,</w:t>
            </w:r>
            <w:r w:rsidRPr="00A2541B">
              <w:rPr>
                <w:sz w:val="20"/>
              </w:rPr>
              <w:t xml:space="preserve"> 2.82</w:t>
            </w:r>
          </w:p>
        </w:tc>
        <w:tc>
          <w:tcPr>
            <w:tcW w:w="5165" w:type="dxa"/>
            <w:tcBorders>
              <w:top w:val="single" w:sz="4" w:space="0" w:color="auto"/>
              <w:bottom w:val="single" w:sz="4" w:space="0" w:color="auto"/>
            </w:tcBorders>
          </w:tcPr>
          <w:p w:rsidR="00924DF4" w:rsidRPr="00A2541B" w:rsidRDefault="00924DF4" w:rsidP="005B3EEB">
            <w:pPr>
              <w:spacing w:before="40" w:after="20"/>
              <w:jc w:val="left"/>
              <w:rPr>
                <w:sz w:val="20"/>
              </w:rPr>
            </w:pPr>
            <w:r w:rsidRPr="00A2541B">
              <w:rPr>
                <w:sz w:val="20"/>
              </w:rPr>
              <w:t>Pracovní prostředí – filtry, pevné sorbenty, trubičky</w:t>
            </w:r>
          </w:p>
        </w:tc>
      </w:tr>
      <w:tr w:rsidR="00924DF4" w:rsidTr="005B3EEB">
        <w:trPr>
          <w:jc w:val="center"/>
        </w:trPr>
        <w:tc>
          <w:tcPr>
            <w:tcW w:w="5735"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A2541B">
              <w:rPr>
                <w:sz w:val="20"/>
              </w:rPr>
              <w:t>1.178</w:t>
            </w:r>
          </w:p>
        </w:tc>
        <w:tc>
          <w:tcPr>
            <w:tcW w:w="5165" w:type="dxa"/>
            <w:tcBorders>
              <w:top w:val="single" w:sz="4" w:space="0" w:color="auto"/>
              <w:bottom w:val="single" w:sz="4" w:space="0" w:color="auto"/>
            </w:tcBorders>
          </w:tcPr>
          <w:p w:rsidR="00924DF4" w:rsidRPr="00A2541B" w:rsidRDefault="00924DF4" w:rsidP="005B3EEB">
            <w:pPr>
              <w:spacing w:before="40" w:after="20"/>
              <w:jc w:val="left"/>
              <w:rPr>
                <w:bCs/>
                <w:sz w:val="20"/>
              </w:rPr>
            </w:pPr>
            <w:r w:rsidRPr="00A2541B">
              <w:rPr>
                <w:sz w:val="20"/>
              </w:rPr>
              <w:t>Plyny – plyny z bioplynových stanic, skládkové plyny</w:t>
            </w:r>
          </w:p>
        </w:tc>
      </w:tr>
      <w:tr w:rsidR="00924DF4" w:rsidTr="005B3EEB">
        <w:trPr>
          <w:jc w:val="center"/>
        </w:trPr>
        <w:tc>
          <w:tcPr>
            <w:tcW w:w="5735" w:type="dxa"/>
            <w:tcBorders>
              <w:top w:val="single" w:sz="4" w:space="0" w:color="auto"/>
            </w:tcBorders>
          </w:tcPr>
          <w:p w:rsidR="00924DF4" w:rsidRPr="00422A82" w:rsidRDefault="00924DF4" w:rsidP="005B3EEB">
            <w:pPr>
              <w:spacing w:before="40" w:after="20"/>
              <w:jc w:val="center"/>
              <w:rPr>
                <w:sz w:val="20"/>
              </w:rPr>
            </w:pPr>
            <w:r w:rsidRPr="00A2541B">
              <w:rPr>
                <w:sz w:val="20"/>
              </w:rPr>
              <w:t>2.40</w:t>
            </w:r>
            <w:r>
              <w:rPr>
                <w:sz w:val="20"/>
              </w:rPr>
              <w:t>,</w:t>
            </w:r>
            <w:r w:rsidRPr="00422A82">
              <w:rPr>
                <w:sz w:val="20"/>
              </w:rPr>
              <w:t xml:space="preserve"> 2.45</w:t>
            </w:r>
            <w:r>
              <w:rPr>
                <w:sz w:val="20"/>
              </w:rPr>
              <w:t>,</w:t>
            </w:r>
            <w:r w:rsidRPr="00422A82">
              <w:rPr>
                <w:sz w:val="20"/>
              </w:rPr>
              <w:t xml:space="preserve"> 2.53</w:t>
            </w:r>
            <w:r>
              <w:rPr>
                <w:sz w:val="20"/>
              </w:rPr>
              <w:t xml:space="preserve">, </w:t>
            </w:r>
            <w:r w:rsidRPr="00422A82">
              <w:rPr>
                <w:sz w:val="20"/>
              </w:rPr>
              <w:t>2.59</w:t>
            </w:r>
          </w:p>
        </w:tc>
        <w:tc>
          <w:tcPr>
            <w:tcW w:w="5165" w:type="dxa"/>
            <w:tcBorders>
              <w:top w:val="single" w:sz="4" w:space="0" w:color="auto"/>
            </w:tcBorders>
          </w:tcPr>
          <w:p w:rsidR="00924DF4" w:rsidRPr="00422A82" w:rsidRDefault="00924DF4" w:rsidP="005B3EEB">
            <w:pPr>
              <w:spacing w:before="40" w:after="20"/>
              <w:jc w:val="left"/>
              <w:rPr>
                <w:sz w:val="20"/>
              </w:rPr>
            </w:pPr>
            <w:r w:rsidRPr="00422A82">
              <w:rPr>
                <w:sz w:val="20"/>
              </w:rPr>
              <w:t>Živočišný materiál – hmyz</w:t>
            </w:r>
          </w:p>
        </w:tc>
      </w:tr>
      <w:tr w:rsidR="00924DF4" w:rsidTr="005B3EEB">
        <w:trPr>
          <w:jc w:val="center"/>
        </w:trPr>
        <w:tc>
          <w:tcPr>
            <w:tcW w:w="5735" w:type="dxa"/>
          </w:tcPr>
          <w:p w:rsidR="00924DF4" w:rsidRPr="00422A82" w:rsidRDefault="00924DF4" w:rsidP="005B3EEB">
            <w:pPr>
              <w:spacing w:before="40" w:after="20"/>
              <w:jc w:val="center"/>
              <w:rPr>
                <w:sz w:val="20"/>
              </w:rPr>
            </w:pPr>
            <w:r w:rsidRPr="00A2541B">
              <w:rPr>
                <w:sz w:val="20"/>
              </w:rPr>
              <w:t>2.41</w:t>
            </w:r>
            <w:r>
              <w:rPr>
                <w:sz w:val="20"/>
              </w:rPr>
              <w:t>,</w:t>
            </w:r>
            <w:r w:rsidRPr="00422A82">
              <w:rPr>
                <w:sz w:val="20"/>
              </w:rPr>
              <w:t xml:space="preserve"> 2.46</w:t>
            </w:r>
            <w:r>
              <w:rPr>
                <w:sz w:val="20"/>
              </w:rPr>
              <w:t>,</w:t>
            </w:r>
            <w:r w:rsidRPr="00422A82">
              <w:rPr>
                <w:sz w:val="20"/>
              </w:rPr>
              <w:t xml:space="preserve"> 2.54</w:t>
            </w:r>
            <w:r>
              <w:rPr>
                <w:sz w:val="20"/>
              </w:rPr>
              <w:t>, 2.</w:t>
            </w:r>
            <w:r w:rsidRPr="00422A82">
              <w:rPr>
                <w:sz w:val="20"/>
              </w:rPr>
              <w:t>60</w:t>
            </w:r>
          </w:p>
        </w:tc>
        <w:tc>
          <w:tcPr>
            <w:tcW w:w="5165" w:type="dxa"/>
          </w:tcPr>
          <w:p w:rsidR="00924DF4" w:rsidRPr="00422A82" w:rsidRDefault="00924DF4" w:rsidP="005B3EEB">
            <w:pPr>
              <w:spacing w:before="40" w:after="20"/>
              <w:jc w:val="left"/>
              <w:rPr>
                <w:sz w:val="20"/>
              </w:rPr>
            </w:pPr>
            <w:r w:rsidRPr="00422A82">
              <w:rPr>
                <w:sz w:val="20"/>
              </w:rPr>
              <w:t>Extrakty SPMD – SPMD z povrchových vod, podzemních vod a imisí</w:t>
            </w:r>
          </w:p>
        </w:tc>
      </w:tr>
      <w:tr w:rsidR="00924DF4" w:rsidTr="005B3EEB">
        <w:trPr>
          <w:jc w:val="center"/>
        </w:trPr>
        <w:tc>
          <w:tcPr>
            <w:tcW w:w="5735" w:type="dxa"/>
            <w:tcBorders>
              <w:bottom w:val="single" w:sz="4" w:space="0" w:color="auto"/>
            </w:tcBorders>
          </w:tcPr>
          <w:p w:rsidR="00924DF4" w:rsidRPr="00A2541B" w:rsidRDefault="00924DF4" w:rsidP="005B3EEB">
            <w:pPr>
              <w:spacing w:before="40" w:after="20"/>
              <w:ind w:left="20"/>
              <w:jc w:val="center"/>
              <w:rPr>
                <w:sz w:val="20"/>
              </w:rPr>
            </w:pPr>
            <w:r>
              <w:rPr>
                <w:sz w:val="20"/>
              </w:rPr>
              <w:t>2.93</w:t>
            </w:r>
          </w:p>
        </w:tc>
        <w:tc>
          <w:tcPr>
            <w:tcW w:w="5165" w:type="dxa"/>
            <w:tcBorders>
              <w:bottom w:val="single" w:sz="4" w:space="0" w:color="auto"/>
            </w:tcBorders>
          </w:tcPr>
          <w:p w:rsidR="00924DF4" w:rsidRPr="00A2541B" w:rsidRDefault="00924DF4" w:rsidP="005B3EEB">
            <w:pPr>
              <w:spacing w:before="40" w:after="20"/>
              <w:jc w:val="left"/>
              <w:rPr>
                <w:sz w:val="20"/>
              </w:rPr>
            </w:pPr>
            <w:r>
              <w:rPr>
                <w:sz w:val="20"/>
              </w:rPr>
              <w:t>Izolační materiály – PUR pěny, polystyrene</w:t>
            </w:r>
          </w:p>
        </w:tc>
      </w:tr>
      <w:tr w:rsidR="00924DF4" w:rsidTr="005B3EEB">
        <w:trPr>
          <w:jc w:val="center"/>
        </w:trPr>
        <w:tc>
          <w:tcPr>
            <w:tcW w:w="5735" w:type="dxa"/>
            <w:tcBorders>
              <w:bottom w:val="single" w:sz="4" w:space="0" w:color="auto"/>
            </w:tcBorders>
          </w:tcPr>
          <w:p w:rsidR="00924DF4" w:rsidRPr="00A2541B" w:rsidRDefault="00924DF4" w:rsidP="005B3EEB">
            <w:pPr>
              <w:spacing w:before="40" w:after="20"/>
              <w:ind w:left="20"/>
              <w:jc w:val="center"/>
              <w:rPr>
                <w:sz w:val="20"/>
              </w:rPr>
            </w:pPr>
            <w:r w:rsidRPr="00A2541B">
              <w:rPr>
                <w:sz w:val="20"/>
              </w:rPr>
              <w:t>3.19</w:t>
            </w:r>
          </w:p>
        </w:tc>
        <w:tc>
          <w:tcPr>
            <w:tcW w:w="5165" w:type="dxa"/>
            <w:tcBorders>
              <w:bottom w:val="single" w:sz="4" w:space="0" w:color="auto"/>
            </w:tcBorders>
          </w:tcPr>
          <w:p w:rsidR="00924DF4" w:rsidRPr="00A2541B" w:rsidRDefault="00924DF4" w:rsidP="005B3EEB">
            <w:pPr>
              <w:spacing w:before="40" w:after="20"/>
              <w:jc w:val="left"/>
              <w:rPr>
                <w:sz w:val="20"/>
              </w:rPr>
            </w:pPr>
            <w:r w:rsidRPr="00A2541B">
              <w:rPr>
                <w:sz w:val="20"/>
              </w:rPr>
              <w:t>Fermentované a hydrolyzované potraviny a nápoje - např. pivo, škrob a škrobové výrobky, sojové omáčky, sladové extrakty, kynutá těsta</w:t>
            </w:r>
          </w:p>
        </w:tc>
      </w:tr>
      <w:tr w:rsidR="00924DF4" w:rsidTr="005B3EEB">
        <w:trPr>
          <w:jc w:val="center"/>
        </w:trPr>
        <w:tc>
          <w:tcPr>
            <w:tcW w:w="5735" w:type="dxa"/>
            <w:tcBorders>
              <w:bottom w:val="single" w:sz="4" w:space="0" w:color="auto"/>
            </w:tcBorders>
          </w:tcPr>
          <w:p w:rsidR="00924DF4" w:rsidRPr="00422A82" w:rsidRDefault="00924DF4" w:rsidP="005B3EEB">
            <w:pPr>
              <w:spacing w:before="40" w:after="20"/>
              <w:ind w:left="20"/>
              <w:jc w:val="center"/>
              <w:rPr>
                <w:sz w:val="20"/>
              </w:rPr>
            </w:pPr>
            <w:r w:rsidRPr="00A2541B">
              <w:rPr>
                <w:sz w:val="20"/>
              </w:rPr>
              <w:t>4.14</w:t>
            </w:r>
          </w:p>
        </w:tc>
        <w:tc>
          <w:tcPr>
            <w:tcW w:w="5165" w:type="dxa"/>
            <w:tcBorders>
              <w:bottom w:val="single" w:sz="4" w:space="0" w:color="auto"/>
            </w:tcBorders>
          </w:tcPr>
          <w:p w:rsidR="00924DF4" w:rsidRPr="00422A82" w:rsidRDefault="00924DF4" w:rsidP="005B3EEB">
            <w:pPr>
              <w:spacing w:before="40" w:after="20"/>
              <w:jc w:val="left"/>
              <w:rPr>
                <w:sz w:val="20"/>
              </w:rPr>
            </w:pPr>
            <w:r w:rsidRPr="00A2541B">
              <w:rPr>
                <w:sz w:val="20"/>
              </w:rPr>
              <w:t>Upravené vody – Dialyzační vody, aqua purificata, technologické, průmyslové, kotelní a chladící vody, závlahové vody, vody dod</w:t>
            </w:r>
            <w:r>
              <w:rPr>
                <w:sz w:val="20"/>
              </w:rPr>
              <w:t>ávané potrubím nebo odebírané z </w:t>
            </w:r>
            <w:r w:rsidRPr="00A2541B">
              <w:rPr>
                <w:sz w:val="20"/>
              </w:rPr>
              <w:t>různých zásobních nádrží</w:t>
            </w:r>
          </w:p>
        </w:tc>
      </w:tr>
      <w:tr w:rsidR="00924DF4" w:rsidTr="005B3EEB">
        <w:trPr>
          <w:jc w:val="center"/>
        </w:trPr>
        <w:tc>
          <w:tcPr>
            <w:tcW w:w="5735" w:type="dxa"/>
            <w:tcBorders>
              <w:top w:val="single" w:sz="4" w:space="0" w:color="auto"/>
              <w:bottom w:val="single" w:sz="4" w:space="0" w:color="auto"/>
            </w:tcBorders>
          </w:tcPr>
          <w:p w:rsidR="00924DF4" w:rsidRPr="00422A82" w:rsidRDefault="00924DF4" w:rsidP="005B3EEB">
            <w:pPr>
              <w:keepNext/>
              <w:spacing w:before="40" w:after="20"/>
              <w:jc w:val="center"/>
              <w:rPr>
                <w:sz w:val="20"/>
              </w:rPr>
            </w:pPr>
            <w:r w:rsidRPr="00A2541B">
              <w:rPr>
                <w:sz w:val="20"/>
              </w:rPr>
              <w:t>6.1</w:t>
            </w:r>
            <w:r>
              <w:rPr>
                <w:sz w:val="20"/>
              </w:rPr>
              <w:t>,</w:t>
            </w:r>
            <w:r w:rsidRPr="00422A82">
              <w:rPr>
                <w:sz w:val="20"/>
              </w:rPr>
              <w:t xml:space="preserve"> 6.2</w:t>
            </w:r>
            <w:r>
              <w:rPr>
                <w:sz w:val="20"/>
              </w:rPr>
              <w:t>,</w:t>
            </w:r>
            <w:r w:rsidRPr="00422A82">
              <w:rPr>
                <w:sz w:val="20"/>
              </w:rPr>
              <w:t xml:space="preserve"> 6.3</w:t>
            </w:r>
            <w:r>
              <w:rPr>
                <w:sz w:val="20"/>
              </w:rPr>
              <w:t>,</w:t>
            </w:r>
            <w:r w:rsidRPr="00422A82">
              <w:rPr>
                <w:sz w:val="20"/>
              </w:rPr>
              <w:t xml:space="preserve"> 6.4</w:t>
            </w:r>
            <w:r>
              <w:rPr>
                <w:sz w:val="20"/>
              </w:rPr>
              <w:t>,</w:t>
            </w:r>
            <w:r w:rsidRPr="00422A82">
              <w:rPr>
                <w:sz w:val="20"/>
              </w:rPr>
              <w:t xml:space="preserve"> 6.5</w:t>
            </w:r>
            <w:r>
              <w:rPr>
                <w:sz w:val="20"/>
              </w:rPr>
              <w:t>,</w:t>
            </w:r>
            <w:r w:rsidRPr="00422A82">
              <w:rPr>
                <w:sz w:val="20"/>
              </w:rPr>
              <w:t xml:space="preserve"> 6.10</w:t>
            </w:r>
            <w:r>
              <w:rPr>
                <w:sz w:val="20"/>
              </w:rPr>
              <w:t>,</w:t>
            </w:r>
            <w:r w:rsidRPr="00422A82">
              <w:rPr>
                <w:sz w:val="20"/>
              </w:rPr>
              <w:t xml:space="preserve"> 6.11</w:t>
            </w:r>
          </w:p>
        </w:tc>
        <w:tc>
          <w:tcPr>
            <w:tcW w:w="5165" w:type="dxa"/>
            <w:tcBorders>
              <w:top w:val="single" w:sz="4" w:space="0" w:color="auto"/>
              <w:bottom w:val="single" w:sz="4" w:space="0" w:color="auto"/>
            </w:tcBorders>
          </w:tcPr>
          <w:p w:rsidR="00924DF4" w:rsidRPr="00422A82" w:rsidRDefault="00924DF4" w:rsidP="005B3EEB">
            <w:pPr>
              <w:keepNext/>
              <w:spacing w:before="40" w:after="20"/>
              <w:jc w:val="left"/>
              <w:rPr>
                <w:sz w:val="20"/>
              </w:rPr>
            </w:pPr>
            <w:r w:rsidRPr="00422A82">
              <w:rPr>
                <w:sz w:val="20"/>
              </w:rPr>
              <w:t>Odpadní vody – vody z čistíren odpadních vod, odlučovačů tuků nebo ropných látek, splaškové, kanalizační, chladicí, technologické, oplachové, průmyslové</w:t>
            </w:r>
          </w:p>
        </w:tc>
      </w:tr>
      <w:tr w:rsidR="00924DF4" w:rsidTr="005B3EEB">
        <w:trPr>
          <w:jc w:val="center"/>
        </w:trPr>
        <w:tc>
          <w:tcPr>
            <w:tcW w:w="5735" w:type="dxa"/>
            <w:tcBorders>
              <w:top w:val="single" w:sz="4" w:space="0" w:color="auto"/>
              <w:bottom w:val="single" w:sz="4" w:space="0" w:color="auto"/>
            </w:tcBorders>
          </w:tcPr>
          <w:p w:rsidR="00924DF4" w:rsidRPr="009843CA" w:rsidRDefault="00924DF4" w:rsidP="005B3EEB">
            <w:pPr>
              <w:spacing w:before="40" w:after="20"/>
              <w:jc w:val="center"/>
              <w:rPr>
                <w:sz w:val="20"/>
              </w:rPr>
            </w:pPr>
            <w:r>
              <w:rPr>
                <w:sz w:val="20"/>
              </w:rPr>
              <w:t>6.8</w:t>
            </w:r>
          </w:p>
        </w:tc>
        <w:tc>
          <w:tcPr>
            <w:tcW w:w="5165" w:type="dxa"/>
            <w:tcBorders>
              <w:top w:val="single" w:sz="4" w:space="0" w:color="auto"/>
              <w:bottom w:val="single" w:sz="4" w:space="0" w:color="auto"/>
            </w:tcBorders>
          </w:tcPr>
          <w:p w:rsidR="00924DF4" w:rsidRPr="009843CA" w:rsidRDefault="00924DF4" w:rsidP="005B3EEB">
            <w:pPr>
              <w:spacing w:before="40" w:after="20"/>
              <w:jc w:val="left"/>
              <w:rPr>
                <w:sz w:val="20"/>
              </w:rPr>
            </w:pPr>
            <w:r>
              <w:rPr>
                <w:sz w:val="20"/>
              </w:rPr>
              <w:t>Odpady – pevné, kapalné, bioodpady</w:t>
            </w:r>
          </w:p>
        </w:tc>
      </w:tr>
      <w:tr w:rsidR="00924DF4" w:rsidTr="005B3EEB">
        <w:trPr>
          <w:jc w:val="center"/>
        </w:trPr>
        <w:tc>
          <w:tcPr>
            <w:tcW w:w="5735" w:type="dxa"/>
            <w:tcBorders>
              <w:top w:val="single" w:sz="4" w:space="0" w:color="auto"/>
              <w:bottom w:val="single" w:sz="4" w:space="0" w:color="auto"/>
            </w:tcBorders>
          </w:tcPr>
          <w:p w:rsidR="00924DF4" w:rsidRPr="00A2541B" w:rsidRDefault="00924DF4" w:rsidP="005B3EEB">
            <w:pPr>
              <w:spacing w:before="40" w:after="20"/>
              <w:jc w:val="center"/>
              <w:rPr>
                <w:sz w:val="20"/>
              </w:rPr>
            </w:pPr>
            <w:r w:rsidRPr="009843CA">
              <w:rPr>
                <w:sz w:val="20"/>
              </w:rPr>
              <w:t>7.21</w:t>
            </w:r>
          </w:p>
        </w:tc>
        <w:tc>
          <w:tcPr>
            <w:tcW w:w="5165" w:type="dxa"/>
            <w:tcBorders>
              <w:top w:val="single" w:sz="4" w:space="0" w:color="auto"/>
              <w:bottom w:val="single" w:sz="4" w:space="0" w:color="auto"/>
            </w:tcBorders>
          </w:tcPr>
          <w:p w:rsidR="00924DF4" w:rsidRPr="00A2541B" w:rsidRDefault="00924DF4" w:rsidP="005B3EEB">
            <w:pPr>
              <w:spacing w:before="40" w:after="20"/>
              <w:jc w:val="left"/>
              <w:rPr>
                <w:sz w:val="20"/>
              </w:rPr>
            </w:pPr>
            <w:r w:rsidRPr="009843CA">
              <w:rPr>
                <w:sz w:val="20"/>
              </w:rPr>
              <w:t>Bioindikátory – sladkovodní a mořský plankton</w:t>
            </w:r>
          </w:p>
        </w:tc>
      </w:tr>
      <w:tr w:rsidR="00924DF4" w:rsidTr="005B3EEB">
        <w:trPr>
          <w:jc w:val="center"/>
        </w:trPr>
        <w:tc>
          <w:tcPr>
            <w:tcW w:w="5735" w:type="dxa"/>
            <w:tcBorders>
              <w:top w:val="single" w:sz="4" w:space="0" w:color="auto"/>
              <w:bottom w:val="double" w:sz="4" w:space="0" w:color="auto"/>
            </w:tcBorders>
          </w:tcPr>
          <w:p w:rsidR="00924DF4" w:rsidRPr="00A2541B" w:rsidRDefault="00924DF4" w:rsidP="005B3EEB">
            <w:pPr>
              <w:spacing w:before="40" w:after="20"/>
              <w:jc w:val="center"/>
              <w:rPr>
                <w:sz w:val="20"/>
              </w:rPr>
            </w:pPr>
            <w:r w:rsidRPr="00A2541B">
              <w:rPr>
                <w:sz w:val="20"/>
              </w:rPr>
              <w:t>9.33</w:t>
            </w:r>
          </w:p>
        </w:tc>
        <w:tc>
          <w:tcPr>
            <w:tcW w:w="5165" w:type="dxa"/>
            <w:tcBorders>
              <w:top w:val="single" w:sz="4" w:space="0" w:color="auto"/>
              <w:bottom w:val="double" w:sz="4" w:space="0" w:color="auto"/>
            </w:tcBorders>
          </w:tcPr>
          <w:p w:rsidR="00924DF4" w:rsidRPr="00A2541B" w:rsidRDefault="00924DF4" w:rsidP="005B3EEB">
            <w:pPr>
              <w:spacing w:before="40" w:after="20"/>
              <w:jc w:val="left"/>
              <w:rPr>
                <w:sz w:val="20"/>
              </w:rPr>
            </w:pPr>
            <w:r w:rsidRPr="00A2541B">
              <w:rPr>
                <w:sz w:val="20"/>
              </w:rPr>
              <w:t>Vybrané potraviny – potraviny, suroviny pro výrobu potravin, doplňky stravy a krmiva s výjimkou vzorků uvedených matric s vlhkostí vyšší než 95 %, nezpracovaných obilnin a kondenzovaného mléka</w:t>
            </w:r>
          </w:p>
        </w:tc>
      </w:tr>
    </w:tbl>
    <w:p w:rsidR="00924DF4" w:rsidRPr="003A32C2" w:rsidRDefault="00924DF4" w:rsidP="00924DF4">
      <w:pPr>
        <w:keepNext/>
        <w:spacing w:before="240" w:after="60"/>
        <w:jc w:val="left"/>
        <w:rPr>
          <w:b/>
          <w:sz w:val="22"/>
          <w:szCs w:val="22"/>
        </w:rPr>
      </w:pPr>
      <w:r w:rsidRPr="003A32C2">
        <w:rPr>
          <w:b/>
          <w:sz w:val="22"/>
          <w:szCs w:val="22"/>
        </w:rPr>
        <w:t>Upřesnění rozsahu akreditace:</w:t>
      </w:r>
    </w:p>
    <w:tbl>
      <w:tblPr>
        <w:tblW w:w="1090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176"/>
        <w:gridCol w:w="6724"/>
      </w:tblGrid>
      <w:tr w:rsidR="00924DF4" w:rsidRPr="006E471A" w:rsidTr="005B3EEB">
        <w:trPr>
          <w:tblHeader/>
          <w:jc w:val="center"/>
        </w:trPr>
        <w:tc>
          <w:tcPr>
            <w:tcW w:w="4176" w:type="dxa"/>
            <w:tcBorders>
              <w:top w:val="double" w:sz="4" w:space="0" w:color="auto"/>
              <w:bottom w:val="double" w:sz="4" w:space="0" w:color="auto"/>
            </w:tcBorders>
          </w:tcPr>
          <w:p w:rsidR="00924DF4" w:rsidRPr="000F3FBF" w:rsidRDefault="00924DF4" w:rsidP="005B3EEB">
            <w:pPr>
              <w:spacing w:before="40" w:after="20"/>
              <w:jc w:val="center"/>
              <w:rPr>
                <w:b/>
                <w:bCs/>
                <w:sz w:val="18"/>
                <w:szCs w:val="18"/>
              </w:rPr>
            </w:pPr>
            <w:r w:rsidRPr="000F3FBF">
              <w:rPr>
                <w:b/>
                <w:bCs/>
                <w:sz w:val="18"/>
                <w:szCs w:val="18"/>
              </w:rPr>
              <w:t>Pořadové číslo zkoušky</w:t>
            </w:r>
          </w:p>
        </w:tc>
        <w:tc>
          <w:tcPr>
            <w:tcW w:w="6724" w:type="dxa"/>
            <w:tcBorders>
              <w:top w:val="double" w:sz="4" w:space="0" w:color="auto"/>
              <w:bottom w:val="double" w:sz="4" w:space="0" w:color="auto"/>
            </w:tcBorders>
          </w:tcPr>
          <w:p w:rsidR="00924DF4" w:rsidRPr="000F3FBF" w:rsidRDefault="00924DF4" w:rsidP="005B3EEB">
            <w:pPr>
              <w:spacing w:before="40" w:after="20"/>
              <w:jc w:val="left"/>
              <w:rPr>
                <w:b/>
                <w:bCs/>
                <w:sz w:val="18"/>
                <w:szCs w:val="18"/>
              </w:rPr>
            </w:pPr>
            <w:r w:rsidRPr="000F3FBF">
              <w:rPr>
                <w:b/>
                <w:bCs/>
                <w:sz w:val="18"/>
                <w:szCs w:val="18"/>
              </w:rPr>
              <w:t xml:space="preserve">Detailní informace k činnostem v rozsahu akreditace (zdrojová literatura) </w:t>
            </w:r>
          </w:p>
        </w:tc>
      </w:tr>
      <w:tr w:rsidR="00924DF4" w:rsidRPr="00F64E51" w:rsidTr="005B3EEB">
        <w:trPr>
          <w:jc w:val="center"/>
        </w:trPr>
        <w:tc>
          <w:tcPr>
            <w:tcW w:w="4176" w:type="dxa"/>
            <w:tcBorders>
              <w:top w:val="double" w:sz="4" w:space="0" w:color="auto"/>
              <w:bottom w:val="single" w:sz="4" w:space="0" w:color="auto"/>
            </w:tcBorders>
          </w:tcPr>
          <w:p w:rsidR="00924DF4" w:rsidRPr="00F64E51" w:rsidRDefault="00924DF4" w:rsidP="005B3EEB">
            <w:pPr>
              <w:spacing w:before="40" w:after="20"/>
              <w:jc w:val="center"/>
              <w:rPr>
                <w:sz w:val="20"/>
              </w:rPr>
            </w:pPr>
            <w:r w:rsidRPr="00A2541B">
              <w:rPr>
                <w:sz w:val="20"/>
              </w:rPr>
              <w:t>1.1</w:t>
            </w:r>
            <w:r>
              <w:rPr>
                <w:sz w:val="20"/>
              </w:rPr>
              <w:t>,</w:t>
            </w:r>
            <w:r w:rsidRPr="00A2541B">
              <w:rPr>
                <w:sz w:val="20"/>
              </w:rPr>
              <w:t xml:space="preserve"> 1.7</w:t>
            </w:r>
            <w:r>
              <w:rPr>
                <w:sz w:val="20"/>
              </w:rPr>
              <w:t>,</w:t>
            </w:r>
            <w:r w:rsidRPr="006E471A">
              <w:rPr>
                <w:sz w:val="20"/>
              </w:rPr>
              <w:t xml:space="preserve"> 1.14</w:t>
            </w:r>
            <w:r>
              <w:rPr>
                <w:sz w:val="20"/>
              </w:rPr>
              <w:t>,</w:t>
            </w:r>
            <w:r w:rsidRPr="00A2541B">
              <w:rPr>
                <w:sz w:val="20"/>
              </w:rPr>
              <w:t xml:space="preserve"> 1.15</w:t>
            </w:r>
            <w:r>
              <w:rPr>
                <w:sz w:val="20"/>
              </w:rPr>
              <w:t>,</w:t>
            </w:r>
            <w:r w:rsidRPr="00A2541B">
              <w:rPr>
                <w:sz w:val="20"/>
              </w:rPr>
              <w:t xml:space="preserve"> 1.17</w:t>
            </w:r>
            <w:r>
              <w:rPr>
                <w:sz w:val="20"/>
              </w:rPr>
              <w:t>,</w:t>
            </w:r>
            <w:r w:rsidRPr="006E471A">
              <w:rPr>
                <w:sz w:val="20"/>
              </w:rPr>
              <w:t xml:space="preserve"> 1.19</w:t>
            </w:r>
            <w:r>
              <w:rPr>
                <w:sz w:val="20"/>
              </w:rPr>
              <w:t>,</w:t>
            </w:r>
            <w:r w:rsidRPr="00A2541B">
              <w:rPr>
                <w:sz w:val="20"/>
              </w:rPr>
              <w:t xml:space="preserve"> 1.21</w:t>
            </w:r>
            <w:r>
              <w:rPr>
                <w:sz w:val="20"/>
              </w:rPr>
              <w:t>,</w:t>
            </w:r>
            <w:r w:rsidRPr="006E471A">
              <w:rPr>
                <w:sz w:val="20"/>
              </w:rPr>
              <w:t xml:space="preserve"> 1.22</w:t>
            </w:r>
            <w:r>
              <w:rPr>
                <w:sz w:val="20"/>
              </w:rPr>
              <w:t>,</w:t>
            </w:r>
            <w:r w:rsidRPr="006E471A">
              <w:rPr>
                <w:sz w:val="20"/>
              </w:rPr>
              <w:t xml:space="preserve"> 1.29</w:t>
            </w:r>
            <w:r>
              <w:rPr>
                <w:sz w:val="20"/>
              </w:rPr>
              <w:t>,</w:t>
            </w:r>
            <w:r w:rsidRPr="006E471A">
              <w:rPr>
                <w:sz w:val="20"/>
              </w:rPr>
              <w:t xml:space="preserve"> 1.30</w:t>
            </w:r>
            <w:r>
              <w:rPr>
                <w:sz w:val="20"/>
              </w:rPr>
              <w:t>,</w:t>
            </w:r>
            <w:r w:rsidRPr="006E471A">
              <w:rPr>
                <w:sz w:val="20"/>
              </w:rPr>
              <w:t xml:space="preserve"> 1.33</w:t>
            </w:r>
            <w:r>
              <w:rPr>
                <w:sz w:val="20"/>
              </w:rPr>
              <w:t>,</w:t>
            </w:r>
            <w:r w:rsidRPr="006E471A">
              <w:rPr>
                <w:sz w:val="20"/>
              </w:rPr>
              <w:t xml:space="preserve"> 1.36</w:t>
            </w:r>
            <w:r>
              <w:rPr>
                <w:sz w:val="20"/>
              </w:rPr>
              <w:t>,</w:t>
            </w:r>
            <w:r w:rsidRPr="006E471A">
              <w:rPr>
                <w:sz w:val="20"/>
              </w:rPr>
              <w:t xml:space="preserve"> 1.37</w:t>
            </w:r>
            <w:r>
              <w:rPr>
                <w:sz w:val="20"/>
              </w:rPr>
              <w:t>,</w:t>
            </w:r>
            <w:r w:rsidRPr="006E471A">
              <w:rPr>
                <w:sz w:val="20"/>
              </w:rPr>
              <w:t xml:space="preserve"> 1.39</w:t>
            </w:r>
            <w:r>
              <w:rPr>
                <w:sz w:val="20"/>
              </w:rPr>
              <w:t>,</w:t>
            </w:r>
            <w:r w:rsidRPr="006E471A">
              <w:rPr>
                <w:sz w:val="20"/>
              </w:rPr>
              <w:t xml:space="preserve"> 1.40</w:t>
            </w:r>
            <w:r>
              <w:rPr>
                <w:sz w:val="20"/>
              </w:rPr>
              <w:t>,</w:t>
            </w:r>
            <w:r w:rsidRPr="006E471A">
              <w:rPr>
                <w:sz w:val="20"/>
              </w:rPr>
              <w:t xml:space="preserve"> 1.43</w:t>
            </w:r>
            <w:r>
              <w:rPr>
                <w:sz w:val="20"/>
              </w:rPr>
              <w:t>,</w:t>
            </w:r>
            <w:r w:rsidRPr="006E471A">
              <w:rPr>
                <w:sz w:val="20"/>
              </w:rPr>
              <w:t xml:space="preserve"> 1.47</w:t>
            </w:r>
            <w:r>
              <w:rPr>
                <w:sz w:val="20"/>
              </w:rPr>
              <w:t>,</w:t>
            </w:r>
            <w:r w:rsidRPr="006E471A">
              <w:rPr>
                <w:sz w:val="20"/>
              </w:rPr>
              <w:t xml:space="preserve"> 1.50</w:t>
            </w:r>
            <w:r>
              <w:rPr>
                <w:sz w:val="20"/>
              </w:rPr>
              <w:t>,</w:t>
            </w:r>
            <w:r w:rsidRPr="006E471A">
              <w:rPr>
                <w:sz w:val="20"/>
              </w:rPr>
              <w:t xml:space="preserve"> 1.51</w:t>
            </w:r>
            <w:r>
              <w:rPr>
                <w:sz w:val="20"/>
              </w:rPr>
              <w:t>,</w:t>
            </w:r>
            <w:r w:rsidRPr="006E471A">
              <w:rPr>
                <w:sz w:val="20"/>
              </w:rPr>
              <w:t xml:space="preserve"> 1.54</w:t>
            </w:r>
            <w:r>
              <w:rPr>
                <w:sz w:val="20"/>
              </w:rPr>
              <w:t>,</w:t>
            </w:r>
            <w:r w:rsidRPr="006E471A">
              <w:rPr>
                <w:sz w:val="20"/>
              </w:rPr>
              <w:t xml:space="preserve"> 1.55</w:t>
            </w:r>
            <w:r>
              <w:rPr>
                <w:sz w:val="20"/>
              </w:rPr>
              <w:t>,</w:t>
            </w:r>
            <w:r w:rsidRPr="006E471A">
              <w:rPr>
                <w:sz w:val="20"/>
              </w:rPr>
              <w:t xml:space="preserve"> 1.56</w:t>
            </w:r>
            <w:r>
              <w:rPr>
                <w:sz w:val="20"/>
              </w:rPr>
              <w:t>,</w:t>
            </w:r>
            <w:r w:rsidRPr="006E471A">
              <w:rPr>
                <w:sz w:val="20"/>
              </w:rPr>
              <w:t xml:space="preserve"> 1.57</w:t>
            </w:r>
            <w:r>
              <w:rPr>
                <w:sz w:val="20"/>
              </w:rPr>
              <w:t>,</w:t>
            </w:r>
            <w:r w:rsidRPr="006E471A">
              <w:rPr>
                <w:sz w:val="20"/>
              </w:rPr>
              <w:t xml:space="preserve"> 1.59</w:t>
            </w:r>
            <w:r>
              <w:rPr>
                <w:sz w:val="20"/>
              </w:rPr>
              <w:t>,</w:t>
            </w:r>
            <w:r w:rsidRPr="006E471A">
              <w:rPr>
                <w:sz w:val="20"/>
              </w:rPr>
              <w:t xml:space="preserve"> 1.75</w:t>
            </w:r>
            <w:r>
              <w:rPr>
                <w:sz w:val="20"/>
              </w:rPr>
              <w:t>,</w:t>
            </w:r>
            <w:r w:rsidRPr="006E471A">
              <w:rPr>
                <w:sz w:val="20"/>
              </w:rPr>
              <w:t xml:space="preserve"> 1.76</w:t>
            </w:r>
            <w:r>
              <w:rPr>
                <w:sz w:val="20"/>
              </w:rPr>
              <w:t>,</w:t>
            </w:r>
            <w:r w:rsidRPr="006E471A">
              <w:rPr>
                <w:sz w:val="20"/>
              </w:rPr>
              <w:t xml:space="preserve"> 1.77</w:t>
            </w:r>
            <w:r>
              <w:rPr>
                <w:sz w:val="20"/>
              </w:rPr>
              <w:t>,</w:t>
            </w:r>
            <w:r w:rsidRPr="006E471A">
              <w:rPr>
                <w:sz w:val="20"/>
              </w:rPr>
              <w:t xml:space="preserve"> 1.79</w:t>
            </w:r>
            <w:r>
              <w:rPr>
                <w:sz w:val="20"/>
              </w:rPr>
              <w:t>,</w:t>
            </w:r>
            <w:r w:rsidRPr="006E471A">
              <w:rPr>
                <w:sz w:val="20"/>
              </w:rPr>
              <w:t xml:space="preserve"> 1.80</w:t>
            </w:r>
            <w:r>
              <w:rPr>
                <w:sz w:val="20"/>
              </w:rPr>
              <w:t>,</w:t>
            </w:r>
            <w:r w:rsidRPr="006E471A">
              <w:rPr>
                <w:sz w:val="20"/>
              </w:rPr>
              <w:t xml:space="preserve"> 1.82</w:t>
            </w:r>
            <w:r>
              <w:rPr>
                <w:sz w:val="20"/>
              </w:rPr>
              <w:t>,</w:t>
            </w:r>
            <w:r w:rsidRPr="006E471A">
              <w:rPr>
                <w:sz w:val="20"/>
              </w:rPr>
              <w:t xml:space="preserve"> 1.89</w:t>
            </w:r>
            <w:r>
              <w:rPr>
                <w:sz w:val="20"/>
              </w:rPr>
              <w:t>,</w:t>
            </w:r>
            <w:r w:rsidRPr="006E471A">
              <w:rPr>
                <w:sz w:val="20"/>
              </w:rPr>
              <w:t xml:space="preserve"> 1.90</w:t>
            </w:r>
            <w:r>
              <w:rPr>
                <w:sz w:val="20"/>
              </w:rPr>
              <w:t>,</w:t>
            </w:r>
            <w:r w:rsidRPr="006E471A">
              <w:rPr>
                <w:sz w:val="20"/>
              </w:rPr>
              <w:t xml:space="preserve"> 1.91</w:t>
            </w:r>
            <w:r>
              <w:rPr>
                <w:sz w:val="20"/>
              </w:rPr>
              <w:t>,</w:t>
            </w:r>
            <w:r w:rsidRPr="006E471A">
              <w:rPr>
                <w:sz w:val="20"/>
              </w:rPr>
              <w:t xml:space="preserve"> 1.93</w:t>
            </w:r>
            <w:r>
              <w:rPr>
                <w:sz w:val="20"/>
              </w:rPr>
              <w:t>,</w:t>
            </w:r>
            <w:r w:rsidRPr="006E471A">
              <w:rPr>
                <w:sz w:val="20"/>
              </w:rPr>
              <w:t xml:space="preserve"> 1.94</w:t>
            </w:r>
            <w:r>
              <w:rPr>
                <w:sz w:val="20"/>
              </w:rPr>
              <w:t>,</w:t>
            </w:r>
            <w:r w:rsidRPr="006E471A">
              <w:rPr>
                <w:sz w:val="20"/>
              </w:rPr>
              <w:t xml:space="preserve"> 1.95</w:t>
            </w:r>
            <w:r>
              <w:rPr>
                <w:sz w:val="20"/>
              </w:rPr>
              <w:t>,</w:t>
            </w:r>
            <w:r w:rsidRPr="006E471A">
              <w:rPr>
                <w:sz w:val="20"/>
              </w:rPr>
              <w:t xml:space="preserve"> 1.96</w:t>
            </w:r>
            <w:r>
              <w:rPr>
                <w:sz w:val="20"/>
              </w:rPr>
              <w:t>,</w:t>
            </w:r>
            <w:r w:rsidRPr="006E471A">
              <w:rPr>
                <w:sz w:val="20"/>
              </w:rPr>
              <w:t xml:space="preserve"> 1.97</w:t>
            </w:r>
            <w:r>
              <w:rPr>
                <w:sz w:val="20"/>
              </w:rPr>
              <w:t>,</w:t>
            </w:r>
            <w:r w:rsidRPr="006E471A">
              <w:rPr>
                <w:sz w:val="20"/>
              </w:rPr>
              <w:t xml:space="preserve"> 1.98</w:t>
            </w:r>
            <w:r>
              <w:rPr>
                <w:sz w:val="20"/>
              </w:rPr>
              <w:t>,</w:t>
            </w:r>
            <w:r w:rsidRPr="006E471A">
              <w:rPr>
                <w:sz w:val="20"/>
              </w:rPr>
              <w:t xml:space="preserve"> 1.99</w:t>
            </w:r>
            <w:r>
              <w:rPr>
                <w:sz w:val="20"/>
              </w:rPr>
              <w:t>,</w:t>
            </w:r>
            <w:r w:rsidRPr="006E471A">
              <w:rPr>
                <w:sz w:val="20"/>
              </w:rPr>
              <w:t xml:space="preserve"> 1.101</w:t>
            </w:r>
            <w:r>
              <w:rPr>
                <w:sz w:val="20"/>
              </w:rPr>
              <w:t>,</w:t>
            </w:r>
            <w:r w:rsidRPr="006E471A">
              <w:rPr>
                <w:sz w:val="20"/>
              </w:rPr>
              <w:t xml:space="preserve"> 1.102</w:t>
            </w:r>
            <w:r>
              <w:rPr>
                <w:sz w:val="20"/>
              </w:rPr>
              <w:t>,</w:t>
            </w:r>
            <w:r w:rsidRPr="00A2541B">
              <w:rPr>
                <w:sz w:val="20"/>
              </w:rPr>
              <w:t xml:space="preserve"> 1.103</w:t>
            </w:r>
            <w:r>
              <w:rPr>
                <w:sz w:val="20"/>
              </w:rPr>
              <w:t>,</w:t>
            </w:r>
            <w:r w:rsidRPr="006E471A">
              <w:rPr>
                <w:sz w:val="20"/>
              </w:rPr>
              <w:t xml:space="preserve"> 1.104</w:t>
            </w:r>
            <w:r>
              <w:rPr>
                <w:sz w:val="20"/>
              </w:rPr>
              <w:t>,</w:t>
            </w:r>
            <w:r w:rsidRPr="006E471A">
              <w:rPr>
                <w:sz w:val="20"/>
              </w:rPr>
              <w:t xml:space="preserve"> 1.105</w:t>
            </w:r>
            <w:r>
              <w:rPr>
                <w:sz w:val="20"/>
              </w:rPr>
              <w:t>,</w:t>
            </w:r>
            <w:r w:rsidRPr="006E471A">
              <w:rPr>
                <w:sz w:val="20"/>
              </w:rPr>
              <w:t xml:space="preserve"> 1.113</w:t>
            </w:r>
            <w:r>
              <w:rPr>
                <w:sz w:val="20"/>
              </w:rPr>
              <w:t>,</w:t>
            </w:r>
            <w:r w:rsidRPr="006E471A">
              <w:rPr>
                <w:sz w:val="20"/>
              </w:rPr>
              <w:t xml:space="preserve"> 1.115</w:t>
            </w:r>
            <w:r>
              <w:rPr>
                <w:sz w:val="20"/>
              </w:rPr>
              <w:t>,</w:t>
            </w:r>
            <w:r w:rsidRPr="006E471A">
              <w:rPr>
                <w:sz w:val="20"/>
              </w:rPr>
              <w:t xml:space="preserve"> 1.117</w:t>
            </w:r>
            <w:r>
              <w:rPr>
                <w:sz w:val="20"/>
              </w:rPr>
              <w:t>,</w:t>
            </w:r>
            <w:r w:rsidRPr="00A2541B">
              <w:rPr>
                <w:sz w:val="20"/>
              </w:rPr>
              <w:t xml:space="preserve"> 1.118</w:t>
            </w:r>
            <w:r>
              <w:rPr>
                <w:sz w:val="20"/>
              </w:rPr>
              <w:t>,</w:t>
            </w:r>
            <w:r w:rsidRPr="006E471A">
              <w:rPr>
                <w:sz w:val="20"/>
              </w:rPr>
              <w:t xml:space="preserve"> 1.119</w:t>
            </w:r>
            <w:r>
              <w:rPr>
                <w:sz w:val="20"/>
              </w:rPr>
              <w:t>,</w:t>
            </w:r>
            <w:r w:rsidRPr="006E471A">
              <w:rPr>
                <w:sz w:val="20"/>
              </w:rPr>
              <w:t xml:space="preserve"> 1.120</w:t>
            </w:r>
            <w:r>
              <w:rPr>
                <w:sz w:val="20"/>
              </w:rPr>
              <w:t>,</w:t>
            </w:r>
            <w:r w:rsidRPr="006E471A">
              <w:rPr>
                <w:sz w:val="20"/>
              </w:rPr>
              <w:t xml:space="preserve"> 1.122</w:t>
            </w:r>
            <w:r>
              <w:rPr>
                <w:sz w:val="20"/>
              </w:rPr>
              <w:t>,</w:t>
            </w:r>
            <w:r w:rsidRPr="006E471A">
              <w:rPr>
                <w:sz w:val="20"/>
              </w:rPr>
              <w:t xml:space="preserve"> 1.128</w:t>
            </w:r>
            <w:r>
              <w:rPr>
                <w:sz w:val="20"/>
              </w:rPr>
              <w:t>,</w:t>
            </w:r>
            <w:r w:rsidRPr="006E471A">
              <w:rPr>
                <w:sz w:val="20"/>
              </w:rPr>
              <w:t xml:space="preserve"> 1.129</w:t>
            </w:r>
            <w:r>
              <w:rPr>
                <w:sz w:val="20"/>
              </w:rPr>
              <w:t>,</w:t>
            </w:r>
            <w:r w:rsidRPr="006E471A">
              <w:rPr>
                <w:sz w:val="20"/>
              </w:rPr>
              <w:t xml:space="preserve"> 1.135</w:t>
            </w:r>
            <w:r>
              <w:rPr>
                <w:sz w:val="20"/>
              </w:rPr>
              <w:t>,</w:t>
            </w:r>
            <w:r w:rsidRPr="006E471A">
              <w:rPr>
                <w:sz w:val="20"/>
              </w:rPr>
              <w:t xml:space="preserve"> 1.137</w:t>
            </w:r>
            <w:r>
              <w:rPr>
                <w:sz w:val="20"/>
              </w:rPr>
              <w:t>,</w:t>
            </w:r>
            <w:r w:rsidRPr="006E471A">
              <w:rPr>
                <w:sz w:val="20"/>
              </w:rPr>
              <w:t xml:space="preserve"> 1.138</w:t>
            </w:r>
            <w:r>
              <w:rPr>
                <w:sz w:val="20"/>
              </w:rPr>
              <w:t>,</w:t>
            </w:r>
            <w:r w:rsidRPr="006E471A">
              <w:rPr>
                <w:sz w:val="20"/>
              </w:rPr>
              <w:t xml:space="preserve"> 1.139</w:t>
            </w:r>
            <w:r>
              <w:rPr>
                <w:sz w:val="20"/>
              </w:rPr>
              <w:t>,</w:t>
            </w:r>
            <w:r w:rsidRPr="006E471A">
              <w:rPr>
                <w:sz w:val="20"/>
              </w:rPr>
              <w:t xml:space="preserve"> 1.144</w:t>
            </w:r>
            <w:r>
              <w:rPr>
                <w:sz w:val="20"/>
              </w:rPr>
              <w:t>,</w:t>
            </w:r>
            <w:r w:rsidRPr="006E471A">
              <w:rPr>
                <w:sz w:val="20"/>
              </w:rPr>
              <w:t xml:space="preserve"> 1.146</w:t>
            </w:r>
            <w:r>
              <w:rPr>
                <w:sz w:val="20"/>
              </w:rPr>
              <w:t>,</w:t>
            </w:r>
            <w:r w:rsidRPr="006E471A">
              <w:rPr>
                <w:sz w:val="20"/>
              </w:rPr>
              <w:t xml:space="preserve"> 1.153</w:t>
            </w:r>
            <w:r>
              <w:rPr>
                <w:sz w:val="20"/>
              </w:rPr>
              <w:t>,</w:t>
            </w:r>
            <w:r w:rsidRPr="006E471A">
              <w:rPr>
                <w:sz w:val="20"/>
              </w:rPr>
              <w:t xml:space="preserve"> 1.165</w:t>
            </w:r>
            <w:r>
              <w:rPr>
                <w:sz w:val="20"/>
              </w:rPr>
              <w:t>,</w:t>
            </w:r>
            <w:r w:rsidRPr="006E471A">
              <w:rPr>
                <w:sz w:val="20"/>
              </w:rPr>
              <w:t xml:space="preserve"> 1.167</w:t>
            </w:r>
            <w:r>
              <w:rPr>
                <w:sz w:val="20"/>
              </w:rPr>
              <w:t>,</w:t>
            </w:r>
            <w:r w:rsidRPr="006E471A">
              <w:rPr>
                <w:sz w:val="20"/>
              </w:rPr>
              <w:t xml:space="preserve"> 1.171</w:t>
            </w:r>
            <w:r>
              <w:rPr>
                <w:sz w:val="20"/>
              </w:rPr>
              <w:t>,</w:t>
            </w:r>
            <w:r w:rsidRPr="006E471A">
              <w:rPr>
                <w:sz w:val="20"/>
              </w:rPr>
              <w:t xml:space="preserve"> 1.180</w:t>
            </w:r>
            <w:r>
              <w:rPr>
                <w:sz w:val="20"/>
              </w:rPr>
              <w:t>,</w:t>
            </w:r>
            <w:r w:rsidRPr="00A2541B">
              <w:rPr>
                <w:sz w:val="20"/>
              </w:rPr>
              <w:t xml:space="preserve"> 2.2</w:t>
            </w:r>
            <w:r>
              <w:rPr>
                <w:sz w:val="20"/>
              </w:rPr>
              <w:t>,</w:t>
            </w:r>
            <w:r w:rsidRPr="00A2541B">
              <w:rPr>
                <w:sz w:val="20"/>
              </w:rPr>
              <w:t xml:space="preserve"> 2.3</w:t>
            </w:r>
            <w:r>
              <w:rPr>
                <w:sz w:val="20"/>
              </w:rPr>
              <w:t>, 2.7, 2.9,</w:t>
            </w:r>
            <w:r w:rsidRPr="00A2541B">
              <w:rPr>
                <w:sz w:val="20"/>
              </w:rPr>
              <w:t xml:space="preserve"> 2.11</w:t>
            </w:r>
            <w:r>
              <w:rPr>
                <w:sz w:val="20"/>
              </w:rPr>
              <w:t>,</w:t>
            </w:r>
            <w:r w:rsidRPr="006E471A">
              <w:rPr>
                <w:sz w:val="20"/>
              </w:rPr>
              <w:t xml:space="preserve"> 2.16</w:t>
            </w:r>
            <w:r>
              <w:rPr>
                <w:sz w:val="20"/>
              </w:rPr>
              <w:t>,</w:t>
            </w:r>
            <w:r w:rsidRPr="00A2541B">
              <w:rPr>
                <w:sz w:val="20"/>
              </w:rPr>
              <w:t xml:space="preserve"> </w:t>
            </w:r>
            <w:r w:rsidRPr="00A2541B">
              <w:rPr>
                <w:sz w:val="20"/>
              </w:rPr>
              <w:lastRenderedPageBreak/>
              <w:t>2.18</w:t>
            </w:r>
            <w:r>
              <w:rPr>
                <w:sz w:val="20"/>
              </w:rPr>
              <w:t>,</w:t>
            </w:r>
            <w:r w:rsidRPr="006E471A">
              <w:rPr>
                <w:sz w:val="20"/>
              </w:rPr>
              <w:t xml:space="preserve"> 2.20</w:t>
            </w:r>
            <w:r>
              <w:rPr>
                <w:sz w:val="20"/>
              </w:rPr>
              <w:t>,</w:t>
            </w:r>
            <w:r w:rsidRPr="006E471A">
              <w:rPr>
                <w:sz w:val="20"/>
              </w:rPr>
              <w:t xml:space="preserve"> 2.23</w:t>
            </w:r>
            <w:r>
              <w:rPr>
                <w:sz w:val="20"/>
              </w:rPr>
              <w:t>,</w:t>
            </w:r>
            <w:r w:rsidRPr="006E471A">
              <w:rPr>
                <w:sz w:val="20"/>
              </w:rPr>
              <w:t xml:space="preserve"> 2.27</w:t>
            </w:r>
            <w:r>
              <w:rPr>
                <w:sz w:val="20"/>
              </w:rPr>
              <w:t>,</w:t>
            </w:r>
            <w:r w:rsidRPr="006E471A">
              <w:rPr>
                <w:sz w:val="20"/>
              </w:rPr>
              <w:t xml:space="preserve"> 2.31</w:t>
            </w:r>
            <w:r>
              <w:rPr>
                <w:sz w:val="20"/>
              </w:rPr>
              <w:t>,</w:t>
            </w:r>
            <w:r w:rsidRPr="006E471A">
              <w:rPr>
                <w:sz w:val="20"/>
              </w:rPr>
              <w:t xml:space="preserve"> 2.55</w:t>
            </w:r>
            <w:r>
              <w:rPr>
                <w:sz w:val="20"/>
              </w:rPr>
              <w:t>,</w:t>
            </w:r>
            <w:r w:rsidRPr="00A2541B">
              <w:rPr>
                <w:sz w:val="20"/>
              </w:rPr>
              <w:t xml:space="preserve"> 2.84</w:t>
            </w:r>
            <w:r>
              <w:rPr>
                <w:sz w:val="20"/>
              </w:rPr>
              <w:t>,</w:t>
            </w:r>
            <w:r w:rsidRPr="006E471A">
              <w:rPr>
                <w:sz w:val="20"/>
              </w:rPr>
              <w:t xml:space="preserve"> 6.5</w:t>
            </w:r>
            <w:r>
              <w:rPr>
                <w:sz w:val="20"/>
              </w:rPr>
              <w:t>,</w:t>
            </w:r>
            <w:r w:rsidRPr="00A2541B">
              <w:rPr>
                <w:sz w:val="20"/>
              </w:rPr>
              <w:t xml:space="preserve"> 7.1</w:t>
            </w:r>
            <w:r>
              <w:rPr>
                <w:sz w:val="20"/>
              </w:rPr>
              <w:t>,</w:t>
            </w:r>
            <w:r w:rsidRPr="006E471A">
              <w:rPr>
                <w:sz w:val="20"/>
              </w:rPr>
              <w:t xml:space="preserve"> 7.2</w:t>
            </w:r>
            <w:r>
              <w:rPr>
                <w:sz w:val="20"/>
              </w:rPr>
              <w:t>,</w:t>
            </w:r>
            <w:r w:rsidRPr="00A2541B">
              <w:rPr>
                <w:sz w:val="20"/>
              </w:rPr>
              <w:t xml:space="preserve"> 7.3</w:t>
            </w:r>
            <w:r>
              <w:rPr>
                <w:sz w:val="20"/>
              </w:rPr>
              <w:t>,</w:t>
            </w:r>
            <w:r w:rsidRPr="00A2541B">
              <w:rPr>
                <w:sz w:val="20"/>
              </w:rPr>
              <w:t xml:space="preserve"> 7.4</w:t>
            </w:r>
            <w:r>
              <w:rPr>
                <w:sz w:val="20"/>
              </w:rPr>
              <w:t>,</w:t>
            </w:r>
            <w:r w:rsidRPr="006E471A">
              <w:rPr>
                <w:sz w:val="20"/>
              </w:rPr>
              <w:t xml:space="preserve"> 7.5</w:t>
            </w:r>
            <w:r>
              <w:rPr>
                <w:sz w:val="20"/>
              </w:rPr>
              <w:t>,</w:t>
            </w:r>
            <w:r w:rsidRPr="006E471A">
              <w:rPr>
                <w:sz w:val="20"/>
              </w:rPr>
              <w:t xml:space="preserve"> 7.6</w:t>
            </w:r>
            <w:r>
              <w:rPr>
                <w:sz w:val="20"/>
              </w:rPr>
              <w:t>,</w:t>
            </w:r>
            <w:r w:rsidRPr="006E471A">
              <w:rPr>
                <w:sz w:val="20"/>
              </w:rPr>
              <w:t xml:space="preserve"> 7.8</w:t>
            </w:r>
            <w:r>
              <w:rPr>
                <w:sz w:val="20"/>
              </w:rPr>
              <w:t>,</w:t>
            </w:r>
            <w:r w:rsidRPr="00A2541B">
              <w:rPr>
                <w:sz w:val="20"/>
              </w:rPr>
              <w:t xml:space="preserve"> 7.9</w:t>
            </w:r>
            <w:r>
              <w:rPr>
                <w:sz w:val="20"/>
              </w:rPr>
              <w:t>,</w:t>
            </w:r>
            <w:r w:rsidRPr="00A2541B">
              <w:rPr>
                <w:sz w:val="20"/>
              </w:rPr>
              <w:t xml:space="preserve"> 7.10</w:t>
            </w:r>
            <w:r>
              <w:rPr>
                <w:sz w:val="20"/>
              </w:rPr>
              <w:t>,</w:t>
            </w:r>
            <w:r w:rsidRPr="00A2541B">
              <w:rPr>
                <w:sz w:val="20"/>
              </w:rPr>
              <w:t xml:space="preserve"> 7.15</w:t>
            </w:r>
            <w:r>
              <w:rPr>
                <w:sz w:val="20"/>
              </w:rPr>
              <w:t>,</w:t>
            </w:r>
            <w:r w:rsidRPr="006E471A">
              <w:rPr>
                <w:sz w:val="20"/>
              </w:rPr>
              <w:t xml:space="preserve"> 7.16</w:t>
            </w:r>
          </w:p>
        </w:tc>
        <w:tc>
          <w:tcPr>
            <w:tcW w:w="6724" w:type="dxa"/>
            <w:tcBorders>
              <w:top w:val="double" w:sz="4" w:space="0" w:color="auto"/>
              <w:bottom w:val="single" w:sz="4" w:space="0" w:color="auto"/>
            </w:tcBorders>
          </w:tcPr>
          <w:p w:rsidR="00924DF4" w:rsidRPr="00F64E51" w:rsidRDefault="00924DF4" w:rsidP="005B3EEB">
            <w:pPr>
              <w:spacing w:before="40" w:after="20"/>
              <w:jc w:val="left"/>
              <w:rPr>
                <w:sz w:val="20"/>
              </w:rPr>
            </w:pPr>
            <w:r>
              <w:rPr>
                <w:sz w:val="20"/>
              </w:rPr>
              <w:lastRenderedPageBreak/>
              <w:t>Výluhy se připravují podle norem ČSN EN 12457-2; ČSN EN 12457-3; ČSN EN 12457-4; ČSN EN 14405;</w:t>
            </w:r>
            <w:r w:rsidRPr="006E471A">
              <w:rPr>
                <w:sz w:val="20"/>
              </w:rPr>
              <w:t xml:space="preserve"> US EPA </w:t>
            </w:r>
            <w:r>
              <w:rPr>
                <w:sz w:val="20"/>
              </w:rPr>
              <w:t>Method 1311;</w:t>
            </w:r>
            <w:r w:rsidRPr="004507D4">
              <w:rPr>
                <w:sz w:val="20"/>
              </w:rPr>
              <w:t xml:space="preserve"> US EPA </w:t>
            </w:r>
            <w:r>
              <w:rPr>
                <w:sz w:val="20"/>
              </w:rPr>
              <w:t>Method 1312; DIN 38414 S4; ÖNORM S2072</w:t>
            </w:r>
            <w:r w:rsidRPr="004507D4">
              <w:rPr>
                <w:sz w:val="20"/>
              </w:rPr>
              <w:t xml:space="preserve"> </w:t>
            </w:r>
          </w:p>
        </w:tc>
      </w:tr>
      <w:tr w:rsidR="00924DF4" w:rsidRPr="00F64E51" w:rsidTr="005B3EEB">
        <w:trPr>
          <w:jc w:val="center"/>
        </w:trPr>
        <w:tc>
          <w:tcPr>
            <w:tcW w:w="4176" w:type="dxa"/>
            <w:tcBorders>
              <w:top w:val="single" w:sz="4" w:space="0" w:color="auto"/>
              <w:bottom w:val="single" w:sz="4" w:space="0" w:color="auto"/>
            </w:tcBorders>
          </w:tcPr>
          <w:p w:rsidR="00924DF4" w:rsidRPr="00F64E51" w:rsidRDefault="00924DF4" w:rsidP="005B3EEB">
            <w:pPr>
              <w:spacing w:before="40" w:after="20"/>
              <w:jc w:val="center"/>
              <w:rPr>
                <w:sz w:val="20"/>
              </w:rPr>
            </w:pPr>
            <w:r>
              <w:rPr>
                <w:sz w:val="20"/>
              </w:rPr>
              <w:t>2.15</w:t>
            </w:r>
          </w:p>
        </w:tc>
        <w:tc>
          <w:tcPr>
            <w:tcW w:w="6724" w:type="dxa"/>
            <w:tcBorders>
              <w:top w:val="single" w:sz="4" w:space="0" w:color="auto"/>
              <w:bottom w:val="single" w:sz="4" w:space="0" w:color="auto"/>
            </w:tcBorders>
          </w:tcPr>
          <w:p w:rsidR="00924DF4" w:rsidRPr="00F64E51" w:rsidRDefault="00924DF4" w:rsidP="005B3EEB">
            <w:pPr>
              <w:spacing w:before="40" w:after="20"/>
              <w:jc w:val="left"/>
              <w:rPr>
                <w:sz w:val="20"/>
              </w:rPr>
            </w:pPr>
            <w:r w:rsidRPr="00F64E51">
              <w:rPr>
                <w:sz w:val="20"/>
              </w:rPr>
              <w:t xml:space="preserve">Recommended Methods for the Identification and Analysis of Cannabis and Cannabis Products, MANUAL FOR USE BY NATIONAL DRUG ANALYSIS LABORATORIES, UNITED NATIONS, New York, 2009, UNITED NATIONS PUBLICATION, Sales No. E.09.XI.15, ISBN 978-92-1-148242-3; </w:t>
            </w:r>
          </w:p>
          <w:p w:rsidR="00924DF4" w:rsidRDefault="00924DF4" w:rsidP="005B3EEB">
            <w:pPr>
              <w:spacing w:before="40" w:after="20"/>
              <w:jc w:val="left"/>
              <w:rPr>
                <w:sz w:val="20"/>
              </w:rPr>
            </w:pPr>
            <w:r w:rsidRPr="00F64E51">
              <w:rPr>
                <w:sz w:val="20"/>
              </w:rPr>
              <w:t xml:space="preserve">Nařízení komise (ES) č. 1122/2009 ze dne 30. listopadu 2009 </w:t>
            </w:r>
          </w:p>
          <w:p w:rsidR="00924DF4" w:rsidRPr="00F64E51" w:rsidRDefault="00924DF4" w:rsidP="005B3EEB">
            <w:pPr>
              <w:spacing w:before="40" w:after="20"/>
              <w:jc w:val="left"/>
              <w:rPr>
                <w:sz w:val="20"/>
              </w:rPr>
            </w:pPr>
            <w:r w:rsidRPr="000B53EC">
              <w:rPr>
                <w:sz w:val="20"/>
              </w:rPr>
              <w:t>Aplikační list Agilent Technologies – Quantitation of Cannabinoids in Hemp Flower by Derivatization GC/MS; UNODC - Recommended Methods for the Identification and Analysis of Cannabis and Cannabis Products, kap. 5.4.6</w:t>
            </w:r>
          </w:p>
        </w:tc>
      </w:tr>
      <w:tr w:rsidR="00924DF4" w:rsidRPr="00F64E51" w:rsidTr="005B3EEB">
        <w:trPr>
          <w:jc w:val="center"/>
        </w:trPr>
        <w:tc>
          <w:tcPr>
            <w:tcW w:w="4176" w:type="dxa"/>
            <w:tcBorders>
              <w:top w:val="single" w:sz="4" w:space="0" w:color="auto"/>
              <w:bottom w:val="double" w:sz="4" w:space="0" w:color="auto"/>
            </w:tcBorders>
          </w:tcPr>
          <w:p w:rsidR="00924DF4" w:rsidRDefault="00924DF4" w:rsidP="005B3EEB">
            <w:pPr>
              <w:spacing w:before="40" w:after="20"/>
              <w:jc w:val="center"/>
              <w:rPr>
                <w:sz w:val="20"/>
              </w:rPr>
            </w:pPr>
            <w:r>
              <w:rPr>
                <w:sz w:val="20"/>
              </w:rPr>
              <w:t>2.81</w:t>
            </w:r>
          </w:p>
        </w:tc>
        <w:tc>
          <w:tcPr>
            <w:tcW w:w="6724" w:type="dxa"/>
            <w:tcBorders>
              <w:top w:val="single" w:sz="4" w:space="0" w:color="auto"/>
              <w:bottom w:val="double" w:sz="4" w:space="0" w:color="auto"/>
            </w:tcBorders>
          </w:tcPr>
          <w:p w:rsidR="00924DF4" w:rsidRPr="00F64E51" w:rsidRDefault="00924DF4" w:rsidP="005B3EEB">
            <w:pPr>
              <w:spacing w:before="40" w:after="20"/>
              <w:jc w:val="left"/>
              <w:rPr>
                <w:sz w:val="20"/>
              </w:rPr>
            </w:pPr>
            <w:r w:rsidRPr="009843CA">
              <w:rPr>
                <w:sz w:val="20"/>
              </w:rPr>
              <w:t>2002/657/ES – Rozhodnutí komise ze dne 14. srpna 2002, kterým se</w:t>
            </w:r>
            <w:r>
              <w:rPr>
                <w:sz w:val="20"/>
              </w:rPr>
              <w:t xml:space="preserve"> provádí směrnice Rady 96/23/ES</w:t>
            </w:r>
          </w:p>
        </w:tc>
      </w:tr>
    </w:tbl>
    <w:p w:rsidR="00924DF4" w:rsidRPr="00C05AE3" w:rsidRDefault="00924DF4" w:rsidP="00924DF4"/>
    <w:p w:rsidR="00924DF4" w:rsidRDefault="00924DF4" w:rsidP="00924DF4">
      <w:pPr>
        <w:pStyle w:val="Nadpis6"/>
        <w:keepNext/>
        <w:rPr>
          <w:bCs w:val="0"/>
          <w:sz w:val="24"/>
          <w:szCs w:val="20"/>
        </w:rPr>
      </w:pPr>
      <w:r>
        <w:rPr>
          <w:bCs w:val="0"/>
          <w:sz w:val="24"/>
          <w:szCs w:val="20"/>
        </w:rPr>
        <w:t>Vzorkování:</w:t>
      </w:r>
    </w:p>
    <w:tbl>
      <w:tblPr>
        <w:tblW w:w="10617" w:type="dxa"/>
        <w:jc w:val="center"/>
        <w:tblBorders>
          <w:top w:val="single" w:sz="8" w:space="0" w:color="auto"/>
          <w:left w:val="single" w:sz="8" w:space="0" w:color="auto"/>
          <w:bottom w:val="single" w:sz="8" w:space="0" w:color="auto"/>
          <w:right w:val="single" w:sz="8" w:space="0" w:color="auto"/>
        </w:tblBorders>
        <w:tblLayout w:type="fixed"/>
        <w:tblCellMar>
          <w:left w:w="70" w:type="dxa"/>
          <w:right w:w="70" w:type="dxa"/>
        </w:tblCellMar>
        <w:tblLook w:val="0000" w:firstRow="0" w:lastRow="0" w:firstColumn="0" w:lastColumn="0" w:noHBand="0" w:noVBand="0"/>
      </w:tblPr>
      <w:tblGrid>
        <w:gridCol w:w="1686"/>
        <w:gridCol w:w="2602"/>
        <w:gridCol w:w="3210"/>
        <w:gridCol w:w="3119"/>
      </w:tblGrid>
      <w:tr w:rsidR="00924DF4" w:rsidTr="005B3EEB">
        <w:trPr>
          <w:tblHeader/>
          <w:jc w:val="center"/>
        </w:trPr>
        <w:tc>
          <w:tcPr>
            <w:tcW w:w="1686" w:type="dxa"/>
            <w:tcBorders>
              <w:top w:val="double" w:sz="4" w:space="0" w:color="auto"/>
              <w:left w:val="double" w:sz="4" w:space="0" w:color="auto"/>
              <w:bottom w:val="double" w:sz="4" w:space="0" w:color="auto"/>
              <w:right w:val="single" w:sz="2" w:space="0" w:color="auto"/>
            </w:tcBorders>
            <w:vAlign w:val="center"/>
          </w:tcPr>
          <w:p w:rsidR="00924DF4" w:rsidRPr="00A301A9" w:rsidRDefault="00924DF4" w:rsidP="005B3EEB">
            <w:pPr>
              <w:spacing w:before="60" w:after="60"/>
              <w:jc w:val="center"/>
              <w:rPr>
                <w:b/>
                <w:sz w:val="18"/>
                <w:szCs w:val="18"/>
              </w:rPr>
            </w:pPr>
            <w:r w:rsidRPr="00A301A9">
              <w:rPr>
                <w:b/>
                <w:sz w:val="18"/>
                <w:szCs w:val="18"/>
              </w:rPr>
              <w:t>Pořadové</w:t>
            </w:r>
            <w:r w:rsidRPr="00A301A9">
              <w:rPr>
                <w:b/>
                <w:sz w:val="18"/>
                <w:szCs w:val="18"/>
              </w:rPr>
              <w:br/>
            </w:r>
            <w:r w:rsidRPr="001C53B3">
              <w:rPr>
                <w:b/>
                <w:sz w:val="18"/>
                <w:szCs w:val="18"/>
              </w:rPr>
              <w:t>číslo</w:t>
            </w:r>
            <w:r w:rsidRPr="001C53B3">
              <w:rPr>
                <w:b/>
                <w:sz w:val="18"/>
                <w:szCs w:val="18"/>
                <w:vertAlign w:val="superscript"/>
              </w:rPr>
              <w:t>2</w:t>
            </w:r>
          </w:p>
        </w:tc>
        <w:tc>
          <w:tcPr>
            <w:tcW w:w="2602" w:type="dxa"/>
            <w:tcBorders>
              <w:top w:val="double" w:sz="4" w:space="0" w:color="auto"/>
              <w:left w:val="single" w:sz="2" w:space="0" w:color="auto"/>
              <w:bottom w:val="double" w:sz="4" w:space="0" w:color="auto"/>
              <w:right w:val="single" w:sz="2" w:space="0" w:color="auto"/>
            </w:tcBorders>
            <w:vAlign w:val="center"/>
          </w:tcPr>
          <w:p w:rsidR="00924DF4" w:rsidRPr="00CD6351" w:rsidRDefault="00924DF4" w:rsidP="005B3EEB">
            <w:pPr>
              <w:spacing w:before="60" w:after="60"/>
              <w:jc w:val="center"/>
              <w:rPr>
                <w:b/>
                <w:sz w:val="18"/>
                <w:szCs w:val="18"/>
              </w:rPr>
            </w:pPr>
            <w:r w:rsidRPr="00CD6351">
              <w:rPr>
                <w:b/>
                <w:sz w:val="18"/>
                <w:szCs w:val="18"/>
              </w:rPr>
              <w:t xml:space="preserve">Přesný název </w:t>
            </w:r>
            <w:r w:rsidRPr="00CD6351">
              <w:rPr>
                <w:b/>
                <w:sz w:val="18"/>
                <w:szCs w:val="18"/>
              </w:rPr>
              <w:br/>
              <w:t>postupu odběru vzorku</w:t>
            </w:r>
          </w:p>
        </w:tc>
        <w:tc>
          <w:tcPr>
            <w:tcW w:w="3210" w:type="dxa"/>
            <w:tcBorders>
              <w:top w:val="double" w:sz="4" w:space="0" w:color="auto"/>
              <w:left w:val="single" w:sz="2" w:space="0" w:color="auto"/>
              <w:bottom w:val="double" w:sz="4" w:space="0" w:color="auto"/>
              <w:right w:val="single" w:sz="2" w:space="0" w:color="auto"/>
            </w:tcBorders>
            <w:vAlign w:val="center"/>
          </w:tcPr>
          <w:p w:rsidR="00924DF4" w:rsidRPr="00A301A9" w:rsidRDefault="00924DF4" w:rsidP="005B3EEB">
            <w:pPr>
              <w:spacing w:before="60" w:after="60"/>
              <w:jc w:val="center"/>
              <w:rPr>
                <w:b/>
                <w:sz w:val="18"/>
                <w:szCs w:val="18"/>
              </w:rPr>
            </w:pPr>
            <w:r w:rsidRPr="004F0C81">
              <w:rPr>
                <w:b/>
                <w:sz w:val="18"/>
                <w:szCs w:val="18"/>
              </w:rPr>
              <w:t xml:space="preserve">Identifikace </w:t>
            </w:r>
            <w:r w:rsidRPr="004F0C81">
              <w:rPr>
                <w:b/>
                <w:sz w:val="18"/>
                <w:szCs w:val="18"/>
              </w:rPr>
              <w:br/>
              <w:t>postupu odběru vzorku</w:t>
            </w:r>
            <w:r w:rsidRPr="00A2541B">
              <w:rPr>
                <w:b/>
                <w:sz w:val="18"/>
                <w:szCs w:val="18"/>
                <w:vertAlign w:val="superscript"/>
              </w:rPr>
              <w:t>1</w:t>
            </w:r>
          </w:p>
        </w:tc>
        <w:tc>
          <w:tcPr>
            <w:tcW w:w="3119" w:type="dxa"/>
            <w:tcBorders>
              <w:top w:val="double" w:sz="4" w:space="0" w:color="auto"/>
              <w:left w:val="single" w:sz="2" w:space="0" w:color="auto"/>
              <w:bottom w:val="double" w:sz="4" w:space="0" w:color="auto"/>
              <w:right w:val="double" w:sz="4" w:space="0" w:color="auto"/>
            </w:tcBorders>
            <w:vAlign w:val="center"/>
          </w:tcPr>
          <w:p w:rsidR="00924DF4" w:rsidRPr="00CD6351" w:rsidRDefault="00924DF4" w:rsidP="005B3EEB">
            <w:pPr>
              <w:spacing w:before="60" w:after="60"/>
              <w:jc w:val="center"/>
              <w:rPr>
                <w:b/>
                <w:sz w:val="18"/>
                <w:szCs w:val="18"/>
              </w:rPr>
            </w:pPr>
            <w:r w:rsidRPr="00CD6351">
              <w:rPr>
                <w:b/>
                <w:sz w:val="18"/>
                <w:szCs w:val="18"/>
              </w:rPr>
              <w:t>Předmět odběru</w:t>
            </w:r>
          </w:p>
        </w:tc>
      </w:tr>
      <w:tr w:rsidR="00924DF4" w:rsidTr="005B3EEB">
        <w:trPr>
          <w:jc w:val="center"/>
        </w:trPr>
        <w:tc>
          <w:tcPr>
            <w:tcW w:w="1686" w:type="dxa"/>
            <w:tcBorders>
              <w:top w:val="double" w:sz="4" w:space="0" w:color="auto"/>
              <w:left w:val="double" w:sz="4" w:space="0" w:color="auto"/>
              <w:bottom w:val="single" w:sz="2" w:space="0" w:color="auto"/>
              <w:right w:val="single" w:sz="2" w:space="0" w:color="auto"/>
            </w:tcBorders>
          </w:tcPr>
          <w:p w:rsidR="00924DF4" w:rsidRPr="00BC1FA6" w:rsidRDefault="00924DF4" w:rsidP="005B3EEB">
            <w:pPr>
              <w:spacing w:before="40" w:after="20"/>
              <w:jc w:val="center"/>
              <w:rPr>
                <w:szCs w:val="24"/>
              </w:rPr>
            </w:pPr>
            <w:r w:rsidRPr="00FA60D3">
              <w:rPr>
                <w:bCs/>
                <w:sz w:val="20"/>
              </w:rPr>
              <w:t>1</w:t>
            </w:r>
            <w:r w:rsidRPr="00FA60D3">
              <w:rPr>
                <w:bCs/>
                <w:sz w:val="20"/>
                <w:vertAlign w:val="superscript"/>
              </w:rPr>
              <w:t>1,2,4,5,6,7,</w:t>
            </w:r>
            <w:r>
              <w:rPr>
                <w:bCs/>
                <w:sz w:val="20"/>
                <w:vertAlign w:val="superscript"/>
              </w:rPr>
              <w:t>8</w:t>
            </w:r>
            <w:r w:rsidRPr="00FA60D3">
              <w:rPr>
                <w:bCs/>
                <w:sz w:val="20"/>
                <w:vertAlign w:val="superscript"/>
              </w:rPr>
              <w:t>,9</w:t>
            </w:r>
          </w:p>
        </w:tc>
        <w:tc>
          <w:tcPr>
            <w:tcW w:w="2602" w:type="dxa"/>
            <w:tcBorders>
              <w:top w:val="double" w:sz="4" w:space="0" w:color="auto"/>
              <w:left w:val="single" w:sz="2" w:space="0" w:color="auto"/>
              <w:bottom w:val="single" w:sz="2" w:space="0" w:color="auto"/>
              <w:right w:val="single" w:sz="2" w:space="0" w:color="auto"/>
            </w:tcBorders>
          </w:tcPr>
          <w:p w:rsidR="00924DF4" w:rsidRPr="00BC1FA6" w:rsidRDefault="00924DF4" w:rsidP="005B3EEB">
            <w:pPr>
              <w:spacing w:before="40" w:after="20"/>
              <w:jc w:val="left"/>
              <w:rPr>
                <w:szCs w:val="24"/>
              </w:rPr>
            </w:pPr>
            <w:r w:rsidRPr="00FA60D3">
              <w:rPr>
                <w:sz w:val="20"/>
              </w:rPr>
              <w:t>Odběr prostého vzorku povrchových vod manuálně</w:t>
            </w:r>
          </w:p>
        </w:tc>
        <w:tc>
          <w:tcPr>
            <w:tcW w:w="3210" w:type="dxa"/>
            <w:tcBorders>
              <w:top w:val="double" w:sz="4" w:space="0" w:color="auto"/>
              <w:left w:val="single" w:sz="2" w:space="0" w:color="auto"/>
              <w:bottom w:val="single" w:sz="2"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CZ_SOP_D06_01_V01</w:t>
            </w:r>
          </w:p>
          <w:p w:rsidR="00924DF4" w:rsidRPr="00F3719A" w:rsidRDefault="00924DF4" w:rsidP="005B3EEB">
            <w:pPr>
              <w:spacing w:before="40" w:after="20"/>
              <w:jc w:val="left"/>
              <w:rPr>
                <w:sz w:val="20"/>
              </w:rPr>
            </w:pPr>
            <w:r w:rsidRPr="00F3719A">
              <w:rPr>
                <w:sz w:val="20"/>
              </w:rPr>
              <w:t>(ČSN EN ISO 5667-1</w:t>
            </w:r>
            <w:r w:rsidRPr="00F3719A">
              <w:rPr>
                <w:sz w:val="20"/>
                <w:lang w:val="fr-FR"/>
              </w:rPr>
              <w:t>;</w:t>
            </w:r>
            <w:r w:rsidRPr="00F3719A">
              <w:rPr>
                <w:sz w:val="20"/>
              </w:rPr>
              <w:t xml:space="preserve"> </w:t>
            </w:r>
          </w:p>
          <w:p w:rsidR="00924DF4" w:rsidRPr="00F3719A" w:rsidRDefault="00924DF4" w:rsidP="005B3EEB">
            <w:pPr>
              <w:spacing w:before="40" w:after="20"/>
              <w:jc w:val="left"/>
              <w:rPr>
                <w:sz w:val="20"/>
              </w:rPr>
            </w:pPr>
            <w:r w:rsidRPr="00F3719A">
              <w:rPr>
                <w:sz w:val="20"/>
              </w:rPr>
              <w:t>ČSN EN ISO 5667-3;</w:t>
            </w:r>
          </w:p>
          <w:p w:rsidR="00924DF4" w:rsidRPr="00F3719A" w:rsidRDefault="00924DF4" w:rsidP="005B3EEB">
            <w:pPr>
              <w:spacing w:before="40" w:after="20"/>
              <w:jc w:val="left"/>
              <w:rPr>
                <w:sz w:val="20"/>
              </w:rPr>
            </w:pPr>
            <w:r w:rsidRPr="00F3719A">
              <w:rPr>
                <w:sz w:val="20"/>
              </w:rPr>
              <w:t>ČSN ISO 5667-4;</w:t>
            </w:r>
          </w:p>
          <w:p w:rsidR="00924DF4" w:rsidRPr="00F3719A" w:rsidRDefault="00924DF4" w:rsidP="005B3EEB">
            <w:pPr>
              <w:spacing w:before="40" w:after="20"/>
              <w:jc w:val="left"/>
              <w:rPr>
                <w:sz w:val="20"/>
              </w:rPr>
            </w:pPr>
            <w:r w:rsidRPr="00F3719A">
              <w:rPr>
                <w:sz w:val="20"/>
              </w:rPr>
              <w:t>ČSN EN ISO 5667-6;</w:t>
            </w:r>
          </w:p>
          <w:p w:rsidR="00924DF4" w:rsidRPr="00F3719A" w:rsidRDefault="00924DF4" w:rsidP="005B3EEB">
            <w:pPr>
              <w:spacing w:before="40" w:after="20"/>
              <w:jc w:val="left"/>
              <w:rPr>
                <w:szCs w:val="24"/>
              </w:rPr>
            </w:pPr>
            <w:r w:rsidRPr="00F3719A">
              <w:rPr>
                <w:sz w:val="20"/>
              </w:rPr>
              <w:t>ČSN EN ISO 5667-14)</w:t>
            </w:r>
          </w:p>
        </w:tc>
        <w:tc>
          <w:tcPr>
            <w:tcW w:w="3119" w:type="dxa"/>
            <w:tcBorders>
              <w:top w:val="double" w:sz="4" w:space="0" w:color="auto"/>
              <w:left w:val="single" w:sz="2" w:space="0" w:color="auto"/>
              <w:bottom w:val="single" w:sz="2" w:space="0" w:color="auto"/>
              <w:right w:val="double" w:sz="4" w:space="0" w:color="auto"/>
            </w:tcBorders>
          </w:tcPr>
          <w:p w:rsidR="00924DF4" w:rsidRPr="00BC1FA6" w:rsidRDefault="00924DF4" w:rsidP="005B3EEB">
            <w:pPr>
              <w:spacing w:before="40" w:after="20"/>
              <w:jc w:val="left"/>
              <w:rPr>
                <w:szCs w:val="24"/>
              </w:rPr>
            </w:pPr>
            <w:r w:rsidRPr="00FA60D3">
              <w:rPr>
                <w:sz w:val="20"/>
              </w:rPr>
              <w:t>Povrchové vody</w:t>
            </w:r>
          </w:p>
        </w:tc>
      </w:tr>
      <w:tr w:rsidR="00924DF4" w:rsidTr="005B3EEB">
        <w:trPr>
          <w:jc w:val="center"/>
        </w:trPr>
        <w:tc>
          <w:tcPr>
            <w:tcW w:w="1686" w:type="dxa"/>
            <w:tcBorders>
              <w:top w:val="single" w:sz="2" w:space="0" w:color="auto"/>
              <w:left w:val="double" w:sz="4" w:space="0" w:color="auto"/>
              <w:bottom w:val="single" w:sz="2" w:space="0" w:color="auto"/>
              <w:right w:val="single" w:sz="2" w:space="0" w:color="auto"/>
            </w:tcBorders>
          </w:tcPr>
          <w:p w:rsidR="00924DF4" w:rsidRPr="00BC1FA6" w:rsidRDefault="00924DF4" w:rsidP="005B3EEB">
            <w:pPr>
              <w:keepNext/>
              <w:spacing w:before="40" w:after="20"/>
              <w:jc w:val="center"/>
              <w:rPr>
                <w:szCs w:val="24"/>
              </w:rPr>
            </w:pPr>
            <w:r w:rsidRPr="00FA60D3">
              <w:rPr>
                <w:bCs/>
                <w:sz w:val="20"/>
              </w:rPr>
              <w:t>2</w:t>
            </w:r>
            <w:r w:rsidRPr="00FA60D3">
              <w:rPr>
                <w:bCs/>
                <w:sz w:val="20"/>
                <w:vertAlign w:val="superscript"/>
              </w:rPr>
              <w:t>1,2,3,4,5,6,7,8,9</w:t>
            </w:r>
          </w:p>
        </w:tc>
        <w:tc>
          <w:tcPr>
            <w:tcW w:w="2602" w:type="dxa"/>
            <w:tcBorders>
              <w:top w:val="single" w:sz="2" w:space="0" w:color="auto"/>
              <w:left w:val="single" w:sz="2" w:space="0" w:color="auto"/>
              <w:bottom w:val="single" w:sz="2" w:space="0" w:color="auto"/>
              <w:right w:val="single" w:sz="2" w:space="0" w:color="auto"/>
            </w:tcBorders>
          </w:tcPr>
          <w:p w:rsidR="00924DF4" w:rsidRPr="00BC1FA6" w:rsidRDefault="00924DF4" w:rsidP="005B3EEB">
            <w:pPr>
              <w:keepNext/>
              <w:spacing w:before="40" w:after="20"/>
              <w:jc w:val="left"/>
              <w:rPr>
                <w:szCs w:val="24"/>
              </w:rPr>
            </w:pPr>
            <w:bookmarkStart w:id="23" w:name="_Hlk175060932"/>
            <w:r w:rsidRPr="00FA60D3">
              <w:rPr>
                <w:sz w:val="20"/>
              </w:rPr>
              <w:t>Odběr prostého vzorku odpadních vod manuálně</w:t>
            </w:r>
            <w:bookmarkEnd w:id="23"/>
          </w:p>
        </w:tc>
        <w:tc>
          <w:tcPr>
            <w:tcW w:w="3210" w:type="dxa"/>
            <w:tcBorders>
              <w:top w:val="single" w:sz="2" w:space="0" w:color="auto"/>
              <w:left w:val="single" w:sz="2" w:space="0" w:color="auto"/>
              <w:bottom w:val="single" w:sz="2" w:space="0" w:color="auto"/>
              <w:right w:val="single" w:sz="2" w:space="0" w:color="auto"/>
            </w:tcBorders>
          </w:tcPr>
          <w:p w:rsidR="00924DF4" w:rsidRPr="00F3719A" w:rsidRDefault="00924DF4" w:rsidP="005B3EEB">
            <w:pPr>
              <w:keepNext/>
              <w:spacing w:before="40" w:after="20"/>
              <w:jc w:val="left"/>
              <w:rPr>
                <w:sz w:val="20"/>
              </w:rPr>
            </w:pPr>
            <w:r w:rsidRPr="00F3719A">
              <w:rPr>
                <w:sz w:val="20"/>
              </w:rPr>
              <w:t>CZ_SOP_D06_01_V02</w:t>
            </w:r>
          </w:p>
          <w:p w:rsidR="00924DF4" w:rsidRPr="00F3719A" w:rsidRDefault="00924DF4" w:rsidP="005B3EEB">
            <w:pPr>
              <w:keepNext/>
              <w:spacing w:before="40" w:after="20"/>
              <w:jc w:val="left"/>
              <w:rPr>
                <w:sz w:val="20"/>
              </w:rPr>
            </w:pPr>
            <w:r w:rsidRPr="00F3719A">
              <w:rPr>
                <w:sz w:val="20"/>
              </w:rPr>
              <w:t xml:space="preserve">(ČSN EN ISO 5667-1; </w:t>
            </w:r>
          </w:p>
          <w:p w:rsidR="00924DF4" w:rsidRPr="00F3719A" w:rsidRDefault="00924DF4" w:rsidP="005B3EEB">
            <w:pPr>
              <w:keepNext/>
              <w:spacing w:before="40" w:after="20"/>
              <w:jc w:val="left"/>
              <w:rPr>
                <w:sz w:val="20"/>
              </w:rPr>
            </w:pPr>
            <w:r w:rsidRPr="00F3719A">
              <w:rPr>
                <w:sz w:val="20"/>
              </w:rPr>
              <w:t>ČSN EN ISO 5667-3;</w:t>
            </w:r>
          </w:p>
          <w:p w:rsidR="00924DF4" w:rsidRPr="00F3719A" w:rsidRDefault="00924DF4" w:rsidP="005B3EEB">
            <w:pPr>
              <w:keepNext/>
              <w:spacing w:before="40" w:after="20"/>
              <w:jc w:val="left"/>
              <w:rPr>
                <w:sz w:val="20"/>
              </w:rPr>
            </w:pPr>
            <w:r w:rsidRPr="00F3719A">
              <w:rPr>
                <w:sz w:val="20"/>
              </w:rPr>
              <w:t>ČSN ISO 5667-10;</w:t>
            </w:r>
          </w:p>
          <w:p w:rsidR="00924DF4" w:rsidRPr="00F3719A" w:rsidRDefault="00924DF4" w:rsidP="005B3EEB">
            <w:pPr>
              <w:keepNext/>
              <w:spacing w:before="40" w:after="20"/>
              <w:jc w:val="left"/>
              <w:rPr>
                <w:szCs w:val="24"/>
              </w:rPr>
            </w:pPr>
            <w:r w:rsidRPr="00F3719A">
              <w:rPr>
                <w:sz w:val="20"/>
              </w:rPr>
              <w:t>ČSN EN ISO 5667-14)</w:t>
            </w:r>
          </w:p>
        </w:tc>
        <w:tc>
          <w:tcPr>
            <w:tcW w:w="3119" w:type="dxa"/>
            <w:tcBorders>
              <w:top w:val="single" w:sz="2" w:space="0" w:color="auto"/>
              <w:left w:val="single" w:sz="2" w:space="0" w:color="auto"/>
              <w:bottom w:val="single" w:sz="2" w:space="0" w:color="auto"/>
              <w:right w:val="double" w:sz="4" w:space="0" w:color="auto"/>
            </w:tcBorders>
          </w:tcPr>
          <w:p w:rsidR="00924DF4" w:rsidRPr="00A2541B" w:rsidRDefault="00924DF4" w:rsidP="005B3EEB">
            <w:pPr>
              <w:keepNext/>
              <w:spacing w:before="40" w:after="20"/>
              <w:jc w:val="left"/>
              <w:rPr>
                <w:sz w:val="20"/>
              </w:rPr>
            </w:pPr>
            <w:r w:rsidRPr="00516939">
              <w:rPr>
                <w:sz w:val="20"/>
              </w:rPr>
              <w:t xml:space="preserve">Odpadní vody </w:t>
            </w:r>
            <w:r>
              <w:rPr>
                <w:sz w:val="20"/>
              </w:rPr>
              <w:t>– vody</w:t>
            </w:r>
            <w:r w:rsidRPr="00A2541B">
              <w:rPr>
                <w:sz w:val="20"/>
              </w:rPr>
              <w:t xml:space="preserve"> z čistíren odpadních vod, odlučovačů tuků nebo ropných látek, splaškové, kanalizační, chladicí, technologické, oplachové, průmyslové</w:t>
            </w:r>
            <w:r w:rsidRPr="00516939" w:rsidDel="00516939">
              <w:rPr>
                <w:sz w:val="20"/>
                <w:vertAlign w:val="superscript"/>
              </w:rPr>
              <w:t xml:space="preserve"> </w:t>
            </w:r>
          </w:p>
        </w:tc>
      </w:tr>
      <w:tr w:rsidR="00924DF4" w:rsidTr="005B3EEB">
        <w:trPr>
          <w:jc w:val="center"/>
        </w:trPr>
        <w:tc>
          <w:tcPr>
            <w:tcW w:w="1686" w:type="dxa"/>
            <w:tcBorders>
              <w:top w:val="single" w:sz="2" w:space="0" w:color="auto"/>
              <w:left w:val="double" w:sz="4" w:space="0" w:color="auto"/>
              <w:bottom w:val="single" w:sz="2" w:space="0" w:color="auto"/>
              <w:right w:val="single" w:sz="2" w:space="0" w:color="auto"/>
            </w:tcBorders>
          </w:tcPr>
          <w:p w:rsidR="00924DF4" w:rsidRPr="00BC1FA6" w:rsidRDefault="00924DF4" w:rsidP="005B3EEB">
            <w:pPr>
              <w:keepNext/>
              <w:spacing w:before="40" w:after="20"/>
              <w:jc w:val="center"/>
              <w:rPr>
                <w:szCs w:val="24"/>
              </w:rPr>
            </w:pPr>
            <w:r w:rsidRPr="00FA60D3">
              <w:rPr>
                <w:bCs/>
                <w:sz w:val="20"/>
              </w:rPr>
              <w:t>3</w:t>
            </w:r>
            <w:r w:rsidRPr="00FA60D3">
              <w:rPr>
                <w:bCs/>
                <w:sz w:val="20"/>
                <w:vertAlign w:val="superscript"/>
              </w:rPr>
              <w:t>1,2,3,4,5,6,7,8,9,12</w:t>
            </w:r>
          </w:p>
        </w:tc>
        <w:tc>
          <w:tcPr>
            <w:tcW w:w="2602" w:type="dxa"/>
            <w:tcBorders>
              <w:top w:val="single" w:sz="2" w:space="0" w:color="auto"/>
              <w:left w:val="single" w:sz="2" w:space="0" w:color="auto"/>
              <w:bottom w:val="single" w:sz="2" w:space="0" w:color="auto"/>
              <w:right w:val="single" w:sz="2" w:space="0" w:color="auto"/>
            </w:tcBorders>
          </w:tcPr>
          <w:p w:rsidR="00924DF4" w:rsidRPr="00BC1FA6" w:rsidRDefault="00924DF4" w:rsidP="005B3EEB">
            <w:pPr>
              <w:keepNext/>
              <w:spacing w:before="40" w:after="20"/>
              <w:jc w:val="left"/>
              <w:rPr>
                <w:szCs w:val="24"/>
              </w:rPr>
            </w:pPr>
            <w:r w:rsidRPr="00FA60D3">
              <w:rPr>
                <w:sz w:val="20"/>
              </w:rPr>
              <w:t>Odběr vzorků pitných a teplých vod manuálně</w:t>
            </w:r>
          </w:p>
        </w:tc>
        <w:tc>
          <w:tcPr>
            <w:tcW w:w="3210" w:type="dxa"/>
            <w:tcBorders>
              <w:top w:val="single" w:sz="2" w:space="0" w:color="auto"/>
              <w:left w:val="single" w:sz="2" w:space="0" w:color="auto"/>
              <w:bottom w:val="single" w:sz="2" w:space="0" w:color="auto"/>
              <w:right w:val="single" w:sz="2" w:space="0" w:color="auto"/>
            </w:tcBorders>
          </w:tcPr>
          <w:p w:rsidR="00924DF4" w:rsidRPr="00F3719A" w:rsidRDefault="00924DF4" w:rsidP="005B3EEB">
            <w:pPr>
              <w:keepNext/>
              <w:spacing w:before="40" w:after="20"/>
              <w:jc w:val="left"/>
              <w:rPr>
                <w:sz w:val="20"/>
              </w:rPr>
            </w:pPr>
            <w:r w:rsidRPr="00F3719A">
              <w:rPr>
                <w:sz w:val="20"/>
              </w:rPr>
              <w:t>CZ_SOP_D06_01_V03</w:t>
            </w:r>
          </w:p>
          <w:p w:rsidR="00924DF4" w:rsidRPr="00F3719A" w:rsidRDefault="00924DF4" w:rsidP="005B3EEB">
            <w:pPr>
              <w:keepNext/>
              <w:spacing w:before="40" w:after="20"/>
              <w:jc w:val="left"/>
              <w:rPr>
                <w:sz w:val="20"/>
              </w:rPr>
            </w:pPr>
            <w:r w:rsidRPr="00F3719A">
              <w:rPr>
                <w:sz w:val="20"/>
              </w:rPr>
              <w:t xml:space="preserve">(ČSN EN ISO 5667-1; </w:t>
            </w:r>
          </w:p>
          <w:p w:rsidR="00924DF4" w:rsidRPr="00F3719A" w:rsidRDefault="00924DF4" w:rsidP="005B3EEB">
            <w:pPr>
              <w:keepNext/>
              <w:spacing w:before="40" w:after="20"/>
              <w:jc w:val="left"/>
              <w:rPr>
                <w:sz w:val="20"/>
              </w:rPr>
            </w:pPr>
            <w:r w:rsidRPr="00F3719A">
              <w:rPr>
                <w:sz w:val="20"/>
              </w:rPr>
              <w:t>ČSN EN ISO 5667-3;</w:t>
            </w:r>
          </w:p>
          <w:p w:rsidR="00924DF4" w:rsidRPr="00F3719A" w:rsidRDefault="00924DF4" w:rsidP="005B3EEB">
            <w:pPr>
              <w:keepNext/>
              <w:spacing w:before="40" w:after="20"/>
              <w:jc w:val="left"/>
              <w:rPr>
                <w:sz w:val="20"/>
              </w:rPr>
            </w:pPr>
            <w:r w:rsidRPr="00F3719A">
              <w:rPr>
                <w:sz w:val="20"/>
              </w:rPr>
              <w:t>ČSN ISO 5667-5;</w:t>
            </w:r>
          </w:p>
          <w:p w:rsidR="00924DF4" w:rsidRPr="00F3719A" w:rsidRDefault="00924DF4" w:rsidP="005B3EEB">
            <w:pPr>
              <w:keepNext/>
              <w:spacing w:before="40" w:after="20"/>
              <w:jc w:val="left"/>
              <w:rPr>
                <w:sz w:val="20"/>
              </w:rPr>
            </w:pPr>
            <w:r w:rsidRPr="00F3719A">
              <w:rPr>
                <w:sz w:val="20"/>
              </w:rPr>
              <w:t>ČSN EN ISO 5667-14;</w:t>
            </w:r>
          </w:p>
          <w:p w:rsidR="00924DF4" w:rsidRPr="00F3719A" w:rsidRDefault="00924DF4" w:rsidP="005B3EEB">
            <w:pPr>
              <w:keepNext/>
              <w:spacing w:before="40" w:after="20"/>
              <w:jc w:val="left"/>
              <w:rPr>
                <w:sz w:val="20"/>
              </w:rPr>
            </w:pPr>
            <w:r w:rsidRPr="00F3719A">
              <w:rPr>
                <w:sz w:val="20"/>
              </w:rPr>
              <w:t>ČSN EN ISO 5667-21;</w:t>
            </w:r>
          </w:p>
          <w:p w:rsidR="00924DF4" w:rsidRPr="00F3719A" w:rsidRDefault="00924DF4" w:rsidP="005B3EEB">
            <w:pPr>
              <w:keepNext/>
              <w:spacing w:before="40" w:after="20"/>
              <w:jc w:val="left"/>
              <w:rPr>
                <w:szCs w:val="24"/>
              </w:rPr>
            </w:pPr>
            <w:r w:rsidRPr="00F3719A">
              <w:rPr>
                <w:sz w:val="20"/>
              </w:rPr>
              <w:t xml:space="preserve">ČSN EN ISO 19458; </w:t>
            </w:r>
            <w:r>
              <w:rPr>
                <w:sz w:val="20"/>
              </w:rPr>
              <w:t xml:space="preserve">            </w:t>
            </w:r>
            <w:r w:rsidRPr="00F3719A">
              <w:rPr>
                <w:sz w:val="20"/>
              </w:rPr>
              <w:t>Vyhláška 252/2004 Sb.;</w:t>
            </w:r>
            <w:r>
              <w:rPr>
                <w:sz w:val="20"/>
              </w:rPr>
              <w:t xml:space="preserve">        </w:t>
            </w:r>
            <w:r w:rsidRPr="00F3719A">
              <w:rPr>
                <w:sz w:val="20"/>
              </w:rPr>
              <w:t>Vyhláška SÚJB č. 307/2002 Sb.)</w:t>
            </w:r>
          </w:p>
        </w:tc>
        <w:tc>
          <w:tcPr>
            <w:tcW w:w="3119" w:type="dxa"/>
            <w:tcBorders>
              <w:top w:val="single" w:sz="2" w:space="0" w:color="auto"/>
              <w:left w:val="single" w:sz="2" w:space="0" w:color="auto"/>
              <w:bottom w:val="single" w:sz="2" w:space="0" w:color="auto"/>
              <w:right w:val="double" w:sz="4" w:space="0" w:color="auto"/>
            </w:tcBorders>
          </w:tcPr>
          <w:p w:rsidR="00924DF4" w:rsidRPr="00BC1FA6" w:rsidRDefault="00924DF4" w:rsidP="005B3EEB">
            <w:pPr>
              <w:keepNext/>
              <w:spacing w:before="40" w:after="20"/>
              <w:jc w:val="left"/>
              <w:rPr>
                <w:szCs w:val="24"/>
              </w:rPr>
            </w:pPr>
            <w:r w:rsidRPr="00FA60D3">
              <w:rPr>
                <w:sz w:val="20"/>
              </w:rPr>
              <w:t>Vody pitné a teplé vody</w:t>
            </w:r>
          </w:p>
        </w:tc>
      </w:tr>
      <w:tr w:rsidR="00924DF4" w:rsidTr="005B3EEB">
        <w:trPr>
          <w:jc w:val="center"/>
        </w:trPr>
        <w:tc>
          <w:tcPr>
            <w:tcW w:w="1686" w:type="dxa"/>
            <w:tcBorders>
              <w:top w:val="single" w:sz="2" w:space="0" w:color="auto"/>
              <w:left w:val="double" w:sz="4" w:space="0" w:color="auto"/>
              <w:bottom w:val="single" w:sz="4" w:space="0" w:color="auto"/>
              <w:right w:val="single" w:sz="2" w:space="0" w:color="auto"/>
            </w:tcBorders>
          </w:tcPr>
          <w:p w:rsidR="00924DF4" w:rsidRPr="00BC1FA6" w:rsidRDefault="00924DF4" w:rsidP="005B3EEB">
            <w:pPr>
              <w:spacing w:before="40" w:after="20"/>
              <w:jc w:val="center"/>
              <w:rPr>
                <w:szCs w:val="24"/>
              </w:rPr>
            </w:pPr>
            <w:r w:rsidRPr="00FA60D3">
              <w:rPr>
                <w:bCs/>
                <w:sz w:val="20"/>
              </w:rPr>
              <w:t>4</w:t>
            </w:r>
            <w:r w:rsidRPr="00FA60D3">
              <w:rPr>
                <w:bCs/>
                <w:sz w:val="20"/>
                <w:vertAlign w:val="superscript"/>
              </w:rPr>
              <w:t>1,2,3,4,5,6,7,8,9</w:t>
            </w:r>
          </w:p>
        </w:tc>
        <w:tc>
          <w:tcPr>
            <w:tcW w:w="2602" w:type="dxa"/>
            <w:tcBorders>
              <w:top w:val="single" w:sz="2" w:space="0" w:color="auto"/>
              <w:left w:val="single" w:sz="2" w:space="0" w:color="auto"/>
              <w:bottom w:val="single" w:sz="4" w:space="0" w:color="auto"/>
              <w:right w:val="single" w:sz="2" w:space="0" w:color="auto"/>
            </w:tcBorders>
          </w:tcPr>
          <w:p w:rsidR="00924DF4" w:rsidRPr="00BC1FA6" w:rsidRDefault="00924DF4" w:rsidP="005B3EEB">
            <w:pPr>
              <w:spacing w:before="40" w:after="20"/>
              <w:jc w:val="left"/>
              <w:rPr>
                <w:szCs w:val="24"/>
              </w:rPr>
            </w:pPr>
            <w:r w:rsidRPr="00FA60D3">
              <w:rPr>
                <w:sz w:val="20"/>
              </w:rPr>
              <w:t>Odběr směsného vzorku odpadních vod manuálně a</w:t>
            </w:r>
            <w:r>
              <w:rPr>
                <w:sz w:val="20"/>
              </w:rPr>
              <w:t> </w:t>
            </w:r>
            <w:r w:rsidRPr="00FA60D3">
              <w:rPr>
                <w:sz w:val="20"/>
              </w:rPr>
              <w:t>pomocí automatického vzorkovače</w:t>
            </w:r>
          </w:p>
        </w:tc>
        <w:tc>
          <w:tcPr>
            <w:tcW w:w="3210" w:type="dxa"/>
            <w:tcBorders>
              <w:top w:val="single" w:sz="2" w:space="0" w:color="auto"/>
              <w:left w:val="single" w:sz="2" w:space="0" w:color="auto"/>
              <w:bottom w:val="single" w:sz="4"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CZ_SOP_D06_01_V04</w:t>
            </w:r>
          </w:p>
          <w:p w:rsidR="00924DF4" w:rsidRPr="00F3719A" w:rsidRDefault="00924DF4" w:rsidP="005B3EEB">
            <w:pPr>
              <w:spacing w:before="40" w:after="20"/>
              <w:jc w:val="left"/>
              <w:rPr>
                <w:sz w:val="20"/>
              </w:rPr>
            </w:pPr>
            <w:r w:rsidRPr="00F3719A">
              <w:rPr>
                <w:sz w:val="20"/>
              </w:rPr>
              <w:t>(ČSN EN ISO 5667-1;</w:t>
            </w:r>
          </w:p>
          <w:p w:rsidR="00924DF4" w:rsidRPr="00F3719A" w:rsidRDefault="00924DF4" w:rsidP="005B3EEB">
            <w:pPr>
              <w:spacing w:before="40" w:after="20"/>
              <w:jc w:val="left"/>
              <w:rPr>
                <w:sz w:val="20"/>
              </w:rPr>
            </w:pPr>
            <w:r w:rsidRPr="00F3719A">
              <w:rPr>
                <w:sz w:val="20"/>
              </w:rPr>
              <w:t>ČSN EN ISO 5667-3;</w:t>
            </w:r>
          </w:p>
          <w:p w:rsidR="00924DF4" w:rsidRPr="00F3719A" w:rsidRDefault="00924DF4" w:rsidP="005B3EEB">
            <w:pPr>
              <w:spacing w:before="40" w:after="20"/>
              <w:jc w:val="left"/>
              <w:rPr>
                <w:sz w:val="20"/>
              </w:rPr>
            </w:pPr>
            <w:r w:rsidRPr="00F3719A">
              <w:rPr>
                <w:sz w:val="20"/>
              </w:rPr>
              <w:t>ČSN ISO 5667-10;</w:t>
            </w:r>
          </w:p>
          <w:p w:rsidR="00924DF4" w:rsidRPr="00F3719A" w:rsidRDefault="00924DF4" w:rsidP="005B3EEB">
            <w:pPr>
              <w:spacing w:before="40" w:after="20"/>
              <w:jc w:val="left"/>
              <w:rPr>
                <w:szCs w:val="24"/>
              </w:rPr>
            </w:pPr>
            <w:r w:rsidRPr="00F3719A">
              <w:rPr>
                <w:sz w:val="20"/>
              </w:rPr>
              <w:t>ČSN EN ISO 5667-14)</w:t>
            </w:r>
          </w:p>
        </w:tc>
        <w:tc>
          <w:tcPr>
            <w:tcW w:w="3119" w:type="dxa"/>
            <w:tcBorders>
              <w:top w:val="single" w:sz="2" w:space="0" w:color="auto"/>
              <w:left w:val="single" w:sz="2" w:space="0" w:color="auto"/>
              <w:bottom w:val="single" w:sz="4" w:space="0" w:color="auto"/>
              <w:right w:val="double" w:sz="4" w:space="0" w:color="auto"/>
            </w:tcBorders>
          </w:tcPr>
          <w:p w:rsidR="00924DF4" w:rsidRPr="00BC1FA6" w:rsidRDefault="00924DF4" w:rsidP="005B3EEB">
            <w:pPr>
              <w:spacing w:before="40" w:after="20"/>
              <w:jc w:val="left"/>
              <w:rPr>
                <w:szCs w:val="24"/>
              </w:rPr>
            </w:pPr>
            <w:r w:rsidRPr="00FA60D3">
              <w:rPr>
                <w:sz w:val="20"/>
              </w:rPr>
              <w:t>Odpadní vody</w:t>
            </w:r>
            <w:r>
              <w:rPr>
                <w:sz w:val="20"/>
                <w:vertAlign w:val="superscript"/>
              </w:rPr>
              <w:t xml:space="preserve"> </w:t>
            </w:r>
            <w:r>
              <w:rPr>
                <w:sz w:val="20"/>
              </w:rPr>
              <w:t>– vody</w:t>
            </w:r>
            <w:r w:rsidRPr="00EC5FD0">
              <w:rPr>
                <w:sz w:val="20"/>
              </w:rPr>
              <w:t xml:space="preserve"> z čistíren odpadních vod, odlučovačů tuků nebo ropných látek, splaškové, kanalizační, chladicí, technologické, oplachové, průmyslové</w:t>
            </w:r>
            <w:r w:rsidRPr="00516939" w:rsidDel="00516939">
              <w:rPr>
                <w:sz w:val="20"/>
                <w:vertAlign w:val="superscript"/>
              </w:rPr>
              <w:t xml:space="preserve"> </w:t>
            </w:r>
          </w:p>
        </w:tc>
      </w:tr>
      <w:tr w:rsidR="00924DF4" w:rsidTr="005B3EEB">
        <w:trPr>
          <w:jc w:val="center"/>
        </w:trPr>
        <w:tc>
          <w:tcPr>
            <w:tcW w:w="1686" w:type="dxa"/>
            <w:tcBorders>
              <w:top w:val="single" w:sz="4" w:space="0" w:color="auto"/>
              <w:left w:val="double" w:sz="4" w:space="0" w:color="auto"/>
              <w:bottom w:val="single" w:sz="2" w:space="0" w:color="auto"/>
              <w:right w:val="single" w:sz="2" w:space="0" w:color="auto"/>
            </w:tcBorders>
          </w:tcPr>
          <w:p w:rsidR="00924DF4" w:rsidRPr="00BC1FA6" w:rsidRDefault="00924DF4" w:rsidP="005B3EEB">
            <w:pPr>
              <w:spacing w:before="40" w:after="20"/>
              <w:jc w:val="center"/>
              <w:rPr>
                <w:szCs w:val="24"/>
              </w:rPr>
            </w:pPr>
            <w:r w:rsidRPr="00FA60D3">
              <w:rPr>
                <w:sz w:val="20"/>
              </w:rPr>
              <w:t>5</w:t>
            </w:r>
            <w:r w:rsidRPr="00FA60D3">
              <w:rPr>
                <w:bCs/>
                <w:sz w:val="20"/>
                <w:vertAlign w:val="superscript"/>
              </w:rPr>
              <w:t>1,2,3,4,5,</w:t>
            </w:r>
            <w:r>
              <w:rPr>
                <w:bCs/>
                <w:sz w:val="20"/>
                <w:vertAlign w:val="superscript"/>
              </w:rPr>
              <w:t>6,</w:t>
            </w:r>
            <w:r w:rsidRPr="00FA60D3">
              <w:rPr>
                <w:bCs/>
                <w:sz w:val="20"/>
                <w:vertAlign w:val="superscript"/>
              </w:rPr>
              <w:t>7,8,9</w:t>
            </w:r>
          </w:p>
        </w:tc>
        <w:tc>
          <w:tcPr>
            <w:tcW w:w="2602" w:type="dxa"/>
            <w:tcBorders>
              <w:top w:val="single" w:sz="4" w:space="0" w:color="auto"/>
              <w:left w:val="single" w:sz="2" w:space="0" w:color="auto"/>
              <w:bottom w:val="single" w:sz="2" w:space="0" w:color="auto"/>
              <w:right w:val="single" w:sz="2" w:space="0" w:color="auto"/>
            </w:tcBorders>
          </w:tcPr>
          <w:p w:rsidR="00924DF4" w:rsidRPr="00BC1FA6" w:rsidRDefault="00924DF4" w:rsidP="005B3EEB">
            <w:pPr>
              <w:spacing w:before="40" w:after="20"/>
              <w:jc w:val="left"/>
              <w:rPr>
                <w:szCs w:val="24"/>
              </w:rPr>
            </w:pPr>
            <w:r w:rsidRPr="00FA60D3">
              <w:rPr>
                <w:sz w:val="20"/>
              </w:rPr>
              <w:t>Odběr vzorku upravených vod manuálně</w:t>
            </w:r>
          </w:p>
        </w:tc>
        <w:tc>
          <w:tcPr>
            <w:tcW w:w="3210" w:type="dxa"/>
            <w:tcBorders>
              <w:top w:val="single" w:sz="4" w:space="0" w:color="auto"/>
              <w:left w:val="single" w:sz="2" w:space="0" w:color="auto"/>
              <w:bottom w:val="single" w:sz="2"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CZ_SOP_D06_01_V05</w:t>
            </w:r>
          </w:p>
          <w:p w:rsidR="00924DF4" w:rsidRPr="00F3719A" w:rsidRDefault="00924DF4" w:rsidP="005B3EEB">
            <w:pPr>
              <w:spacing w:before="40" w:after="20"/>
              <w:jc w:val="left"/>
              <w:rPr>
                <w:sz w:val="20"/>
              </w:rPr>
            </w:pPr>
            <w:r w:rsidRPr="00F3719A">
              <w:rPr>
                <w:sz w:val="20"/>
              </w:rPr>
              <w:t>(ČSN EN ISO 5667-1;</w:t>
            </w:r>
          </w:p>
          <w:p w:rsidR="00924DF4" w:rsidRPr="00F3719A" w:rsidRDefault="00924DF4" w:rsidP="005B3EEB">
            <w:pPr>
              <w:spacing w:before="40" w:after="20"/>
              <w:jc w:val="left"/>
              <w:rPr>
                <w:sz w:val="20"/>
              </w:rPr>
            </w:pPr>
            <w:r w:rsidRPr="00F3719A">
              <w:rPr>
                <w:sz w:val="20"/>
              </w:rPr>
              <w:t>ČSN EN ISO 5667-3;</w:t>
            </w:r>
          </w:p>
          <w:p w:rsidR="00924DF4" w:rsidRPr="00F3719A" w:rsidRDefault="00924DF4" w:rsidP="005B3EEB">
            <w:pPr>
              <w:spacing w:before="40" w:after="20"/>
              <w:jc w:val="left"/>
              <w:rPr>
                <w:sz w:val="20"/>
              </w:rPr>
            </w:pPr>
            <w:r w:rsidRPr="00F3719A">
              <w:rPr>
                <w:sz w:val="20"/>
              </w:rPr>
              <w:t>ČSN ISO 5667-5;</w:t>
            </w:r>
          </w:p>
          <w:p w:rsidR="00924DF4" w:rsidRPr="00F3719A" w:rsidRDefault="00924DF4" w:rsidP="005B3EEB">
            <w:pPr>
              <w:spacing w:before="40" w:after="20"/>
              <w:jc w:val="left"/>
              <w:rPr>
                <w:sz w:val="20"/>
              </w:rPr>
            </w:pPr>
            <w:r w:rsidRPr="00F3719A">
              <w:rPr>
                <w:sz w:val="20"/>
              </w:rPr>
              <w:t>ČSN ISO 5667-7;</w:t>
            </w:r>
          </w:p>
          <w:p w:rsidR="00924DF4" w:rsidRPr="00F3719A" w:rsidRDefault="00924DF4" w:rsidP="005B3EEB">
            <w:pPr>
              <w:spacing w:before="40" w:after="20"/>
              <w:jc w:val="left"/>
              <w:rPr>
                <w:szCs w:val="24"/>
              </w:rPr>
            </w:pPr>
            <w:r w:rsidRPr="00F3719A">
              <w:rPr>
                <w:sz w:val="20"/>
              </w:rPr>
              <w:t>ČSN EN ISO 5667-14)</w:t>
            </w:r>
          </w:p>
        </w:tc>
        <w:tc>
          <w:tcPr>
            <w:tcW w:w="3119" w:type="dxa"/>
            <w:tcBorders>
              <w:top w:val="single" w:sz="4" w:space="0" w:color="auto"/>
              <w:left w:val="single" w:sz="2" w:space="0" w:color="auto"/>
              <w:bottom w:val="single" w:sz="2" w:space="0" w:color="auto"/>
              <w:right w:val="double" w:sz="4" w:space="0" w:color="auto"/>
            </w:tcBorders>
          </w:tcPr>
          <w:p w:rsidR="00924DF4" w:rsidRPr="00BC1FA6" w:rsidRDefault="00924DF4" w:rsidP="005B3EEB">
            <w:pPr>
              <w:spacing w:before="40" w:after="20"/>
              <w:jc w:val="left"/>
              <w:rPr>
                <w:szCs w:val="24"/>
              </w:rPr>
            </w:pPr>
            <w:r w:rsidRPr="00FA60D3">
              <w:rPr>
                <w:sz w:val="20"/>
              </w:rPr>
              <w:t>Upravené vody</w:t>
            </w:r>
            <w:r>
              <w:rPr>
                <w:sz w:val="20"/>
                <w:vertAlign w:val="superscript"/>
              </w:rPr>
              <w:t xml:space="preserve"> </w:t>
            </w:r>
            <w:r w:rsidRPr="00A2541B">
              <w:rPr>
                <w:sz w:val="20"/>
              </w:rPr>
              <w:t xml:space="preserve">- </w:t>
            </w:r>
            <w:r>
              <w:rPr>
                <w:sz w:val="20"/>
              </w:rPr>
              <w:t>d</w:t>
            </w:r>
            <w:r w:rsidRPr="00A2541B">
              <w:rPr>
                <w:sz w:val="20"/>
              </w:rPr>
              <w:t>ialyzační vody, aqua purificata, technologické, průmyslové, kotelní a chladící vody, závlahové vody, vody dodávané potrubím nebo odebírané z různých zásobních nádrží</w:t>
            </w:r>
            <w:r w:rsidRPr="00516939" w:rsidDel="00516939">
              <w:rPr>
                <w:sz w:val="20"/>
                <w:vertAlign w:val="superscript"/>
              </w:rPr>
              <w:t xml:space="preserve"> </w:t>
            </w:r>
          </w:p>
        </w:tc>
      </w:tr>
      <w:tr w:rsidR="00924DF4" w:rsidTr="005B3EEB">
        <w:trPr>
          <w:jc w:val="center"/>
        </w:trPr>
        <w:tc>
          <w:tcPr>
            <w:tcW w:w="1686" w:type="dxa"/>
            <w:tcBorders>
              <w:top w:val="single" w:sz="2" w:space="0" w:color="auto"/>
              <w:left w:val="double" w:sz="4" w:space="0" w:color="auto"/>
              <w:bottom w:val="single" w:sz="2" w:space="0" w:color="auto"/>
              <w:right w:val="single" w:sz="2" w:space="0" w:color="auto"/>
            </w:tcBorders>
          </w:tcPr>
          <w:p w:rsidR="00924DF4" w:rsidRPr="00BC1FA6" w:rsidRDefault="00924DF4" w:rsidP="005B3EEB">
            <w:pPr>
              <w:spacing w:before="40" w:after="20"/>
              <w:jc w:val="center"/>
              <w:rPr>
                <w:szCs w:val="24"/>
              </w:rPr>
            </w:pPr>
            <w:r w:rsidRPr="00FA60D3">
              <w:rPr>
                <w:sz w:val="20"/>
              </w:rPr>
              <w:lastRenderedPageBreak/>
              <w:t>6</w:t>
            </w:r>
            <w:r w:rsidRPr="00FA60D3">
              <w:rPr>
                <w:bCs/>
                <w:sz w:val="20"/>
                <w:vertAlign w:val="superscript"/>
              </w:rPr>
              <w:t>1,2,3,4,5,6,7,8,9</w:t>
            </w:r>
          </w:p>
        </w:tc>
        <w:tc>
          <w:tcPr>
            <w:tcW w:w="2602" w:type="dxa"/>
            <w:tcBorders>
              <w:top w:val="single" w:sz="2" w:space="0" w:color="auto"/>
              <w:left w:val="single" w:sz="2" w:space="0" w:color="auto"/>
              <w:bottom w:val="single" w:sz="2" w:space="0" w:color="auto"/>
              <w:right w:val="single" w:sz="2" w:space="0" w:color="auto"/>
            </w:tcBorders>
          </w:tcPr>
          <w:p w:rsidR="00924DF4" w:rsidRPr="00BC1FA6" w:rsidRDefault="00924DF4" w:rsidP="005B3EEB">
            <w:pPr>
              <w:spacing w:before="40" w:after="20"/>
              <w:jc w:val="left"/>
              <w:rPr>
                <w:szCs w:val="24"/>
              </w:rPr>
            </w:pPr>
            <w:r w:rsidRPr="00FA60D3">
              <w:rPr>
                <w:sz w:val="20"/>
              </w:rPr>
              <w:t>Odběr vzorků vod z umělých koupališť manuálně</w:t>
            </w:r>
          </w:p>
        </w:tc>
        <w:tc>
          <w:tcPr>
            <w:tcW w:w="3210" w:type="dxa"/>
            <w:tcBorders>
              <w:top w:val="single" w:sz="2" w:space="0" w:color="auto"/>
              <w:left w:val="single" w:sz="2" w:space="0" w:color="auto"/>
              <w:bottom w:val="single" w:sz="2"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CZ_SOP_D06_01_V06</w:t>
            </w:r>
          </w:p>
          <w:p w:rsidR="00924DF4" w:rsidRPr="00F3719A" w:rsidRDefault="00924DF4" w:rsidP="005B3EEB">
            <w:pPr>
              <w:spacing w:before="40" w:after="20"/>
              <w:jc w:val="left"/>
              <w:rPr>
                <w:sz w:val="20"/>
              </w:rPr>
            </w:pPr>
            <w:r w:rsidRPr="00F3719A">
              <w:rPr>
                <w:sz w:val="20"/>
              </w:rPr>
              <w:t>(ČSN EN ISO 5667-1;</w:t>
            </w:r>
          </w:p>
          <w:p w:rsidR="00924DF4" w:rsidRPr="00F3719A" w:rsidRDefault="00924DF4" w:rsidP="005B3EEB">
            <w:pPr>
              <w:spacing w:before="40" w:after="20"/>
              <w:jc w:val="left"/>
              <w:rPr>
                <w:sz w:val="20"/>
              </w:rPr>
            </w:pPr>
            <w:r w:rsidRPr="00F3719A">
              <w:rPr>
                <w:sz w:val="20"/>
              </w:rPr>
              <w:t>ČSN EN ISO 5667-3;</w:t>
            </w:r>
          </w:p>
          <w:p w:rsidR="00924DF4" w:rsidRPr="00F3719A" w:rsidRDefault="00924DF4" w:rsidP="005B3EEB">
            <w:pPr>
              <w:spacing w:before="40" w:after="20"/>
              <w:jc w:val="left"/>
              <w:rPr>
                <w:sz w:val="20"/>
              </w:rPr>
            </w:pPr>
            <w:r w:rsidRPr="00F3719A">
              <w:rPr>
                <w:sz w:val="20"/>
              </w:rPr>
              <w:t>ČSN ISO 5667-4;</w:t>
            </w:r>
          </w:p>
          <w:p w:rsidR="00924DF4" w:rsidRPr="00F3719A" w:rsidRDefault="00924DF4" w:rsidP="005B3EEB">
            <w:pPr>
              <w:spacing w:before="40" w:after="20"/>
              <w:jc w:val="left"/>
              <w:rPr>
                <w:sz w:val="20"/>
              </w:rPr>
            </w:pPr>
            <w:r w:rsidRPr="00F3719A">
              <w:rPr>
                <w:sz w:val="20"/>
              </w:rPr>
              <w:t xml:space="preserve">ČSN ISO 5667–5; </w:t>
            </w:r>
          </w:p>
          <w:p w:rsidR="00924DF4" w:rsidRPr="00F3719A" w:rsidRDefault="00924DF4" w:rsidP="005B3EEB">
            <w:pPr>
              <w:spacing w:before="40" w:after="20"/>
              <w:jc w:val="left"/>
              <w:rPr>
                <w:sz w:val="20"/>
              </w:rPr>
            </w:pPr>
            <w:r w:rsidRPr="00F3719A">
              <w:rPr>
                <w:sz w:val="20"/>
              </w:rPr>
              <w:t>ČSN EN ISO 5667-6;</w:t>
            </w:r>
          </w:p>
          <w:p w:rsidR="00924DF4" w:rsidRPr="00F3719A" w:rsidRDefault="00924DF4" w:rsidP="005B3EEB">
            <w:pPr>
              <w:spacing w:before="40" w:after="20"/>
              <w:jc w:val="left"/>
              <w:rPr>
                <w:sz w:val="20"/>
              </w:rPr>
            </w:pPr>
            <w:r w:rsidRPr="00F3719A">
              <w:rPr>
                <w:sz w:val="20"/>
              </w:rPr>
              <w:t>ČSN EN ISO 5667-14;</w:t>
            </w:r>
          </w:p>
          <w:p w:rsidR="00924DF4" w:rsidRPr="00F3719A" w:rsidRDefault="00924DF4" w:rsidP="005B3EEB">
            <w:pPr>
              <w:spacing w:before="40" w:after="20"/>
              <w:jc w:val="left"/>
              <w:rPr>
                <w:sz w:val="20"/>
              </w:rPr>
            </w:pPr>
            <w:r w:rsidRPr="00F3719A">
              <w:rPr>
                <w:sz w:val="20"/>
              </w:rPr>
              <w:t>ČSN EN ISO 19458;</w:t>
            </w:r>
          </w:p>
          <w:p w:rsidR="00924DF4" w:rsidRPr="00F3719A" w:rsidRDefault="00924DF4" w:rsidP="005B3EEB">
            <w:pPr>
              <w:spacing w:before="40" w:after="20"/>
              <w:jc w:val="left"/>
              <w:rPr>
                <w:szCs w:val="24"/>
              </w:rPr>
            </w:pPr>
            <w:r w:rsidRPr="00F3719A">
              <w:rPr>
                <w:sz w:val="20"/>
              </w:rPr>
              <w:t>ČSN EN 15288-2;</w:t>
            </w:r>
            <w:r>
              <w:rPr>
                <w:sz w:val="20"/>
              </w:rPr>
              <w:t xml:space="preserve">                 </w:t>
            </w:r>
            <w:r w:rsidRPr="00F3719A">
              <w:rPr>
                <w:sz w:val="20"/>
              </w:rPr>
              <w:t>Vyhláška č. 238/2011 Sb.)</w:t>
            </w:r>
          </w:p>
        </w:tc>
        <w:tc>
          <w:tcPr>
            <w:tcW w:w="3119" w:type="dxa"/>
            <w:tcBorders>
              <w:top w:val="single" w:sz="2" w:space="0" w:color="auto"/>
              <w:left w:val="single" w:sz="2" w:space="0" w:color="auto"/>
              <w:bottom w:val="single" w:sz="2" w:space="0" w:color="auto"/>
              <w:right w:val="double" w:sz="4" w:space="0" w:color="auto"/>
            </w:tcBorders>
          </w:tcPr>
          <w:p w:rsidR="00924DF4" w:rsidRPr="00BC1FA6" w:rsidRDefault="00924DF4" w:rsidP="005B3EEB">
            <w:pPr>
              <w:spacing w:before="40" w:after="20"/>
              <w:jc w:val="left"/>
              <w:rPr>
                <w:szCs w:val="24"/>
              </w:rPr>
            </w:pPr>
            <w:r w:rsidRPr="00FA60D3">
              <w:rPr>
                <w:sz w:val="20"/>
              </w:rPr>
              <w:t>Bazénové a plnící vody umělých koupališť</w:t>
            </w:r>
          </w:p>
        </w:tc>
      </w:tr>
      <w:tr w:rsidR="00924DF4" w:rsidTr="005B3EEB">
        <w:trPr>
          <w:jc w:val="center"/>
        </w:trPr>
        <w:tc>
          <w:tcPr>
            <w:tcW w:w="1686" w:type="dxa"/>
            <w:tcBorders>
              <w:top w:val="single" w:sz="2" w:space="0" w:color="auto"/>
              <w:left w:val="double" w:sz="4" w:space="0" w:color="auto"/>
              <w:bottom w:val="single" w:sz="2" w:space="0" w:color="auto"/>
              <w:right w:val="single" w:sz="2" w:space="0" w:color="auto"/>
            </w:tcBorders>
          </w:tcPr>
          <w:p w:rsidR="00924DF4" w:rsidRPr="00BC1FA6" w:rsidRDefault="00924DF4" w:rsidP="005B3EEB">
            <w:pPr>
              <w:spacing w:before="40" w:after="20"/>
              <w:jc w:val="center"/>
              <w:rPr>
                <w:szCs w:val="24"/>
              </w:rPr>
            </w:pPr>
            <w:r w:rsidRPr="00FA60D3">
              <w:rPr>
                <w:sz w:val="20"/>
              </w:rPr>
              <w:t>7</w:t>
            </w:r>
            <w:r w:rsidRPr="00FA60D3">
              <w:rPr>
                <w:bCs/>
                <w:sz w:val="20"/>
                <w:vertAlign w:val="superscript"/>
              </w:rPr>
              <w:t>1,2,3,4,5,6,7,8,9</w:t>
            </w:r>
          </w:p>
        </w:tc>
        <w:tc>
          <w:tcPr>
            <w:tcW w:w="2602" w:type="dxa"/>
            <w:tcBorders>
              <w:top w:val="single" w:sz="2" w:space="0" w:color="auto"/>
              <w:left w:val="single" w:sz="2" w:space="0" w:color="auto"/>
              <w:bottom w:val="single" w:sz="2" w:space="0" w:color="auto"/>
              <w:right w:val="single" w:sz="2" w:space="0" w:color="auto"/>
            </w:tcBorders>
          </w:tcPr>
          <w:p w:rsidR="00924DF4" w:rsidRPr="00BC1FA6" w:rsidRDefault="00924DF4" w:rsidP="005B3EEB">
            <w:pPr>
              <w:spacing w:before="40" w:after="20"/>
              <w:jc w:val="left"/>
              <w:rPr>
                <w:szCs w:val="24"/>
              </w:rPr>
            </w:pPr>
            <w:r w:rsidRPr="00FA60D3">
              <w:rPr>
                <w:sz w:val="20"/>
              </w:rPr>
              <w:t>Odběr prostého vzorku podzemních vod pomocí čerpadel a manuálně</w:t>
            </w:r>
          </w:p>
        </w:tc>
        <w:tc>
          <w:tcPr>
            <w:tcW w:w="3210" w:type="dxa"/>
            <w:tcBorders>
              <w:top w:val="single" w:sz="2" w:space="0" w:color="auto"/>
              <w:left w:val="single" w:sz="2" w:space="0" w:color="auto"/>
              <w:bottom w:val="single" w:sz="2"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CZ_SOP_D06_01_V07</w:t>
            </w:r>
          </w:p>
          <w:p w:rsidR="00924DF4" w:rsidRPr="00F3719A" w:rsidRDefault="00924DF4" w:rsidP="005B3EEB">
            <w:pPr>
              <w:spacing w:before="40" w:after="20"/>
              <w:jc w:val="left"/>
              <w:rPr>
                <w:sz w:val="20"/>
              </w:rPr>
            </w:pPr>
            <w:r w:rsidRPr="00F3719A">
              <w:rPr>
                <w:sz w:val="20"/>
              </w:rPr>
              <w:t>(ČSN EN ISO 5667-1;</w:t>
            </w:r>
          </w:p>
          <w:p w:rsidR="00924DF4" w:rsidRPr="00F3719A" w:rsidRDefault="00924DF4" w:rsidP="005B3EEB">
            <w:pPr>
              <w:spacing w:before="40" w:after="20"/>
              <w:jc w:val="left"/>
              <w:rPr>
                <w:sz w:val="20"/>
              </w:rPr>
            </w:pPr>
            <w:r w:rsidRPr="00F3719A">
              <w:rPr>
                <w:sz w:val="20"/>
              </w:rPr>
              <w:t>ČSN EN ISO 5667-3;</w:t>
            </w:r>
          </w:p>
          <w:p w:rsidR="00924DF4" w:rsidRPr="00F3719A" w:rsidRDefault="00924DF4" w:rsidP="005B3EEB">
            <w:pPr>
              <w:spacing w:before="40" w:after="20"/>
              <w:jc w:val="left"/>
              <w:rPr>
                <w:sz w:val="20"/>
              </w:rPr>
            </w:pPr>
            <w:r w:rsidRPr="00F3719A">
              <w:rPr>
                <w:sz w:val="20"/>
              </w:rPr>
              <w:t>ČSN ISO 5667-11;</w:t>
            </w:r>
          </w:p>
          <w:p w:rsidR="00924DF4" w:rsidRPr="00F3719A" w:rsidRDefault="00924DF4" w:rsidP="005B3EEB">
            <w:pPr>
              <w:spacing w:before="40" w:after="20"/>
              <w:jc w:val="left"/>
              <w:rPr>
                <w:szCs w:val="24"/>
              </w:rPr>
            </w:pPr>
            <w:r w:rsidRPr="00F3719A">
              <w:rPr>
                <w:sz w:val="20"/>
              </w:rPr>
              <w:t>ČSN EN ISO 5667-14)</w:t>
            </w:r>
          </w:p>
        </w:tc>
        <w:tc>
          <w:tcPr>
            <w:tcW w:w="3119" w:type="dxa"/>
            <w:tcBorders>
              <w:top w:val="single" w:sz="2" w:space="0" w:color="auto"/>
              <w:left w:val="single" w:sz="2" w:space="0" w:color="auto"/>
              <w:bottom w:val="single" w:sz="2" w:space="0" w:color="auto"/>
              <w:right w:val="double" w:sz="4" w:space="0" w:color="auto"/>
            </w:tcBorders>
          </w:tcPr>
          <w:p w:rsidR="00924DF4" w:rsidRPr="00BC1FA6" w:rsidRDefault="00924DF4" w:rsidP="005B3EEB">
            <w:pPr>
              <w:spacing w:before="40" w:after="20"/>
              <w:jc w:val="left"/>
              <w:rPr>
                <w:szCs w:val="24"/>
              </w:rPr>
            </w:pPr>
            <w:r w:rsidRPr="00FA60D3">
              <w:rPr>
                <w:sz w:val="20"/>
              </w:rPr>
              <w:t>Podzemní</w:t>
            </w:r>
            <w:r>
              <w:rPr>
                <w:strike/>
                <w:sz w:val="20"/>
              </w:rPr>
              <w:t xml:space="preserve"> </w:t>
            </w:r>
            <w:r w:rsidRPr="00FA60D3">
              <w:rPr>
                <w:sz w:val="20"/>
              </w:rPr>
              <w:t>voda z vrtů a studní</w:t>
            </w:r>
          </w:p>
        </w:tc>
      </w:tr>
      <w:tr w:rsidR="00924DF4" w:rsidTr="005B3EEB">
        <w:trPr>
          <w:jc w:val="center"/>
        </w:trPr>
        <w:tc>
          <w:tcPr>
            <w:tcW w:w="1686" w:type="dxa"/>
            <w:tcBorders>
              <w:top w:val="single" w:sz="2" w:space="0" w:color="auto"/>
              <w:left w:val="double" w:sz="4" w:space="0" w:color="auto"/>
              <w:bottom w:val="single" w:sz="4" w:space="0" w:color="auto"/>
              <w:right w:val="single" w:sz="2" w:space="0" w:color="auto"/>
            </w:tcBorders>
          </w:tcPr>
          <w:p w:rsidR="00924DF4" w:rsidRPr="00BC1FA6" w:rsidRDefault="00924DF4" w:rsidP="005B3EEB">
            <w:pPr>
              <w:keepNext/>
              <w:spacing w:before="40" w:after="20"/>
              <w:jc w:val="center"/>
              <w:rPr>
                <w:szCs w:val="24"/>
              </w:rPr>
            </w:pPr>
            <w:r w:rsidRPr="00FA60D3">
              <w:rPr>
                <w:sz w:val="20"/>
              </w:rPr>
              <w:t>8</w:t>
            </w:r>
            <w:r w:rsidRPr="00FA60D3">
              <w:rPr>
                <w:bCs/>
                <w:sz w:val="20"/>
                <w:vertAlign w:val="superscript"/>
              </w:rPr>
              <w:t>1,2,4,5,6,7,8,9</w:t>
            </w:r>
          </w:p>
        </w:tc>
        <w:tc>
          <w:tcPr>
            <w:tcW w:w="2602" w:type="dxa"/>
            <w:tcBorders>
              <w:top w:val="single" w:sz="2" w:space="0" w:color="auto"/>
              <w:left w:val="single" w:sz="2" w:space="0" w:color="auto"/>
              <w:bottom w:val="single" w:sz="4" w:space="0" w:color="auto"/>
              <w:right w:val="single" w:sz="2" w:space="0" w:color="auto"/>
            </w:tcBorders>
          </w:tcPr>
          <w:p w:rsidR="00924DF4" w:rsidRPr="00BC1FA6" w:rsidRDefault="00924DF4" w:rsidP="005B3EEB">
            <w:pPr>
              <w:keepNext/>
              <w:spacing w:before="40" w:after="20"/>
              <w:jc w:val="left"/>
              <w:rPr>
                <w:szCs w:val="24"/>
              </w:rPr>
            </w:pPr>
            <w:r w:rsidRPr="00FA60D3">
              <w:rPr>
                <w:sz w:val="20"/>
              </w:rPr>
              <w:t>Odběr vzorku z povrchů stěrem manuálně</w:t>
            </w:r>
          </w:p>
        </w:tc>
        <w:tc>
          <w:tcPr>
            <w:tcW w:w="3210" w:type="dxa"/>
            <w:tcBorders>
              <w:top w:val="single" w:sz="2" w:space="0" w:color="auto"/>
              <w:left w:val="single" w:sz="2" w:space="0" w:color="auto"/>
              <w:bottom w:val="single" w:sz="4" w:space="0" w:color="auto"/>
              <w:right w:val="single" w:sz="2" w:space="0" w:color="auto"/>
            </w:tcBorders>
          </w:tcPr>
          <w:p w:rsidR="00924DF4" w:rsidRPr="00F3719A" w:rsidRDefault="00924DF4" w:rsidP="005B3EEB">
            <w:pPr>
              <w:keepNext/>
              <w:spacing w:before="40" w:after="20"/>
              <w:jc w:val="left"/>
              <w:rPr>
                <w:sz w:val="20"/>
              </w:rPr>
            </w:pPr>
            <w:r w:rsidRPr="00F3719A">
              <w:rPr>
                <w:sz w:val="20"/>
              </w:rPr>
              <w:t>CZ_SOP_D06_01_V08</w:t>
            </w:r>
          </w:p>
          <w:p w:rsidR="00924DF4" w:rsidRPr="00F3719A" w:rsidRDefault="00924DF4" w:rsidP="005B3EEB">
            <w:pPr>
              <w:keepNext/>
              <w:spacing w:before="40" w:after="20"/>
              <w:jc w:val="left"/>
              <w:rPr>
                <w:sz w:val="20"/>
              </w:rPr>
            </w:pPr>
            <w:r w:rsidRPr="00F3719A">
              <w:rPr>
                <w:sz w:val="20"/>
              </w:rPr>
              <w:t>(ČSN 56 0100:1994;</w:t>
            </w:r>
          </w:p>
          <w:p w:rsidR="00924DF4" w:rsidRPr="00F3719A" w:rsidRDefault="00924DF4" w:rsidP="005B3EEB">
            <w:pPr>
              <w:keepNext/>
              <w:spacing w:before="40" w:after="20"/>
              <w:jc w:val="left"/>
              <w:rPr>
                <w:sz w:val="20"/>
              </w:rPr>
            </w:pPr>
            <w:r w:rsidRPr="00F3719A">
              <w:rPr>
                <w:sz w:val="20"/>
              </w:rPr>
              <w:t>ČSN EN ISO18593;</w:t>
            </w:r>
          </w:p>
          <w:p w:rsidR="00924DF4" w:rsidRPr="00F3719A" w:rsidRDefault="00924DF4" w:rsidP="005B3EEB">
            <w:pPr>
              <w:keepNext/>
              <w:spacing w:before="40" w:after="20"/>
              <w:jc w:val="left"/>
              <w:rPr>
                <w:sz w:val="20"/>
              </w:rPr>
            </w:pPr>
            <w:r w:rsidRPr="00F3719A">
              <w:rPr>
                <w:sz w:val="20"/>
              </w:rPr>
              <w:t>Vyhláška č. 289/2007 Sb.;</w:t>
            </w:r>
          </w:p>
          <w:p w:rsidR="00924DF4" w:rsidRPr="00F3719A" w:rsidRDefault="00924DF4" w:rsidP="005B3EEB">
            <w:pPr>
              <w:keepNext/>
              <w:spacing w:before="40" w:after="20"/>
              <w:jc w:val="left"/>
              <w:rPr>
                <w:sz w:val="20"/>
              </w:rPr>
            </w:pPr>
            <w:r w:rsidRPr="00F3719A">
              <w:rPr>
                <w:sz w:val="20"/>
              </w:rPr>
              <w:t>ČSN EN ISO 5667-1;</w:t>
            </w:r>
          </w:p>
          <w:p w:rsidR="00924DF4" w:rsidRDefault="00924DF4" w:rsidP="005B3EEB">
            <w:pPr>
              <w:keepNext/>
              <w:spacing w:before="40" w:after="20"/>
              <w:jc w:val="left"/>
              <w:rPr>
                <w:sz w:val="20"/>
              </w:rPr>
            </w:pPr>
            <w:r w:rsidRPr="00F3719A">
              <w:rPr>
                <w:sz w:val="20"/>
              </w:rPr>
              <w:t>ČSN EN ISO 5667-3;</w:t>
            </w:r>
          </w:p>
          <w:p w:rsidR="00924DF4" w:rsidRPr="00F3719A" w:rsidRDefault="00924DF4" w:rsidP="005B3EEB">
            <w:pPr>
              <w:keepNext/>
              <w:spacing w:before="40" w:after="20"/>
              <w:jc w:val="left"/>
              <w:rPr>
                <w:szCs w:val="24"/>
              </w:rPr>
            </w:pPr>
            <w:r w:rsidRPr="00F3719A">
              <w:rPr>
                <w:sz w:val="20"/>
              </w:rPr>
              <w:t>ČSN EN ISO 5667-14)</w:t>
            </w:r>
          </w:p>
        </w:tc>
        <w:tc>
          <w:tcPr>
            <w:tcW w:w="3119" w:type="dxa"/>
            <w:tcBorders>
              <w:top w:val="single" w:sz="2" w:space="0" w:color="auto"/>
              <w:left w:val="single" w:sz="2" w:space="0" w:color="auto"/>
              <w:bottom w:val="single" w:sz="4" w:space="0" w:color="auto"/>
              <w:right w:val="double" w:sz="4" w:space="0" w:color="auto"/>
            </w:tcBorders>
          </w:tcPr>
          <w:p w:rsidR="00924DF4" w:rsidRPr="00BC1FA6" w:rsidRDefault="00924DF4" w:rsidP="005B3EEB">
            <w:pPr>
              <w:keepNext/>
              <w:spacing w:before="40" w:after="20"/>
              <w:jc w:val="left"/>
              <w:rPr>
                <w:szCs w:val="24"/>
              </w:rPr>
            </w:pPr>
            <w:r w:rsidRPr="00FA60D3">
              <w:rPr>
                <w:sz w:val="20"/>
              </w:rPr>
              <w:t>Kontaminované plochy</w:t>
            </w:r>
            <w:r>
              <w:rPr>
                <w:sz w:val="20"/>
              </w:rPr>
              <w:t xml:space="preserve"> </w:t>
            </w:r>
            <w:r w:rsidRPr="00A2541B">
              <w:rPr>
                <w:sz w:val="20"/>
              </w:rPr>
              <w:t>– potravinářské prostory, stěny po požárech, stěny technologických provozů</w:t>
            </w:r>
            <w:r w:rsidRPr="00A2541B" w:rsidDel="00516939">
              <w:rPr>
                <w:sz w:val="20"/>
                <w:vertAlign w:val="superscript"/>
              </w:rPr>
              <w:t xml:space="preserve"> </w:t>
            </w:r>
          </w:p>
        </w:tc>
      </w:tr>
      <w:tr w:rsidR="00924DF4" w:rsidTr="005B3EEB">
        <w:trPr>
          <w:jc w:val="center"/>
        </w:trPr>
        <w:tc>
          <w:tcPr>
            <w:tcW w:w="1686" w:type="dxa"/>
            <w:tcBorders>
              <w:top w:val="single" w:sz="4" w:space="0" w:color="auto"/>
              <w:left w:val="double" w:sz="4" w:space="0" w:color="auto"/>
              <w:bottom w:val="single" w:sz="2" w:space="0" w:color="auto"/>
              <w:right w:val="single" w:sz="2" w:space="0" w:color="auto"/>
            </w:tcBorders>
          </w:tcPr>
          <w:p w:rsidR="00924DF4" w:rsidRPr="00BC1FA6" w:rsidRDefault="00924DF4" w:rsidP="005B3EEB">
            <w:pPr>
              <w:keepNext/>
              <w:spacing w:before="40" w:after="20"/>
              <w:jc w:val="center"/>
              <w:rPr>
                <w:szCs w:val="24"/>
              </w:rPr>
            </w:pPr>
            <w:r w:rsidRPr="00FA60D3">
              <w:rPr>
                <w:sz w:val="20"/>
              </w:rPr>
              <w:t>9</w:t>
            </w:r>
            <w:r w:rsidRPr="00FA60D3">
              <w:rPr>
                <w:bCs/>
                <w:sz w:val="20"/>
                <w:vertAlign w:val="superscript"/>
              </w:rPr>
              <w:t>1,2,</w:t>
            </w:r>
            <w:r>
              <w:rPr>
                <w:bCs/>
                <w:sz w:val="20"/>
                <w:vertAlign w:val="superscript"/>
              </w:rPr>
              <w:t>3,</w:t>
            </w:r>
            <w:r w:rsidRPr="00FA60D3">
              <w:rPr>
                <w:bCs/>
                <w:sz w:val="20"/>
                <w:vertAlign w:val="superscript"/>
              </w:rPr>
              <w:t>4,5,6,7,8,9</w:t>
            </w:r>
          </w:p>
        </w:tc>
        <w:tc>
          <w:tcPr>
            <w:tcW w:w="2602" w:type="dxa"/>
            <w:tcBorders>
              <w:top w:val="single" w:sz="4" w:space="0" w:color="auto"/>
              <w:left w:val="single" w:sz="2" w:space="0" w:color="auto"/>
              <w:bottom w:val="single" w:sz="2" w:space="0" w:color="auto"/>
              <w:right w:val="single" w:sz="2" w:space="0" w:color="auto"/>
            </w:tcBorders>
          </w:tcPr>
          <w:p w:rsidR="00924DF4" w:rsidRPr="00BC1FA6" w:rsidRDefault="00924DF4" w:rsidP="005B3EEB">
            <w:pPr>
              <w:keepNext/>
              <w:spacing w:before="40" w:after="20"/>
              <w:jc w:val="left"/>
              <w:rPr>
                <w:szCs w:val="24"/>
              </w:rPr>
            </w:pPr>
            <w:r w:rsidRPr="00FA60D3">
              <w:rPr>
                <w:sz w:val="20"/>
              </w:rPr>
              <w:t>Odběr vzorku kalů z čistíren a</w:t>
            </w:r>
            <w:r>
              <w:rPr>
                <w:sz w:val="20"/>
              </w:rPr>
              <w:t> </w:t>
            </w:r>
            <w:r w:rsidRPr="00FA60D3">
              <w:rPr>
                <w:sz w:val="20"/>
              </w:rPr>
              <w:t>úpraven vod manuálně</w:t>
            </w:r>
          </w:p>
        </w:tc>
        <w:tc>
          <w:tcPr>
            <w:tcW w:w="3210" w:type="dxa"/>
            <w:tcBorders>
              <w:top w:val="single" w:sz="4" w:space="0" w:color="auto"/>
              <w:left w:val="single" w:sz="2" w:space="0" w:color="auto"/>
              <w:bottom w:val="single" w:sz="2" w:space="0" w:color="auto"/>
              <w:right w:val="single" w:sz="2" w:space="0" w:color="auto"/>
            </w:tcBorders>
          </w:tcPr>
          <w:p w:rsidR="00924DF4" w:rsidRPr="00F3719A" w:rsidRDefault="00924DF4" w:rsidP="005B3EEB">
            <w:pPr>
              <w:keepNext/>
              <w:spacing w:before="40" w:after="20"/>
              <w:jc w:val="left"/>
              <w:rPr>
                <w:sz w:val="20"/>
              </w:rPr>
            </w:pPr>
            <w:r w:rsidRPr="00F3719A">
              <w:rPr>
                <w:sz w:val="20"/>
              </w:rPr>
              <w:t>CZ_SOP_D06_01_V09</w:t>
            </w:r>
          </w:p>
          <w:p w:rsidR="00924DF4" w:rsidRPr="00F3719A" w:rsidRDefault="00924DF4" w:rsidP="005B3EEB">
            <w:pPr>
              <w:keepNext/>
              <w:spacing w:before="40" w:after="20"/>
              <w:jc w:val="left"/>
              <w:rPr>
                <w:sz w:val="20"/>
              </w:rPr>
            </w:pPr>
            <w:r w:rsidRPr="00F3719A">
              <w:rPr>
                <w:sz w:val="20"/>
              </w:rPr>
              <w:t>(ČSN EN ISO 5667-1;</w:t>
            </w:r>
          </w:p>
          <w:p w:rsidR="00924DF4" w:rsidRPr="00F3719A" w:rsidRDefault="00924DF4" w:rsidP="005B3EEB">
            <w:pPr>
              <w:keepNext/>
              <w:spacing w:before="40" w:after="20"/>
              <w:jc w:val="left"/>
              <w:rPr>
                <w:sz w:val="20"/>
              </w:rPr>
            </w:pPr>
            <w:r w:rsidRPr="00F3719A">
              <w:rPr>
                <w:sz w:val="20"/>
              </w:rPr>
              <w:t>ČSN EN ISO 5667-3;</w:t>
            </w:r>
          </w:p>
          <w:p w:rsidR="00924DF4" w:rsidRPr="00F3719A" w:rsidRDefault="00924DF4" w:rsidP="005B3EEB">
            <w:pPr>
              <w:keepNext/>
              <w:spacing w:before="40" w:after="20"/>
              <w:jc w:val="left"/>
              <w:rPr>
                <w:sz w:val="20"/>
              </w:rPr>
            </w:pPr>
            <w:r w:rsidRPr="00F3719A">
              <w:rPr>
                <w:sz w:val="20"/>
              </w:rPr>
              <w:t xml:space="preserve">ČSN EN ISO 5667-13; </w:t>
            </w:r>
          </w:p>
          <w:p w:rsidR="00924DF4" w:rsidRPr="00F3719A" w:rsidRDefault="00924DF4" w:rsidP="005B3EEB">
            <w:pPr>
              <w:keepNext/>
              <w:spacing w:before="40" w:after="20"/>
              <w:jc w:val="left"/>
              <w:rPr>
                <w:sz w:val="20"/>
              </w:rPr>
            </w:pPr>
            <w:r w:rsidRPr="00F3719A">
              <w:rPr>
                <w:sz w:val="20"/>
              </w:rPr>
              <w:t>ČSN EN ISO 5667-14;</w:t>
            </w:r>
          </w:p>
          <w:p w:rsidR="00924DF4" w:rsidRDefault="00924DF4" w:rsidP="005B3EEB">
            <w:pPr>
              <w:keepNext/>
              <w:spacing w:before="40" w:after="20"/>
              <w:jc w:val="left"/>
              <w:rPr>
                <w:sz w:val="20"/>
              </w:rPr>
            </w:pPr>
            <w:r w:rsidRPr="00F3719A">
              <w:rPr>
                <w:sz w:val="20"/>
              </w:rPr>
              <w:t>ČSN EN ISO 5667-15;</w:t>
            </w:r>
          </w:p>
          <w:p w:rsidR="00924DF4" w:rsidRPr="00F3719A" w:rsidRDefault="00924DF4" w:rsidP="005B3EEB">
            <w:pPr>
              <w:keepNext/>
              <w:spacing w:before="40" w:after="20"/>
              <w:jc w:val="left"/>
              <w:rPr>
                <w:szCs w:val="24"/>
              </w:rPr>
            </w:pPr>
            <w:r w:rsidRPr="00F3719A">
              <w:rPr>
                <w:sz w:val="20"/>
              </w:rPr>
              <w:t>ČSN EN ISO 19458)</w:t>
            </w:r>
          </w:p>
        </w:tc>
        <w:tc>
          <w:tcPr>
            <w:tcW w:w="3119" w:type="dxa"/>
            <w:tcBorders>
              <w:top w:val="single" w:sz="4" w:space="0" w:color="auto"/>
              <w:left w:val="single" w:sz="2" w:space="0" w:color="auto"/>
              <w:bottom w:val="single" w:sz="2" w:space="0" w:color="auto"/>
              <w:right w:val="double" w:sz="4" w:space="0" w:color="auto"/>
            </w:tcBorders>
          </w:tcPr>
          <w:p w:rsidR="00924DF4" w:rsidRPr="00BC1FA6" w:rsidRDefault="00924DF4" w:rsidP="005B3EEB">
            <w:pPr>
              <w:keepNext/>
              <w:spacing w:before="40" w:after="20"/>
              <w:jc w:val="left"/>
              <w:rPr>
                <w:szCs w:val="24"/>
              </w:rPr>
            </w:pPr>
            <w:r w:rsidRPr="00FA60D3">
              <w:rPr>
                <w:sz w:val="20"/>
              </w:rPr>
              <w:t>Kaly z čistíren a úpraven vod, z deponií kalů</w:t>
            </w:r>
          </w:p>
        </w:tc>
      </w:tr>
      <w:tr w:rsidR="00924DF4" w:rsidTr="005B3EEB">
        <w:trPr>
          <w:jc w:val="center"/>
        </w:trPr>
        <w:tc>
          <w:tcPr>
            <w:tcW w:w="1686" w:type="dxa"/>
            <w:tcBorders>
              <w:top w:val="single" w:sz="2" w:space="0" w:color="auto"/>
              <w:left w:val="double" w:sz="4" w:space="0" w:color="auto"/>
              <w:bottom w:val="single" w:sz="2" w:space="0" w:color="auto"/>
              <w:right w:val="single" w:sz="2" w:space="0" w:color="auto"/>
            </w:tcBorders>
          </w:tcPr>
          <w:p w:rsidR="00924DF4" w:rsidRPr="00BC1FA6" w:rsidRDefault="00924DF4" w:rsidP="005B3EEB">
            <w:pPr>
              <w:spacing w:before="40" w:after="20"/>
              <w:jc w:val="center"/>
              <w:rPr>
                <w:szCs w:val="24"/>
              </w:rPr>
            </w:pPr>
            <w:r w:rsidRPr="00FA60D3">
              <w:rPr>
                <w:sz w:val="20"/>
              </w:rPr>
              <w:t>10</w:t>
            </w:r>
            <w:r w:rsidRPr="00FA60D3">
              <w:rPr>
                <w:bCs/>
                <w:sz w:val="20"/>
                <w:vertAlign w:val="superscript"/>
              </w:rPr>
              <w:t>1,2,3,4,5,6,7,8,9</w:t>
            </w:r>
          </w:p>
        </w:tc>
        <w:tc>
          <w:tcPr>
            <w:tcW w:w="2602" w:type="dxa"/>
            <w:tcBorders>
              <w:top w:val="single" w:sz="2" w:space="0" w:color="auto"/>
              <w:left w:val="single" w:sz="2" w:space="0" w:color="auto"/>
              <w:bottom w:val="single" w:sz="2" w:space="0" w:color="auto"/>
              <w:right w:val="single" w:sz="2" w:space="0" w:color="auto"/>
            </w:tcBorders>
          </w:tcPr>
          <w:p w:rsidR="00924DF4" w:rsidRPr="00BC1FA6" w:rsidRDefault="00924DF4" w:rsidP="005B3EEB">
            <w:pPr>
              <w:spacing w:before="40" w:after="20"/>
              <w:jc w:val="left"/>
              <w:rPr>
                <w:szCs w:val="24"/>
              </w:rPr>
            </w:pPr>
            <w:r w:rsidRPr="00FA60D3">
              <w:rPr>
                <w:sz w:val="20"/>
              </w:rPr>
              <w:t>Odběr vzorku dnových sedimentů manuálně</w:t>
            </w:r>
          </w:p>
        </w:tc>
        <w:tc>
          <w:tcPr>
            <w:tcW w:w="3210" w:type="dxa"/>
            <w:tcBorders>
              <w:top w:val="single" w:sz="2" w:space="0" w:color="auto"/>
              <w:left w:val="single" w:sz="2" w:space="0" w:color="auto"/>
              <w:bottom w:val="single" w:sz="2"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CZ_SOP_D06_01_V10</w:t>
            </w:r>
          </w:p>
          <w:p w:rsidR="00924DF4" w:rsidRPr="00F3719A" w:rsidRDefault="00924DF4" w:rsidP="005B3EEB">
            <w:pPr>
              <w:spacing w:before="40" w:after="20"/>
              <w:jc w:val="left"/>
              <w:rPr>
                <w:sz w:val="20"/>
              </w:rPr>
            </w:pPr>
            <w:r w:rsidRPr="00F3719A">
              <w:rPr>
                <w:sz w:val="20"/>
              </w:rPr>
              <w:t>(ČSN EN ISO 5667-1;</w:t>
            </w:r>
          </w:p>
          <w:p w:rsidR="00924DF4" w:rsidRPr="00F3719A" w:rsidRDefault="00924DF4" w:rsidP="005B3EEB">
            <w:pPr>
              <w:spacing w:before="40" w:after="20"/>
              <w:jc w:val="left"/>
              <w:rPr>
                <w:sz w:val="20"/>
              </w:rPr>
            </w:pPr>
            <w:r w:rsidRPr="00F3719A">
              <w:rPr>
                <w:sz w:val="20"/>
              </w:rPr>
              <w:t>ČSN EN ISO 5667-3;</w:t>
            </w:r>
          </w:p>
          <w:p w:rsidR="00924DF4" w:rsidRPr="00F3719A" w:rsidRDefault="00924DF4" w:rsidP="005B3EEB">
            <w:pPr>
              <w:spacing w:before="40" w:after="20"/>
              <w:jc w:val="left"/>
              <w:rPr>
                <w:sz w:val="20"/>
              </w:rPr>
            </w:pPr>
            <w:r w:rsidRPr="00F3719A">
              <w:rPr>
                <w:sz w:val="20"/>
              </w:rPr>
              <w:t>ČSN ISO 5667-12;</w:t>
            </w:r>
          </w:p>
          <w:p w:rsidR="00924DF4" w:rsidRPr="00F3719A" w:rsidRDefault="00924DF4" w:rsidP="005B3EEB">
            <w:pPr>
              <w:spacing w:before="40" w:after="20"/>
              <w:jc w:val="left"/>
              <w:rPr>
                <w:sz w:val="20"/>
              </w:rPr>
            </w:pPr>
            <w:r w:rsidRPr="00F3719A">
              <w:rPr>
                <w:sz w:val="20"/>
              </w:rPr>
              <w:t xml:space="preserve">ČSN EN ISO 5667-14; </w:t>
            </w:r>
          </w:p>
          <w:p w:rsidR="00924DF4" w:rsidRDefault="00924DF4" w:rsidP="005B3EEB">
            <w:pPr>
              <w:spacing w:before="40" w:after="20"/>
              <w:jc w:val="left"/>
              <w:rPr>
                <w:sz w:val="20"/>
              </w:rPr>
            </w:pPr>
            <w:r w:rsidRPr="00F3719A">
              <w:rPr>
                <w:sz w:val="20"/>
              </w:rPr>
              <w:t>ČSN EN ISO 5667-15;</w:t>
            </w:r>
          </w:p>
          <w:p w:rsidR="00924DF4" w:rsidRPr="00F3719A" w:rsidRDefault="00924DF4" w:rsidP="005B3EEB">
            <w:pPr>
              <w:spacing w:before="40" w:after="20"/>
              <w:jc w:val="left"/>
              <w:rPr>
                <w:szCs w:val="24"/>
              </w:rPr>
            </w:pPr>
            <w:r w:rsidRPr="00F3719A">
              <w:rPr>
                <w:sz w:val="20"/>
              </w:rPr>
              <w:t>ČSN ISO 5667-17)</w:t>
            </w:r>
          </w:p>
        </w:tc>
        <w:tc>
          <w:tcPr>
            <w:tcW w:w="3119" w:type="dxa"/>
            <w:tcBorders>
              <w:top w:val="single" w:sz="2" w:space="0" w:color="auto"/>
              <w:left w:val="single" w:sz="2" w:space="0" w:color="auto"/>
              <w:bottom w:val="single" w:sz="2" w:space="0" w:color="auto"/>
              <w:right w:val="double" w:sz="4" w:space="0" w:color="auto"/>
            </w:tcBorders>
          </w:tcPr>
          <w:p w:rsidR="00924DF4" w:rsidRPr="00BC1FA6" w:rsidRDefault="00924DF4" w:rsidP="005B3EEB">
            <w:pPr>
              <w:spacing w:before="40" w:after="20"/>
              <w:jc w:val="left"/>
              <w:rPr>
                <w:szCs w:val="24"/>
              </w:rPr>
            </w:pPr>
            <w:r w:rsidRPr="00FA60D3">
              <w:rPr>
                <w:sz w:val="20"/>
              </w:rPr>
              <w:t>Dnové sedimenty z toků a nádrží</w:t>
            </w:r>
          </w:p>
        </w:tc>
      </w:tr>
      <w:tr w:rsidR="00924DF4" w:rsidTr="005B3EEB">
        <w:trPr>
          <w:jc w:val="center"/>
        </w:trPr>
        <w:tc>
          <w:tcPr>
            <w:tcW w:w="1686" w:type="dxa"/>
            <w:tcBorders>
              <w:top w:val="single" w:sz="2" w:space="0" w:color="auto"/>
              <w:left w:val="double" w:sz="4" w:space="0" w:color="auto"/>
              <w:bottom w:val="single" w:sz="2" w:space="0" w:color="auto"/>
              <w:right w:val="single" w:sz="2" w:space="0" w:color="auto"/>
            </w:tcBorders>
          </w:tcPr>
          <w:p w:rsidR="00924DF4" w:rsidRPr="00BC1FA6" w:rsidRDefault="00924DF4" w:rsidP="005B3EEB">
            <w:pPr>
              <w:spacing w:before="40" w:after="20"/>
              <w:jc w:val="center"/>
              <w:rPr>
                <w:szCs w:val="24"/>
              </w:rPr>
            </w:pPr>
            <w:r w:rsidRPr="00FA60D3">
              <w:rPr>
                <w:sz w:val="20"/>
              </w:rPr>
              <w:t>11</w:t>
            </w:r>
            <w:r w:rsidRPr="00FA60D3">
              <w:rPr>
                <w:sz w:val="20"/>
                <w:vertAlign w:val="superscript"/>
              </w:rPr>
              <w:t>1,2,3,</w:t>
            </w:r>
            <w:r w:rsidRPr="00FA60D3">
              <w:rPr>
                <w:bCs/>
                <w:sz w:val="20"/>
                <w:vertAlign w:val="superscript"/>
              </w:rPr>
              <w:t>4,5,6,7,8,9</w:t>
            </w:r>
          </w:p>
        </w:tc>
        <w:tc>
          <w:tcPr>
            <w:tcW w:w="2602" w:type="dxa"/>
            <w:tcBorders>
              <w:top w:val="single" w:sz="2" w:space="0" w:color="auto"/>
              <w:left w:val="single" w:sz="2" w:space="0" w:color="auto"/>
              <w:bottom w:val="single" w:sz="2" w:space="0" w:color="auto"/>
              <w:right w:val="single" w:sz="2" w:space="0" w:color="auto"/>
            </w:tcBorders>
          </w:tcPr>
          <w:p w:rsidR="00924DF4" w:rsidRPr="00BC1FA6" w:rsidRDefault="00924DF4" w:rsidP="005B3EEB">
            <w:pPr>
              <w:spacing w:before="40" w:after="20"/>
              <w:jc w:val="left"/>
              <w:rPr>
                <w:szCs w:val="24"/>
              </w:rPr>
            </w:pPr>
            <w:r w:rsidRPr="00FA60D3">
              <w:rPr>
                <w:sz w:val="20"/>
              </w:rPr>
              <w:t>Odběr vzorku zemin a půd manuálně</w:t>
            </w:r>
          </w:p>
        </w:tc>
        <w:tc>
          <w:tcPr>
            <w:tcW w:w="3210" w:type="dxa"/>
            <w:tcBorders>
              <w:top w:val="single" w:sz="2" w:space="0" w:color="auto"/>
              <w:left w:val="single" w:sz="2" w:space="0" w:color="auto"/>
              <w:bottom w:val="single" w:sz="2"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CZ_SOP_D06_01_V11</w:t>
            </w:r>
          </w:p>
          <w:p w:rsidR="00924DF4" w:rsidRPr="00F3719A" w:rsidRDefault="00924DF4" w:rsidP="005B3EEB">
            <w:pPr>
              <w:spacing w:before="40" w:after="20"/>
              <w:jc w:val="left"/>
              <w:rPr>
                <w:sz w:val="20"/>
              </w:rPr>
            </w:pPr>
            <w:r w:rsidRPr="00F3719A">
              <w:rPr>
                <w:sz w:val="20"/>
              </w:rPr>
              <w:t>(ČSN EN ISO 5667-1;</w:t>
            </w:r>
          </w:p>
          <w:p w:rsidR="00924DF4" w:rsidRPr="00F3719A" w:rsidRDefault="00924DF4" w:rsidP="005B3EEB">
            <w:pPr>
              <w:spacing w:before="40" w:after="20"/>
              <w:jc w:val="left"/>
              <w:rPr>
                <w:sz w:val="20"/>
              </w:rPr>
            </w:pPr>
            <w:r w:rsidRPr="00F3719A">
              <w:rPr>
                <w:sz w:val="20"/>
              </w:rPr>
              <w:t>ČSN EN ISO 5667-3;</w:t>
            </w:r>
          </w:p>
          <w:p w:rsidR="00924DF4" w:rsidRPr="00F3719A" w:rsidRDefault="00924DF4" w:rsidP="005B3EEB">
            <w:pPr>
              <w:spacing w:before="40" w:after="20"/>
              <w:jc w:val="left"/>
              <w:rPr>
                <w:sz w:val="20"/>
              </w:rPr>
            </w:pPr>
            <w:r w:rsidRPr="00F3719A">
              <w:rPr>
                <w:sz w:val="20"/>
              </w:rPr>
              <w:t xml:space="preserve">ČSN EN ISO 5667-13; </w:t>
            </w:r>
          </w:p>
          <w:p w:rsidR="00924DF4" w:rsidRPr="00F3719A" w:rsidRDefault="00924DF4" w:rsidP="005B3EEB">
            <w:pPr>
              <w:spacing w:before="40" w:after="20"/>
              <w:jc w:val="left"/>
              <w:rPr>
                <w:sz w:val="20"/>
              </w:rPr>
            </w:pPr>
            <w:r w:rsidRPr="00F3719A">
              <w:rPr>
                <w:sz w:val="20"/>
              </w:rPr>
              <w:t>ČSN EN ISO 5667-14;</w:t>
            </w:r>
          </w:p>
          <w:p w:rsidR="00924DF4" w:rsidRPr="00F3719A" w:rsidRDefault="00924DF4" w:rsidP="005B3EEB">
            <w:pPr>
              <w:spacing w:before="40" w:after="20"/>
              <w:jc w:val="left"/>
              <w:rPr>
                <w:sz w:val="20"/>
              </w:rPr>
            </w:pPr>
            <w:r w:rsidRPr="00F3719A">
              <w:rPr>
                <w:sz w:val="20"/>
              </w:rPr>
              <w:t xml:space="preserve">ČSN EN ISO 5667-15; </w:t>
            </w:r>
          </w:p>
          <w:p w:rsidR="00924DF4" w:rsidRPr="00F3719A" w:rsidRDefault="00924DF4" w:rsidP="005B3EEB">
            <w:pPr>
              <w:spacing w:before="40" w:after="20"/>
              <w:jc w:val="left"/>
              <w:rPr>
                <w:sz w:val="20"/>
              </w:rPr>
            </w:pPr>
            <w:r w:rsidRPr="00F3719A">
              <w:rPr>
                <w:sz w:val="20"/>
              </w:rPr>
              <w:t xml:space="preserve">TNI CEN/TR 15310-1; </w:t>
            </w:r>
          </w:p>
          <w:p w:rsidR="00924DF4" w:rsidRPr="00F3719A" w:rsidRDefault="00924DF4" w:rsidP="005B3EEB">
            <w:pPr>
              <w:spacing w:before="40" w:after="20"/>
              <w:jc w:val="left"/>
              <w:rPr>
                <w:sz w:val="20"/>
              </w:rPr>
            </w:pPr>
            <w:r w:rsidRPr="00F3719A">
              <w:rPr>
                <w:sz w:val="20"/>
              </w:rPr>
              <w:t xml:space="preserve">TNI CEN/TR 15310-2; </w:t>
            </w:r>
          </w:p>
          <w:p w:rsidR="00924DF4" w:rsidRPr="00F3719A" w:rsidRDefault="00924DF4" w:rsidP="005B3EEB">
            <w:pPr>
              <w:spacing w:before="40" w:after="20"/>
              <w:jc w:val="left"/>
              <w:rPr>
                <w:sz w:val="20"/>
              </w:rPr>
            </w:pPr>
            <w:r w:rsidRPr="00F3719A">
              <w:rPr>
                <w:sz w:val="20"/>
              </w:rPr>
              <w:t xml:space="preserve">TNI CEN/TR 15310-3; </w:t>
            </w:r>
          </w:p>
          <w:p w:rsidR="00924DF4" w:rsidRPr="00F3719A" w:rsidRDefault="00924DF4" w:rsidP="005B3EEB">
            <w:pPr>
              <w:spacing w:before="40" w:after="20"/>
              <w:jc w:val="left"/>
              <w:rPr>
                <w:sz w:val="20"/>
              </w:rPr>
            </w:pPr>
            <w:r w:rsidRPr="00F3719A">
              <w:rPr>
                <w:sz w:val="20"/>
              </w:rPr>
              <w:t xml:space="preserve">TNI CEN/TR 15310-4; </w:t>
            </w:r>
          </w:p>
          <w:p w:rsidR="00924DF4" w:rsidRPr="00F3719A" w:rsidRDefault="00924DF4" w:rsidP="005B3EEB">
            <w:pPr>
              <w:spacing w:before="40" w:after="20"/>
              <w:jc w:val="left"/>
              <w:rPr>
                <w:sz w:val="20"/>
              </w:rPr>
            </w:pPr>
            <w:r w:rsidRPr="00F3719A">
              <w:rPr>
                <w:sz w:val="20"/>
              </w:rPr>
              <w:t xml:space="preserve">TNI CEN/TR 15310-5; </w:t>
            </w:r>
          </w:p>
          <w:p w:rsidR="00924DF4" w:rsidRPr="00F3719A" w:rsidRDefault="00924DF4" w:rsidP="005B3EEB">
            <w:pPr>
              <w:spacing w:before="40" w:after="20"/>
              <w:jc w:val="left"/>
              <w:rPr>
                <w:sz w:val="20"/>
              </w:rPr>
            </w:pPr>
            <w:r w:rsidRPr="00F3719A">
              <w:rPr>
                <w:sz w:val="20"/>
              </w:rPr>
              <w:t>ČSN 015110;</w:t>
            </w:r>
          </w:p>
          <w:p w:rsidR="00924DF4" w:rsidRPr="00F3719A" w:rsidRDefault="00924DF4" w:rsidP="005B3EEB">
            <w:pPr>
              <w:spacing w:before="40" w:after="20"/>
              <w:jc w:val="left"/>
              <w:rPr>
                <w:sz w:val="20"/>
              </w:rPr>
            </w:pPr>
            <w:r w:rsidRPr="00F3719A">
              <w:rPr>
                <w:sz w:val="20"/>
              </w:rPr>
              <w:lastRenderedPageBreak/>
              <w:t xml:space="preserve">ČSN 015111; </w:t>
            </w:r>
          </w:p>
          <w:p w:rsidR="00924DF4" w:rsidRPr="00F3719A" w:rsidRDefault="00924DF4" w:rsidP="005B3EEB">
            <w:pPr>
              <w:spacing w:before="40" w:after="20"/>
              <w:jc w:val="left"/>
              <w:rPr>
                <w:sz w:val="20"/>
              </w:rPr>
            </w:pPr>
            <w:r w:rsidRPr="00F3719A">
              <w:rPr>
                <w:sz w:val="20"/>
              </w:rPr>
              <w:t xml:space="preserve">ČSN EN 14899; </w:t>
            </w:r>
          </w:p>
          <w:p w:rsidR="00924DF4" w:rsidRPr="00F3719A" w:rsidRDefault="00924DF4" w:rsidP="005B3EEB">
            <w:pPr>
              <w:spacing w:before="40" w:after="20"/>
              <w:jc w:val="left"/>
              <w:rPr>
                <w:szCs w:val="24"/>
              </w:rPr>
            </w:pPr>
            <w:r w:rsidRPr="00F3719A">
              <w:rPr>
                <w:sz w:val="20"/>
              </w:rPr>
              <w:t>ČSN EN ISO 19458)</w:t>
            </w:r>
          </w:p>
        </w:tc>
        <w:tc>
          <w:tcPr>
            <w:tcW w:w="3119" w:type="dxa"/>
            <w:tcBorders>
              <w:top w:val="single" w:sz="2" w:space="0" w:color="auto"/>
              <w:left w:val="single" w:sz="2" w:space="0" w:color="auto"/>
              <w:bottom w:val="single" w:sz="2" w:space="0" w:color="auto"/>
              <w:right w:val="double" w:sz="4" w:space="0" w:color="auto"/>
            </w:tcBorders>
          </w:tcPr>
          <w:p w:rsidR="00924DF4" w:rsidRPr="00BC1FA6" w:rsidRDefault="00924DF4" w:rsidP="005B3EEB">
            <w:pPr>
              <w:spacing w:before="40" w:after="20"/>
              <w:jc w:val="left"/>
              <w:rPr>
                <w:szCs w:val="24"/>
              </w:rPr>
            </w:pPr>
            <w:r w:rsidRPr="00FA60D3">
              <w:rPr>
                <w:sz w:val="20"/>
              </w:rPr>
              <w:lastRenderedPageBreak/>
              <w:t>Zeminy a půdy</w:t>
            </w:r>
          </w:p>
        </w:tc>
      </w:tr>
      <w:tr w:rsidR="00924DF4" w:rsidTr="005B3EEB">
        <w:trPr>
          <w:jc w:val="center"/>
        </w:trPr>
        <w:tc>
          <w:tcPr>
            <w:tcW w:w="1686" w:type="dxa"/>
            <w:tcBorders>
              <w:top w:val="single" w:sz="2" w:space="0" w:color="auto"/>
              <w:left w:val="double" w:sz="4" w:space="0" w:color="auto"/>
              <w:bottom w:val="single" w:sz="4" w:space="0" w:color="auto"/>
              <w:right w:val="single" w:sz="2" w:space="0" w:color="auto"/>
            </w:tcBorders>
          </w:tcPr>
          <w:p w:rsidR="00924DF4" w:rsidRPr="00BC1FA6" w:rsidRDefault="00924DF4" w:rsidP="005B3EEB">
            <w:pPr>
              <w:spacing w:before="40" w:after="20"/>
              <w:jc w:val="center"/>
              <w:rPr>
                <w:szCs w:val="24"/>
              </w:rPr>
            </w:pPr>
            <w:r w:rsidRPr="00FA60D3">
              <w:rPr>
                <w:sz w:val="20"/>
              </w:rPr>
              <w:t>12</w:t>
            </w:r>
            <w:r w:rsidRPr="00FA60D3">
              <w:rPr>
                <w:sz w:val="20"/>
                <w:vertAlign w:val="superscript"/>
              </w:rPr>
              <w:t>1,2,3,</w:t>
            </w:r>
            <w:r w:rsidRPr="00FA60D3">
              <w:rPr>
                <w:bCs/>
                <w:sz w:val="20"/>
                <w:vertAlign w:val="superscript"/>
              </w:rPr>
              <w:t>4,5,6,7,8,9</w:t>
            </w:r>
          </w:p>
        </w:tc>
        <w:tc>
          <w:tcPr>
            <w:tcW w:w="2602" w:type="dxa"/>
            <w:tcBorders>
              <w:top w:val="single" w:sz="2" w:space="0" w:color="auto"/>
              <w:left w:val="single" w:sz="2" w:space="0" w:color="auto"/>
              <w:bottom w:val="single" w:sz="4" w:space="0" w:color="auto"/>
              <w:right w:val="single" w:sz="2" w:space="0" w:color="auto"/>
            </w:tcBorders>
          </w:tcPr>
          <w:p w:rsidR="00924DF4" w:rsidRPr="00BC1FA6" w:rsidRDefault="00924DF4" w:rsidP="005B3EEB">
            <w:pPr>
              <w:spacing w:before="40" w:after="20"/>
              <w:jc w:val="left"/>
              <w:rPr>
                <w:szCs w:val="24"/>
              </w:rPr>
            </w:pPr>
            <w:r w:rsidRPr="00FA60D3">
              <w:rPr>
                <w:sz w:val="20"/>
              </w:rPr>
              <w:t>Odběr vzorku odpadů</w:t>
            </w:r>
            <w:r>
              <w:rPr>
                <w:sz w:val="20"/>
              </w:rPr>
              <w:t xml:space="preserve"> </w:t>
            </w:r>
            <w:r w:rsidRPr="00FA60D3">
              <w:rPr>
                <w:sz w:val="20"/>
              </w:rPr>
              <w:t>manuálně</w:t>
            </w:r>
          </w:p>
        </w:tc>
        <w:tc>
          <w:tcPr>
            <w:tcW w:w="3210" w:type="dxa"/>
            <w:tcBorders>
              <w:top w:val="single" w:sz="2" w:space="0" w:color="auto"/>
              <w:left w:val="single" w:sz="2" w:space="0" w:color="auto"/>
              <w:bottom w:val="single" w:sz="4"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CZ_SOP_D06_01_V12</w:t>
            </w:r>
          </w:p>
          <w:p w:rsidR="00924DF4" w:rsidRPr="00F3719A" w:rsidRDefault="00924DF4" w:rsidP="005B3EEB">
            <w:pPr>
              <w:spacing w:before="40" w:after="20"/>
              <w:jc w:val="left"/>
              <w:rPr>
                <w:sz w:val="20"/>
              </w:rPr>
            </w:pPr>
            <w:r w:rsidRPr="00F3719A">
              <w:rPr>
                <w:sz w:val="20"/>
              </w:rPr>
              <w:t xml:space="preserve">(ČSN EN ISO 5667-1; </w:t>
            </w:r>
          </w:p>
          <w:p w:rsidR="00924DF4" w:rsidRPr="00F3719A" w:rsidRDefault="00924DF4" w:rsidP="005B3EEB">
            <w:pPr>
              <w:spacing w:before="40" w:after="20"/>
              <w:jc w:val="left"/>
              <w:rPr>
                <w:sz w:val="20"/>
              </w:rPr>
            </w:pPr>
            <w:r w:rsidRPr="00F3719A">
              <w:rPr>
                <w:sz w:val="20"/>
              </w:rPr>
              <w:t>ČSN EN ISO 5667-3;</w:t>
            </w:r>
          </w:p>
          <w:p w:rsidR="00924DF4" w:rsidRPr="00F3719A" w:rsidRDefault="00924DF4" w:rsidP="005B3EEB">
            <w:pPr>
              <w:spacing w:before="40" w:after="20"/>
              <w:jc w:val="left"/>
              <w:rPr>
                <w:sz w:val="20"/>
              </w:rPr>
            </w:pPr>
            <w:r w:rsidRPr="00F3719A">
              <w:rPr>
                <w:sz w:val="20"/>
              </w:rPr>
              <w:t xml:space="preserve">ČSN EN ISO 5667-13; </w:t>
            </w:r>
          </w:p>
          <w:p w:rsidR="00924DF4" w:rsidRPr="00F3719A" w:rsidRDefault="00924DF4" w:rsidP="005B3EEB">
            <w:pPr>
              <w:spacing w:before="40" w:after="20"/>
              <w:jc w:val="left"/>
              <w:rPr>
                <w:sz w:val="20"/>
              </w:rPr>
            </w:pPr>
            <w:r w:rsidRPr="00F3719A">
              <w:rPr>
                <w:sz w:val="20"/>
              </w:rPr>
              <w:t>ČSN EN ISO 5667-14;</w:t>
            </w:r>
          </w:p>
          <w:p w:rsidR="00924DF4" w:rsidRPr="00F3719A" w:rsidRDefault="00924DF4" w:rsidP="005B3EEB">
            <w:pPr>
              <w:spacing w:before="40" w:after="20"/>
              <w:jc w:val="left"/>
              <w:rPr>
                <w:sz w:val="20"/>
              </w:rPr>
            </w:pPr>
            <w:r w:rsidRPr="00F3719A">
              <w:rPr>
                <w:sz w:val="20"/>
              </w:rPr>
              <w:t xml:space="preserve">ČSN EN ISO 5667-15; </w:t>
            </w:r>
          </w:p>
          <w:p w:rsidR="00924DF4" w:rsidRPr="00F3719A" w:rsidRDefault="00924DF4" w:rsidP="005B3EEB">
            <w:pPr>
              <w:spacing w:before="40" w:after="20"/>
              <w:jc w:val="left"/>
              <w:rPr>
                <w:sz w:val="20"/>
              </w:rPr>
            </w:pPr>
            <w:r w:rsidRPr="00F3719A">
              <w:rPr>
                <w:sz w:val="20"/>
              </w:rPr>
              <w:t xml:space="preserve">TNI CEN/TR 15310-1; </w:t>
            </w:r>
          </w:p>
          <w:p w:rsidR="00924DF4" w:rsidRPr="00F3719A" w:rsidRDefault="00924DF4" w:rsidP="005B3EEB">
            <w:pPr>
              <w:spacing w:before="40" w:after="20"/>
              <w:jc w:val="left"/>
              <w:rPr>
                <w:sz w:val="20"/>
              </w:rPr>
            </w:pPr>
            <w:r w:rsidRPr="00F3719A">
              <w:rPr>
                <w:sz w:val="20"/>
              </w:rPr>
              <w:t xml:space="preserve">TNI CEN/TR 15310-2; </w:t>
            </w:r>
          </w:p>
          <w:p w:rsidR="00924DF4" w:rsidRPr="00F3719A" w:rsidRDefault="00924DF4" w:rsidP="005B3EEB">
            <w:pPr>
              <w:spacing w:before="40" w:after="20"/>
              <w:jc w:val="left"/>
              <w:rPr>
                <w:sz w:val="20"/>
              </w:rPr>
            </w:pPr>
            <w:r w:rsidRPr="00F3719A">
              <w:rPr>
                <w:sz w:val="20"/>
              </w:rPr>
              <w:t xml:space="preserve">TNI CEN/TR 15310-3; </w:t>
            </w:r>
          </w:p>
          <w:p w:rsidR="00924DF4" w:rsidRPr="00F3719A" w:rsidRDefault="00924DF4" w:rsidP="005B3EEB">
            <w:pPr>
              <w:spacing w:before="40" w:after="20"/>
              <w:jc w:val="left"/>
              <w:rPr>
                <w:sz w:val="20"/>
              </w:rPr>
            </w:pPr>
            <w:r w:rsidRPr="00F3719A">
              <w:rPr>
                <w:sz w:val="20"/>
              </w:rPr>
              <w:t xml:space="preserve">TNI CEN/TR 15310-4; </w:t>
            </w:r>
          </w:p>
          <w:p w:rsidR="00924DF4" w:rsidRPr="00F3719A" w:rsidRDefault="00924DF4" w:rsidP="005B3EEB">
            <w:pPr>
              <w:spacing w:before="40" w:after="20"/>
              <w:jc w:val="left"/>
              <w:rPr>
                <w:sz w:val="20"/>
              </w:rPr>
            </w:pPr>
            <w:r w:rsidRPr="00F3719A">
              <w:rPr>
                <w:sz w:val="20"/>
              </w:rPr>
              <w:t xml:space="preserve">TNI CEN/TR 15310-5; </w:t>
            </w:r>
          </w:p>
          <w:p w:rsidR="00924DF4" w:rsidRPr="00F3719A" w:rsidRDefault="00924DF4" w:rsidP="005B3EEB">
            <w:pPr>
              <w:spacing w:before="40" w:after="20"/>
              <w:jc w:val="left"/>
              <w:rPr>
                <w:sz w:val="20"/>
              </w:rPr>
            </w:pPr>
            <w:r w:rsidRPr="00F3719A">
              <w:rPr>
                <w:sz w:val="20"/>
              </w:rPr>
              <w:t>ČSN 015110;</w:t>
            </w:r>
          </w:p>
          <w:p w:rsidR="00924DF4" w:rsidRPr="00F3719A" w:rsidRDefault="00924DF4" w:rsidP="005B3EEB">
            <w:pPr>
              <w:spacing w:before="40" w:after="20"/>
              <w:jc w:val="left"/>
              <w:rPr>
                <w:sz w:val="20"/>
              </w:rPr>
            </w:pPr>
            <w:r w:rsidRPr="00F3719A">
              <w:rPr>
                <w:sz w:val="20"/>
              </w:rPr>
              <w:t xml:space="preserve">ČSN 015111; </w:t>
            </w:r>
          </w:p>
          <w:p w:rsidR="00924DF4" w:rsidRPr="00F3719A" w:rsidRDefault="00924DF4" w:rsidP="005B3EEB">
            <w:pPr>
              <w:spacing w:before="40" w:after="20"/>
              <w:jc w:val="left"/>
              <w:rPr>
                <w:sz w:val="20"/>
              </w:rPr>
            </w:pPr>
            <w:r w:rsidRPr="00F3719A">
              <w:rPr>
                <w:sz w:val="20"/>
              </w:rPr>
              <w:t xml:space="preserve">ČSN 015112; </w:t>
            </w:r>
          </w:p>
          <w:p w:rsidR="00924DF4" w:rsidRPr="00F3719A" w:rsidRDefault="00924DF4" w:rsidP="005B3EEB">
            <w:pPr>
              <w:spacing w:before="40" w:after="20"/>
              <w:jc w:val="left"/>
              <w:rPr>
                <w:sz w:val="20"/>
              </w:rPr>
            </w:pPr>
            <w:r w:rsidRPr="00F3719A">
              <w:rPr>
                <w:sz w:val="20"/>
              </w:rPr>
              <w:t xml:space="preserve">ČSN EN 14899; </w:t>
            </w:r>
          </w:p>
          <w:p w:rsidR="00924DF4" w:rsidRPr="00F3719A" w:rsidRDefault="00924DF4" w:rsidP="005B3EEB">
            <w:pPr>
              <w:spacing w:before="40" w:after="20"/>
              <w:jc w:val="left"/>
              <w:rPr>
                <w:sz w:val="20"/>
              </w:rPr>
            </w:pPr>
            <w:r w:rsidRPr="00F3719A">
              <w:rPr>
                <w:sz w:val="20"/>
              </w:rPr>
              <w:t>ČSN EN ISO 19458;</w:t>
            </w:r>
          </w:p>
          <w:p w:rsidR="00924DF4" w:rsidRPr="00F3719A" w:rsidRDefault="00924DF4" w:rsidP="005B3EEB">
            <w:pPr>
              <w:spacing w:before="40" w:after="20"/>
              <w:jc w:val="left"/>
              <w:rPr>
                <w:sz w:val="20"/>
              </w:rPr>
            </w:pPr>
            <w:r w:rsidRPr="00F3719A">
              <w:rPr>
                <w:sz w:val="20"/>
              </w:rPr>
              <w:t>ČSN EN ISO 3170;</w:t>
            </w:r>
          </w:p>
          <w:p w:rsidR="00924DF4" w:rsidRPr="00F3719A" w:rsidRDefault="00924DF4" w:rsidP="005B3EEB">
            <w:pPr>
              <w:spacing w:before="40" w:after="20"/>
              <w:jc w:val="left"/>
              <w:rPr>
                <w:szCs w:val="24"/>
              </w:rPr>
            </w:pPr>
            <w:r w:rsidRPr="00F3719A">
              <w:rPr>
                <w:sz w:val="20"/>
              </w:rPr>
              <w:t>Metodický pokyn MŽP ke vzorkování odpadů 2008, 101s)</w:t>
            </w:r>
          </w:p>
        </w:tc>
        <w:tc>
          <w:tcPr>
            <w:tcW w:w="3119" w:type="dxa"/>
            <w:tcBorders>
              <w:top w:val="single" w:sz="2" w:space="0" w:color="auto"/>
              <w:left w:val="single" w:sz="2" w:space="0" w:color="auto"/>
              <w:bottom w:val="single" w:sz="4" w:space="0" w:color="auto"/>
              <w:right w:val="double" w:sz="4" w:space="0" w:color="auto"/>
            </w:tcBorders>
          </w:tcPr>
          <w:p w:rsidR="00924DF4" w:rsidRPr="00BC1FA6" w:rsidRDefault="00924DF4" w:rsidP="005B3EEB">
            <w:pPr>
              <w:spacing w:before="40" w:after="20"/>
              <w:jc w:val="left"/>
              <w:rPr>
                <w:szCs w:val="24"/>
              </w:rPr>
            </w:pPr>
            <w:r w:rsidRPr="00FA60D3">
              <w:rPr>
                <w:sz w:val="20"/>
              </w:rPr>
              <w:t xml:space="preserve">Odpady </w:t>
            </w:r>
            <w:r>
              <w:rPr>
                <w:sz w:val="20"/>
              </w:rPr>
              <w:t>– pevné, kapalné, bioodpady</w:t>
            </w:r>
          </w:p>
        </w:tc>
      </w:tr>
      <w:tr w:rsidR="00924DF4" w:rsidTr="005B3EEB">
        <w:trPr>
          <w:jc w:val="center"/>
        </w:trPr>
        <w:tc>
          <w:tcPr>
            <w:tcW w:w="1686" w:type="dxa"/>
            <w:tcBorders>
              <w:top w:val="single" w:sz="4" w:space="0" w:color="auto"/>
              <w:left w:val="double" w:sz="4" w:space="0" w:color="auto"/>
              <w:bottom w:val="single" w:sz="4" w:space="0" w:color="auto"/>
              <w:right w:val="single" w:sz="2" w:space="0" w:color="auto"/>
            </w:tcBorders>
          </w:tcPr>
          <w:p w:rsidR="00924DF4" w:rsidRPr="00BC1FA6" w:rsidRDefault="00924DF4" w:rsidP="005B3EEB">
            <w:pPr>
              <w:spacing w:before="40" w:after="20"/>
              <w:jc w:val="center"/>
              <w:rPr>
                <w:szCs w:val="24"/>
              </w:rPr>
            </w:pPr>
            <w:r w:rsidRPr="00FA60D3">
              <w:rPr>
                <w:sz w:val="20"/>
              </w:rPr>
              <w:t>13</w:t>
            </w:r>
            <w:r w:rsidRPr="00FA60D3">
              <w:rPr>
                <w:sz w:val="20"/>
                <w:vertAlign w:val="superscript"/>
              </w:rPr>
              <w:t>1,2,</w:t>
            </w:r>
            <w:r>
              <w:rPr>
                <w:sz w:val="20"/>
                <w:vertAlign w:val="superscript"/>
              </w:rPr>
              <w:t>3,</w:t>
            </w:r>
            <w:r w:rsidRPr="00FA60D3">
              <w:rPr>
                <w:bCs/>
                <w:sz w:val="20"/>
                <w:vertAlign w:val="superscript"/>
              </w:rPr>
              <w:t>4,5,6</w:t>
            </w:r>
          </w:p>
        </w:tc>
        <w:tc>
          <w:tcPr>
            <w:tcW w:w="2602" w:type="dxa"/>
            <w:tcBorders>
              <w:top w:val="single" w:sz="4" w:space="0" w:color="auto"/>
              <w:left w:val="single" w:sz="2" w:space="0" w:color="auto"/>
              <w:bottom w:val="single" w:sz="4" w:space="0" w:color="auto"/>
              <w:right w:val="single" w:sz="2" w:space="0" w:color="auto"/>
            </w:tcBorders>
          </w:tcPr>
          <w:p w:rsidR="00924DF4" w:rsidRPr="00BC1FA6" w:rsidRDefault="00924DF4" w:rsidP="005B3EEB">
            <w:pPr>
              <w:spacing w:before="40" w:after="20"/>
              <w:jc w:val="left"/>
              <w:rPr>
                <w:szCs w:val="24"/>
              </w:rPr>
            </w:pPr>
            <w:r w:rsidRPr="00FA60D3">
              <w:rPr>
                <w:sz w:val="20"/>
              </w:rPr>
              <w:t>Odběr vzorku ovzduší osobním odběrovým čerpadlem</w:t>
            </w:r>
          </w:p>
        </w:tc>
        <w:tc>
          <w:tcPr>
            <w:tcW w:w="3210" w:type="dxa"/>
            <w:tcBorders>
              <w:top w:val="single" w:sz="4" w:space="0" w:color="auto"/>
              <w:left w:val="single" w:sz="2" w:space="0" w:color="auto"/>
              <w:bottom w:val="single" w:sz="4"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CZ_SOP_D06_01_V13</w:t>
            </w:r>
          </w:p>
          <w:p w:rsidR="00924DF4" w:rsidRPr="00F3719A" w:rsidRDefault="00924DF4" w:rsidP="005B3EEB">
            <w:pPr>
              <w:spacing w:before="40" w:after="20"/>
              <w:jc w:val="left"/>
              <w:rPr>
                <w:sz w:val="20"/>
              </w:rPr>
            </w:pPr>
            <w:r w:rsidRPr="00F3719A">
              <w:rPr>
                <w:sz w:val="20"/>
              </w:rPr>
              <w:t>(ČSN EN 481;</w:t>
            </w:r>
          </w:p>
          <w:p w:rsidR="00924DF4" w:rsidRPr="00F3719A" w:rsidRDefault="00924DF4" w:rsidP="005B3EEB">
            <w:pPr>
              <w:spacing w:before="40" w:after="20"/>
              <w:jc w:val="left"/>
              <w:rPr>
                <w:sz w:val="20"/>
              </w:rPr>
            </w:pPr>
            <w:r w:rsidRPr="00F3719A">
              <w:rPr>
                <w:sz w:val="20"/>
              </w:rPr>
              <w:t>ČSN EN 482;</w:t>
            </w:r>
          </w:p>
          <w:p w:rsidR="00924DF4" w:rsidRPr="00F3719A" w:rsidRDefault="00924DF4" w:rsidP="005B3EEB">
            <w:pPr>
              <w:spacing w:before="40" w:after="20"/>
              <w:jc w:val="left"/>
              <w:rPr>
                <w:sz w:val="20"/>
              </w:rPr>
            </w:pPr>
            <w:r w:rsidRPr="00F3719A">
              <w:rPr>
                <w:sz w:val="20"/>
              </w:rPr>
              <w:t xml:space="preserve">ČSN EN 689+AC; </w:t>
            </w:r>
          </w:p>
          <w:p w:rsidR="00924DF4" w:rsidRPr="00F3719A" w:rsidRDefault="00924DF4" w:rsidP="005B3EEB">
            <w:pPr>
              <w:spacing w:before="40" w:after="20"/>
              <w:jc w:val="left"/>
              <w:rPr>
                <w:szCs w:val="24"/>
              </w:rPr>
            </w:pPr>
            <w:r w:rsidRPr="00F3719A">
              <w:rPr>
                <w:sz w:val="20"/>
              </w:rPr>
              <w:t>NV č. 361/2007 Sb.)</w:t>
            </w:r>
          </w:p>
        </w:tc>
        <w:tc>
          <w:tcPr>
            <w:tcW w:w="3119" w:type="dxa"/>
            <w:tcBorders>
              <w:top w:val="single" w:sz="4" w:space="0" w:color="auto"/>
              <w:left w:val="single" w:sz="2" w:space="0" w:color="auto"/>
              <w:bottom w:val="single" w:sz="4" w:space="0" w:color="auto"/>
              <w:right w:val="double" w:sz="4" w:space="0" w:color="auto"/>
            </w:tcBorders>
          </w:tcPr>
          <w:p w:rsidR="00924DF4" w:rsidRPr="00BC1FA6" w:rsidRDefault="00924DF4" w:rsidP="005B3EEB">
            <w:pPr>
              <w:spacing w:before="40" w:after="20"/>
              <w:jc w:val="left"/>
              <w:rPr>
                <w:szCs w:val="24"/>
              </w:rPr>
            </w:pPr>
            <w:r w:rsidRPr="00FA60D3">
              <w:rPr>
                <w:sz w:val="20"/>
              </w:rPr>
              <w:t>Pracovní prostředí</w:t>
            </w:r>
            <w:r w:rsidRPr="00A2541B">
              <w:rPr>
                <w:sz w:val="20"/>
              </w:rPr>
              <w:t xml:space="preserve"> – filtry, pevné sorbenty, trubičky</w:t>
            </w:r>
            <w:r w:rsidRPr="00A2541B" w:rsidDel="00516939">
              <w:rPr>
                <w:sz w:val="20"/>
                <w:vertAlign w:val="superscript"/>
              </w:rPr>
              <w:t xml:space="preserve"> </w:t>
            </w:r>
          </w:p>
        </w:tc>
      </w:tr>
      <w:tr w:rsidR="00924DF4" w:rsidTr="005B3EEB">
        <w:trPr>
          <w:jc w:val="center"/>
        </w:trPr>
        <w:tc>
          <w:tcPr>
            <w:tcW w:w="1686" w:type="dxa"/>
            <w:tcBorders>
              <w:top w:val="single" w:sz="4" w:space="0" w:color="auto"/>
              <w:left w:val="double" w:sz="4" w:space="0" w:color="auto"/>
              <w:bottom w:val="single" w:sz="2" w:space="0" w:color="auto"/>
              <w:right w:val="single" w:sz="2" w:space="0" w:color="auto"/>
            </w:tcBorders>
          </w:tcPr>
          <w:p w:rsidR="00924DF4" w:rsidRPr="008B6B3F" w:rsidRDefault="00924DF4" w:rsidP="005B3EEB">
            <w:pPr>
              <w:spacing w:before="40" w:after="20"/>
              <w:jc w:val="center"/>
              <w:rPr>
                <w:szCs w:val="24"/>
                <w:vertAlign w:val="superscript"/>
              </w:rPr>
            </w:pPr>
            <w:r w:rsidRPr="00FA60D3">
              <w:rPr>
                <w:sz w:val="20"/>
              </w:rPr>
              <w:t>14</w:t>
            </w:r>
            <w:r w:rsidRPr="008B6B3F">
              <w:rPr>
                <w:sz w:val="20"/>
                <w:vertAlign w:val="superscript"/>
              </w:rPr>
              <w:t>1</w:t>
            </w:r>
          </w:p>
        </w:tc>
        <w:tc>
          <w:tcPr>
            <w:tcW w:w="2602" w:type="dxa"/>
            <w:tcBorders>
              <w:top w:val="single" w:sz="4" w:space="0" w:color="auto"/>
              <w:left w:val="single" w:sz="2" w:space="0" w:color="auto"/>
              <w:bottom w:val="single" w:sz="2" w:space="0" w:color="auto"/>
              <w:right w:val="single" w:sz="2" w:space="0" w:color="auto"/>
            </w:tcBorders>
          </w:tcPr>
          <w:p w:rsidR="00924DF4" w:rsidRPr="00BC1FA6" w:rsidRDefault="00924DF4" w:rsidP="005B3EEB">
            <w:pPr>
              <w:spacing w:before="40" w:after="20"/>
              <w:jc w:val="left"/>
              <w:rPr>
                <w:szCs w:val="24"/>
              </w:rPr>
            </w:pPr>
            <w:r>
              <w:rPr>
                <w:sz w:val="20"/>
              </w:rPr>
              <w:t>Odběr vzorků potravin metodou náhodného odběru</w:t>
            </w:r>
          </w:p>
        </w:tc>
        <w:tc>
          <w:tcPr>
            <w:tcW w:w="3210" w:type="dxa"/>
            <w:tcBorders>
              <w:top w:val="single" w:sz="4" w:space="0" w:color="auto"/>
              <w:left w:val="single" w:sz="2" w:space="0" w:color="auto"/>
              <w:bottom w:val="single" w:sz="2"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CZ_SOP_D06_01_V14</w:t>
            </w:r>
          </w:p>
          <w:p w:rsidR="00924DF4" w:rsidRPr="00F3719A" w:rsidRDefault="00924DF4" w:rsidP="005B3EEB">
            <w:pPr>
              <w:spacing w:before="40" w:after="20"/>
              <w:jc w:val="left"/>
              <w:rPr>
                <w:sz w:val="20"/>
              </w:rPr>
            </w:pPr>
            <w:r w:rsidRPr="00F3719A">
              <w:rPr>
                <w:sz w:val="20"/>
              </w:rPr>
              <w:t xml:space="preserve">(Vyhláška 211/2004, Sb.; </w:t>
            </w:r>
          </w:p>
          <w:p w:rsidR="00924DF4" w:rsidRPr="00F3719A" w:rsidRDefault="00924DF4" w:rsidP="005B3EEB">
            <w:pPr>
              <w:spacing w:before="40" w:after="20"/>
              <w:jc w:val="left"/>
              <w:rPr>
                <w:szCs w:val="24"/>
              </w:rPr>
            </w:pPr>
            <w:r w:rsidRPr="00F3719A">
              <w:rPr>
                <w:sz w:val="20"/>
              </w:rPr>
              <w:t>Nařízení Komise (ES) 2073/2005)</w:t>
            </w:r>
          </w:p>
        </w:tc>
        <w:tc>
          <w:tcPr>
            <w:tcW w:w="3119" w:type="dxa"/>
            <w:tcBorders>
              <w:top w:val="single" w:sz="4" w:space="0" w:color="auto"/>
              <w:left w:val="single" w:sz="2" w:space="0" w:color="auto"/>
              <w:bottom w:val="single" w:sz="2" w:space="0" w:color="auto"/>
              <w:right w:val="double" w:sz="4" w:space="0" w:color="auto"/>
            </w:tcBorders>
          </w:tcPr>
          <w:p w:rsidR="00924DF4" w:rsidRPr="00BC1FA6" w:rsidRDefault="00924DF4" w:rsidP="005B3EEB">
            <w:pPr>
              <w:spacing w:before="40" w:after="20"/>
              <w:jc w:val="left"/>
              <w:rPr>
                <w:szCs w:val="24"/>
              </w:rPr>
            </w:pPr>
            <w:r w:rsidRPr="00A50FE0">
              <w:rPr>
                <w:sz w:val="20"/>
              </w:rPr>
              <w:t>Balené potraviny a nápoje</w:t>
            </w:r>
          </w:p>
        </w:tc>
      </w:tr>
      <w:tr w:rsidR="00924DF4" w:rsidTr="005B3EEB">
        <w:trPr>
          <w:jc w:val="center"/>
        </w:trPr>
        <w:tc>
          <w:tcPr>
            <w:tcW w:w="1686" w:type="dxa"/>
            <w:tcBorders>
              <w:top w:val="single" w:sz="2" w:space="0" w:color="auto"/>
              <w:left w:val="double" w:sz="4" w:space="0" w:color="auto"/>
              <w:bottom w:val="single" w:sz="2" w:space="0" w:color="auto"/>
              <w:right w:val="single" w:sz="2" w:space="0" w:color="auto"/>
            </w:tcBorders>
          </w:tcPr>
          <w:p w:rsidR="00924DF4" w:rsidRPr="00BC1FA6" w:rsidRDefault="00924DF4" w:rsidP="005B3EEB">
            <w:pPr>
              <w:keepNext/>
              <w:spacing w:before="40" w:after="20"/>
              <w:jc w:val="center"/>
              <w:rPr>
                <w:szCs w:val="24"/>
              </w:rPr>
            </w:pPr>
            <w:r w:rsidRPr="00FA60D3">
              <w:rPr>
                <w:bCs/>
                <w:sz w:val="20"/>
              </w:rPr>
              <w:t>15</w:t>
            </w:r>
            <w:r w:rsidRPr="00FA60D3">
              <w:rPr>
                <w:bCs/>
                <w:sz w:val="20"/>
                <w:vertAlign w:val="superscript"/>
              </w:rPr>
              <w:t>1,2,7</w:t>
            </w:r>
          </w:p>
        </w:tc>
        <w:tc>
          <w:tcPr>
            <w:tcW w:w="2602" w:type="dxa"/>
            <w:tcBorders>
              <w:top w:val="single" w:sz="2" w:space="0" w:color="auto"/>
              <w:left w:val="single" w:sz="2" w:space="0" w:color="auto"/>
              <w:bottom w:val="single" w:sz="2" w:space="0" w:color="auto"/>
              <w:right w:val="single" w:sz="2" w:space="0" w:color="auto"/>
            </w:tcBorders>
          </w:tcPr>
          <w:p w:rsidR="00924DF4" w:rsidRPr="00BC1FA6" w:rsidRDefault="00924DF4" w:rsidP="005B3EEB">
            <w:pPr>
              <w:keepNext/>
              <w:spacing w:before="40" w:after="20"/>
              <w:jc w:val="left"/>
              <w:rPr>
                <w:szCs w:val="24"/>
              </w:rPr>
            </w:pPr>
            <w:r w:rsidRPr="00FA60D3">
              <w:rPr>
                <w:sz w:val="20"/>
              </w:rPr>
              <w:t>Odběr vzorku plynu pro stanovení amoniaku</w:t>
            </w:r>
          </w:p>
        </w:tc>
        <w:tc>
          <w:tcPr>
            <w:tcW w:w="3210" w:type="dxa"/>
            <w:tcBorders>
              <w:top w:val="single" w:sz="2" w:space="0" w:color="auto"/>
              <w:left w:val="single" w:sz="2" w:space="0" w:color="auto"/>
              <w:bottom w:val="single" w:sz="2" w:space="0" w:color="auto"/>
              <w:right w:val="single" w:sz="2" w:space="0" w:color="auto"/>
            </w:tcBorders>
          </w:tcPr>
          <w:p w:rsidR="00924DF4" w:rsidRPr="00F3719A" w:rsidRDefault="00924DF4" w:rsidP="005B3EEB">
            <w:pPr>
              <w:keepNext/>
              <w:spacing w:before="40" w:after="20"/>
              <w:jc w:val="left"/>
              <w:rPr>
                <w:sz w:val="20"/>
              </w:rPr>
            </w:pPr>
            <w:r w:rsidRPr="00F3719A">
              <w:rPr>
                <w:sz w:val="20"/>
              </w:rPr>
              <w:t xml:space="preserve">CZ_SOP_D06_01_V15 </w:t>
            </w:r>
          </w:p>
          <w:p w:rsidR="00924DF4" w:rsidRPr="00F3719A" w:rsidRDefault="00924DF4" w:rsidP="005B3EEB">
            <w:pPr>
              <w:keepNext/>
              <w:spacing w:before="40" w:after="20"/>
              <w:jc w:val="left"/>
              <w:rPr>
                <w:szCs w:val="24"/>
              </w:rPr>
            </w:pPr>
            <w:r w:rsidRPr="00F3719A">
              <w:rPr>
                <w:sz w:val="20"/>
              </w:rPr>
              <w:t>(ČSN 834728)</w:t>
            </w:r>
          </w:p>
        </w:tc>
        <w:tc>
          <w:tcPr>
            <w:tcW w:w="3119" w:type="dxa"/>
            <w:tcBorders>
              <w:top w:val="single" w:sz="2" w:space="0" w:color="auto"/>
              <w:left w:val="single" w:sz="2" w:space="0" w:color="auto"/>
              <w:bottom w:val="single" w:sz="2" w:space="0" w:color="auto"/>
              <w:right w:val="double" w:sz="4" w:space="0" w:color="auto"/>
            </w:tcBorders>
          </w:tcPr>
          <w:p w:rsidR="00924DF4" w:rsidRPr="00BC1FA6" w:rsidRDefault="00924DF4" w:rsidP="005B3EEB">
            <w:pPr>
              <w:keepNext/>
              <w:spacing w:before="40" w:after="20"/>
              <w:jc w:val="left"/>
              <w:rPr>
                <w:szCs w:val="24"/>
              </w:rPr>
            </w:pPr>
            <w:r w:rsidRPr="00FA60D3">
              <w:rPr>
                <w:sz w:val="20"/>
              </w:rPr>
              <w:t>Plyny</w:t>
            </w:r>
            <w:r>
              <w:rPr>
                <w:sz w:val="20"/>
                <w:vertAlign w:val="superscript"/>
              </w:rPr>
              <w:t xml:space="preserve"> </w:t>
            </w:r>
            <w:r w:rsidRPr="00A2541B">
              <w:rPr>
                <w:sz w:val="20"/>
              </w:rPr>
              <w:t>– plyny z bioplynových stanic, skládkové plyny</w:t>
            </w:r>
            <w:r w:rsidRPr="00FA60D3" w:rsidDel="00516939">
              <w:rPr>
                <w:sz w:val="20"/>
                <w:vertAlign w:val="superscript"/>
              </w:rPr>
              <w:t xml:space="preserve"> </w:t>
            </w:r>
          </w:p>
        </w:tc>
      </w:tr>
      <w:tr w:rsidR="00924DF4" w:rsidTr="005B3EEB">
        <w:trPr>
          <w:jc w:val="center"/>
        </w:trPr>
        <w:tc>
          <w:tcPr>
            <w:tcW w:w="1686" w:type="dxa"/>
            <w:tcBorders>
              <w:top w:val="single" w:sz="2" w:space="0" w:color="auto"/>
              <w:left w:val="double" w:sz="4" w:space="0" w:color="auto"/>
              <w:bottom w:val="single" w:sz="2" w:space="0" w:color="auto"/>
              <w:right w:val="single" w:sz="2" w:space="0" w:color="auto"/>
            </w:tcBorders>
          </w:tcPr>
          <w:p w:rsidR="00924DF4" w:rsidRPr="00BC1FA6" w:rsidRDefault="00924DF4" w:rsidP="005B3EEB">
            <w:pPr>
              <w:spacing w:before="40" w:after="20"/>
              <w:jc w:val="center"/>
              <w:rPr>
                <w:szCs w:val="24"/>
              </w:rPr>
            </w:pPr>
            <w:r w:rsidRPr="00FA60D3">
              <w:rPr>
                <w:bCs/>
                <w:sz w:val="20"/>
              </w:rPr>
              <w:t>16</w:t>
            </w:r>
            <w:r w:rsidRPr="00FA60D3">
              <w:rPr>
                <w:bCs/>
                <w:sz w:val="20"/>
                <w:vertAlign w:val="superscript"/>
              </w:rPr>
              <w:t>1</w:t>
            </w:r>
          </w:p>
        </w:tc>
        <w:tc>
          <w:tcPr>
            <w:tcW w:w="2602" w:type="dxa"/>
            <w:tcBorders>
              <w:top w:val="single" w:sz="2" w:space="0" w:color="auto"/>
              <w:left w:val="single" w:sz="2" w:space="0" w:color="auto"/>
              <w:bottom w:val="single" w:sz="2" w:space="0" w:color="auto"/>
              <w:right w:val="single" w:sz="2" w:space="0" w:color="auto"/>
            </w:tcBorders>
          </w:tcPr>
          <w:p w:rsidR="00924DF4" w:rsidRPr="00BC1FA6" w:rsidRDefault="00924DF4" w:rsidP="005B3EEB">
            <w:pPr>
              <w:spacing w:before="40" w:after="20"/>
              <w:jc w:val="left"/>
              <w:rPr>
                <w:szCs w:val="24"/>
              </w:rPr>
            </w:pPr>
            <w:r w:rsidRPr="00FA60D3">
              <w:rPr>
                <w:sz w:val="20"/>
              </w:rPr>
              <w:t>Stacionární odběr vzorku vzduchu pro stanovení početní koncentrace azbestových a</w:t>
            </w:r>
            <w:r>
              <w:rPr>
                <w:sz w:val="20"/>
              </w:rPr>
              <w:t> </w:t>
            </w:r>
            <w:r w:rsidRPr="00FA60D3">
              <w:rPr>
                <w:sz w:val="20"/>
              </w:rPr>
              <w:t>minerálních vláken</w:t>
            </w:r>
          </w:p>
        </w:tc>
        <w:tc>
          <w:tcPr>
            <w:tcW w:w="3210" w:type="dxa"/>
            <w:tcBorders>
              <w:top w:val="single" w:sz="2" w:space="0" w:color="auto"/>
              <w:left w:val="single" w:sz="2" w:space="0" w:color="auto"/>
              <w:bottom w:val="single" w:sz="2"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CZ_SOP_D06_01_V16</w:t>
            </w:r>
          </w:p>
          <w:p w:rsidR="00924DF4" w:rsidRPr="00F3719A" w:rsidRDefault="00924DF4" w:rsidP="005B3EEB">
            <w:pPr>
              <w:spacing w:before="40" w:after="20"/>
              <w:jc w:val="left"/>
              <w:rPr>
                <w:sz w:val="20"/>
              </w:rPr>
            </w:pPr>
            <w:r w:rsidRPr="00F3719A">
              <w:rPr>
                <w:sz w:val="20"/>
              </w:rPr>
              <w:t xml:space="preserve">(ISO 14966, kap. 5; </w:t>
            </w:r>
          </w:p>
          <w:p w:rsidR="00924DF4" w:rsidRPr="00F3719A" w:rsidRDefault="00924DF4" w:rsidP="005B3EEB">
            <w:pPr>
              <w:spacing w:before="40" w:after="20"/>
              <w:jc w:val="left"/>
              <w:rPr>
                <w:sz w:val="20"/>
              </w:rPr>
            </w:pPr>
            <w:r w:rsidRPr="00F3719A">
              <w:rPr>
                <w:sz w:val="20"/>
              </w:rPr>
              <w:t>VDI 3492, kap. 5 a 6</w:t>
            </w:r>
            <w:r>
              <w:rPr>
                <w:sz w:val="20"/>
              </w:rPr>
              <w:t>;</w:t>
            </w:r>
            <w:r w:rsidRPr="00F3719A">
              <w:rPr>
                <w:sz w:val="20"/>
              </w:rPr>
              <w:t xml:space="preserve"> </w:t>
            </w:r>
          </w:p>
          <w:p w:rsidR="00924DF4" w:rsidRPr="00F3719A" w:rsidRDefault="00924DF4" w:rsidP="005B3EEB">
            <w:pPr>
              <w:spacing w:before="40" w:after="20"/>
              <w:jc w:val="left"/>
              <w:rPr>
                <w:sz w:val="20"/>
              </w:rPr>
            </w:pPr>
            <w:r w:rsidRPr="00F3719A">
              <w:rPr>
                <w:sz w:val="20"/>
              </w:rPr>
              <w:t xml:space="preserve">ČSN EN ISO 16000-7; </w:t>
            </w:r>
          </w:p>
          <w:p w:rsidR="00924DF4" w:rsidRPr="00F3719A" w:rsidRDefault="00924DF4" w:rsidP="005B3EEB">
            <w:pPr>
              <w:spacing w:before="40" w:after="20"/>
              <w:jc w:val="left"/>
              <w:rPr>
                <w:sz w:val="20"/>
              </w:rPr>
            </w:pPr>
            <w:r w:rsidRPr="00F3719A">
              <w:rPr>
                <w:sz w:val="20"/>
              </w:rPr>
              <w:t>ČSN EN 482;</w:t>
            </w:r>
          </w:p>
          <w:p w:rsidR="00924DF4" w:rsidRPr="00F3719A" w:rsidRDefault="00924DF4" w:rsidP="005B3EEB">
            <w:pPr>
              <w:spacing w:before="40" w:after="20"/>
              <w:jc w:val="left"/>
              <w:rPr>
                <w:szCs w:val="24"/>
              </w:rPr>
            </w:pPr>
            <w:r w:rsidRPr="00F3719A">
              <w:rPr>
                <w:sz w:val="20"/>
              </w:rPr>
              <w:t>NV č. 361/2007, Sb. příloha č. 3</w:t>
            </w:r>
            <w:r w:rsidRPr="00F3719A">
              <w:rPr>
                <w:sz w:val="20"/>
                <w:lang w:val="es-ES_tradnl"/>
              </w:rPr>
              <w:t>)</w:t>
            </w:r>
          </w:p>
        </w:tc>
        <w:tc>
          <w:tcPr>
            <w:tcW w:w="3119" w:type="dxa"/>
            <w:tcBorders>
              <w:top w:val="single" w:sz="2" w:space="0" w:color="auto"/>
              <w:left w:val="single" w:sz="2" w:space="0" w:color="auto"/>
              <w:bottom w:val="single" w:sz="2" w:space="0" w:color="auto"/>
              <w:right w:val="double" w:sz="4" w:space="0" w:color="auto"/>
            </w:tcBorders>
          </w:tcPr>
          <w:p w:rsidR="00924DF4" w:rsidRPr="00BC1FA6" w:rsidRDefault="00924DF4" w:rsidP="005B3EEB">
            <w:pPr>
              <w:spacing w:before="40" w:after="20"/>
              <w:jc w:val="left"/>
              <w:rPr>
                <w:szCs w:val="24"/>
              </w:rPr>
            </w:pPr>
            <w:r w:rsidRPr="00FA60D3">
              <w:rPr>
                <w:sz w:val="20"/>
              </w:rPr>
              <w:t>Ovzduší venkovní a vnitřní, pracovní prostředí</w:t>
            </w:r>
            <w:r>
              <w:rPr>
                <w:sz w:val="20"/>
              </w:rPr>
              <w:t xml:space="preserve"> </w:t>
            </w:r>
            <w:r w:rsidRPr="00516939">
              <w:rPr>
                <w:sz w:val="20"/>
              </w:rPr>
              <w:t>– filtry</w:t>
            </w:r>
            <w:r w:rsidRPr="00A2541B">
              <w:rPr>
                <w:sz w:val="20"/>
              </w:rPr>
              <w:t>, pevné sorbenty, trubičky</w:t>
            </w:r>
            <w:r w:rsidRPr="00A2541B" w:rsidDel="00516939">
              <w:rPr>
                <w:sz w:val="20"/>
                <w:vertAlign w:val="superscript"/>
              </w:rPr>
              <w:t xml:space="preserve"> </w:t>
            </w:r>
          </w:p>
        </w:tc>
      </w:tr>
      <w:tr w:rsidR="00924DF4" w:rsidTr="005B3EEB">
        <w:trPr>
          <w:cantSplit/>
          <w:jc w:val="center"/>
        </w:trPr>
        <w:tc>
          <w:tcPr>
            <w:tcW w:w="1686" w:type="dxa"/>
            <w:tcBorders>
              <w:top w:val="single" w:sz="2" w:space="0" w:color="auto"/>
              <w:left w:val="double" w:sz="4" w:space="0" w:color="auto"/>
              <w:bottom w:val="double" w:sz="4" w:space="0" w:color="auto"/>
              <w:right w:val="single" w:sz="2" w:space="0" w:color="auto"/>
            </w:tcBorders>
          </w:tcPr>
          <w:p w:rsidR="00924DF4" w:rsidRPr="00FA60D3" w:rsidRDefault="00924DF4" w:rsidP="005B3EEB">
            <w:pPr>
              <w:spacing w:before="40" w:after="20"/>
              <w:jc w:val="center"/>
              <w:rPr>
                <w:bCs/>
                <w:sz w:val="20"/>
              </w:rPr>
            </w:pPr>
            <w:r w:rsidRPr="00FA60D3">
              <w:rPr>
                <w:bCs/>
                <w:sz w:val="20"/>
              </w:rPr>
              <w:t>17</w:t>
            </w:r>
            <w:r w:rsidRPr="00FA60D3">
              <w:rPr>
                <w:bCs/>
                <w:sz w:val="20"/>
                <w:vertAlign w:val="superscript"/>
              </w:rPr>
              <w:t>1</w:t>
            </w:r>
          </w:p>
        </w:tc>
        <w:tc>
          <w:tcPr>
            <w:tcW w:w="2602" w:type="dxa"/>
            <w:tcBorders>
              <w:top w:val="single" w:sz="2" w:space="0" w:color="auto"/>
              <w:left w:val="single" w:sz="2" w:space="0" w:color="auto"/>
              <w:bottom w:val="double" w:sz="4" w:space="0" w:color="auto"/>
              <w:right w:val="single" w:sz="2" w:space="0" w:color="auto"/>
            </w:tcBorders>
          </w:tcPr>
          <w:p w:rsidR="00924DF4" w:rsidRPr="00FA60D3" w:rsidRDefault="00924DF4" w:rsidP="005B3EEB">
            <w:pPr>
              <w:spacing w:before="40" w:after="20"/>
              <w:jc w:val="left"/>
              <w:rPr>
                <w:sz w:val="20"/>
              </w:rPr>
            </w:pPr>
            <w:r w:rsidRPr="00FA60D3">
              <w:rPr>
                <w:sz w:val="20"/>
              </w:rPr>
              <w:t>Odběr vzorků pro stanovení azbestu</w:t>
            </w:r>
          </w:p>
        </w:tc>
        <w:tc>
          <w:tcPr>
            <w:tcW w:w="3210" w:type="dxa"/>
            <w:tcBorders>
              <w:top w:val="single" w:sz="2" w:space="0" w:color="auto"/>
              <w:left w:val="single" w:sz="2" w:space="0" w:color="auto"/>
              <w:bottom w:val="double" w:sz="4" w:space="0" w:color="auto"/>
              <w:right w:val="single" w:sz="2" w:space="0" w:color="auto"/>
            </w:tcBorders>
          </w:tcPr>
          <w:p w:rsidR="00924DF4" w:rsidRPr="00F3719A" w:rsidRDefault="00924DF4" w:rsidP="005B3EEB">
            <w:pPr>
              <w:spacing w:before="40" w:after="20"/>
              <w:jc w:val="left"/>
              <w:rPr>
                <w:sz w:val="20"/>
              </w:rPr>
            </w:pPr>
            <w:r w:rsidRPr="00F3719A">
              <w:rPr>
                <w:sz w:val="20"/>
              </w:rPr>
              <w:t>CZ_SOP_D06_01_V17</w:t>
            </w:r>
          </w:p>
          <w:p w:rsidR="00924DF4" w:rsidRPr="00F3719A" w:rsidRDefault="00924DF4" w:rsidP="005B3EEB">
            <w:pPr>
              <w:spacing w:before="40" w:after="20"/>
              <w:jc w:val="left"/>
              <w:rPr>
                <w:sz w:val="20"/>
              </w:rPr>
            </w:pPr>
            <w:r w:rsidRPr="00F3719A">
              <w:rPr>
                <w:sz w:val="20"/>
              </w:rPr>
              <w:t>(VDI 3866, část 1)</w:t>
            </w:r>
          </w:p>
        </w:tc>
        <w:tc>
          <w:tcPr>
            <w:tcW w:w="3119" w:type="dxa"/>
            <w:tcBorders>
              <w:top w:val="single" w:sz="2" w:space="0" w:color="auto"/>
              <w:left w:val="single" w:sz="2" w:space="0" w:color="auto"/>
              <w:bottom w:val="double" w:sz="4" w:space="0" w:color="auto"/>
              <w:right w:val="double" w:sz="4" w:space="0" w:color="auto"/>
            </w:tcBorders>
          </w:tcPr>
          <w:p w:rsidR="00924DF4" w:rsidRPr="00FA60D3" w:rsidRDefault="00924DF4" w:rsidP="005B3EEB">
            <w:pPr>
              <w:spacing w:before="40" w:after="20"/>
              <w:jc w:val="left"/>
              <w:rPr>
                <w:sz w:val="20"/>
              </w:rPr>
            </w:pPr>
            <w:r w:rsidRPr="00FA60D3">
              <w:rPr>
                <w:sz w:val="20"/>
              </w:rPr>
              <w:t>Stavební materiály</w:t>
            </w:r>
            <w:r>
              <w:rPr>
                <w:sz w:val="20"/>
              </w:rPr>
              <w:t xml:space="preserve"> </w:t>
            </w:r>
            <w:r w:rsidRPr="00516939">
              <w:rPr>
                <w:sz w:val="20"/>
              </w:rPr>
              <w:t>– nové</w:t>
            </w:r>
            <w:r w:rsidRPr="00A2541B">
              <w:rPr>
                <w:sz w:val="20"/>
              </w:rPr>
              <w:t xml:space="preserve"> nebo nepoužité materiály pro stavbu a suroviny pro jejich výrobu</w:t>
            </w:r>
            <w:r w:rsidRPr="00FA60D3">
              <w:rPr>
                <w:sz w:val="20"/>
              </w:rPr>
              <w:t>, materiály staveb</w:t>
            </w:r>
            <w:r>
              <w:rPr>
                <w:sz w:val="20"/>
                <w:vertAlign w:val="superscript"/>
              </w:rPr>
              <w:t xml:space="preserve"> - </w:t>
            </w:r>
            <w:r w:rsidRPr="00A2541B">
              <w:rPr>
                <w:sz w:val="20"/>
              </w:rPr>
              <w:t>materiály ze stavby (bouraný materiál, recyklát, likvidované stavební materiály)</w:t>
            </w:r>
          </w:p>
        </w:tc>
      </w:tr>
    </w:tbl>
    <w:p w:rsidR="00924DF4" w:rsidRPr="001C53B3" w:rsidRDefault="00924DF4" w:rsidP="00924DF4">
      <w:pPr>
        <w:spacing w:before="40" w:after="20"/>
        <w:ind w:left="284" w:hanging="284"/>
        <w:rPr>
          <w:iCs/>
          <w:sz w:val="20"/>
        </w:rPr>
      </w:pPr>
      <w:r w:rsidRPr="001C53B3">
        <w:rPr>
          <w:iCs/>
          <w:sz w:val="20"/>
          <w:vertAlign w:val="superscript"/>
        </w:rPr>
        <w:t>1</w:t>
      </w:r>
      <w:r w:rsidRPr="001C53B3">
        <w:rPr>
          <w:b/>
          <w:sz w:val="20"/>
        </w:rPr>
        <w:t xml:space="preserve"> </w:t>
      </w:r>
      <w:r w:rsidRPr="001C53B3">
        <w:rPr>
          <w:b/>
          <w:sz w:val="20"/>
        </w:rPr>
        <w:tab/>
      </w:r>
      <w:r w:rsidRPr="001C53B3">
        <w:rPr>
          <w:iCs/>
          <w:sz w:val="20"/>
        </w:rPr>
        <w:t>u datovaných dokumentů identifikujících postupy odběru vzorku se používají pouze tyto konkrétní postupy, u nedatovaných dokumentů identifikujících postupy odběru vzorku se používá nejnovější vydání uvedeného postupu (včetně všech změn)</w:t>
      </w:r>
    </w:p>
    <w:p w:rsidR="00924DF4" w:rsidRDefault="00924DF4" w:rsidP="00924DF4">
      <w:pPr>
        <w:spacing w:before="40" w:after="20"/>
        <w:ind w:left="284" w:hanging="284"/>
        <w:rPr>
          <w:sz w:val="20"/>
        </w:rPr>
      </w:pPr>
      <w:r w:rsidRPr="001C53B3">
        <w:rPr>
          <w:sz w:val="20"/>
          <w:vertAlign w:val="superscript"/>
        </w:rPr>
        <w:t>2</w:t>
      </w:r>
      <w:r w:rsidRPr="001C53B3">
        <w:rPr>
          <w:sz w:val="20"/>
        </w:rPr>
        <w:tab/>
        <w:t>číselný index u pořadového čísla vzorkování označuje číslo pracoviště, kterým je vzorkování prováděno (identifikace pracovišť je uvedena na první straně tohoto dokumentu)</w:t>
      </w:r>
    </w:p>
    <w:p w:rsidR="00924DF4" w:rsidRDefault="00924DF4" w:rsidP="00924DF4">
      <w:pPr>
        <w:spacing w:before="40" w:after="20"/>
        <w:ind w:left="284" w:hanging="284"/>
        <w:rPr>
          <w:sz w:val="20"/>
        </w:rPr>
      </w:pPr>
    </w:p>
    <w:p w:rsidR="00924DF4" w:rsidRPr="00A20AFC" w:rsidRDefault="00924DF4" w:rsidP="00924DF4">
      <w:pPr>
        <w:spacing w:before="40" w:after="20"/>
        <w:rPr>
          <w:b/>
          <w:sz w:val="20"/>
        </w:rPr>
      </w:pPr>
      <w:r w:rsidRPr="00A20AFC">
        <w:rPr>
          <w:b/>
          <w:sz w:val="18"/>
          <w:szCs w:val="18"/>
        </w:rPr>
        <w:lastRenderedPageBreak/>
        <w:t>Použité zkratky</w:t>
      </w:r>
      <w:bookmarkStart w:id="24" w:name="_GoBack"/>
      <w:bookmarkEnd w:id="24"/>
    </w:p>
    <w:tbl>
      <w:tblPr>
        <w:tblW w:w="10052" w:type="dxa"/>
        <w:jc w:val="center"/>
        <w:tblLayout w:type="fixed"/>
        <w:tblCellMar>
          <w:left w:w="0" w:type="dxa"/>
          <w:right w:w="0" w:type="dxa"/>
        </w:tblCellMar>
        <w:tblLook w:val="04A0" w:firstRow="1" w:lastRow="0" w:firstColumn="1" w:lastColumn="0" w:noHBand="0" w:noVBand="1"/>
      </w:tblPr>
      <w:tblGrid>
        <w:gridCol w:w="2334"/>
        <w:gridCol w:w="7718"/>
      </w:tblGrid>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AHEM</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924DF4" w:rsidRPr="00856116" w:rsidRDefault="00924DF4" w:rsidP="000F3FBF">
            <w:pPr>
              <w:ind w:left="57" w:right="127"/>
              <w:rPr>
                <w:sz w:val="20"/>
              </w:rPr>
            </w:pPr>
            <w:r w:rsidRPr="00856116">
              <w:rPr>
                <w:sz w:val="20"/>
              </w:rPr>
              <w:t>Acta hygienica, epidemiologica et microbiologica</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AITM</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924DF4" w:rsidRPr="00856116" w:rsidRDefault="00924DF4" w:rsidP="000F3FBF">
            <w:pPr>
              <w:ind w:left="57" w:right="127"/>
              <w:rPr>
                <w:sz w:val="20"/>
              </w:rPr>
            </w:pPr>
            <w:r w:rsidRPr="00856116">
              <w:rPr>
                <w:sz w:val="20"/>
              </w:rPr>
              <w:t>Metody společnosti Airbus</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BDE</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924DF4" w:rsidRPr="00856116" w:rsidRDefault="00924DF4" w:rsidP="000F3FBF">
            <w:pPr>
              <w:ind w:left="57" w:right="127"/>
              <w:rPr>
                <w:sz w:val="20"/>
              </w:rPr>
            </w:pPr>
            <w:r w:rsidRPr="00856116">
              <w:rPr>
                <w:sz w:val="20"/>
              </w:rPr>
              <w:t>Brómované dietylétery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BFR</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Brómované retardanty hoření</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BS</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British Standard</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ACI</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Activity Concentration Index (Index koncentrace aktivity)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ASTM</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American Society for Testing and Materials</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CFA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Průtokový analyzátor</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CFPP</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pStyle w:val="Nadpis1"/>
              <w:shd w:val="clear" w:color="auto" w:fill="F9F9F9"/>
              <w:spacing w:before="0" w:after="0"/>
              <w:rPr>
                <w:b w:val="0"/>
              </w:rPr>
            </w:pPr>
            <w:r w:rsidRPr="00856116">
              <w:rPr>
                <w:b w:val="0"/>
              </w:rPr>
              <w:t xml:space="preserve"> Cold Filter Plugging Point</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CPSC</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pStyle w:val="Nadpis1"/>
              <w:shd w:val="clear" w:color="auto" w:fill="F9F9F9"/>
              <w:spacing w:before="0" w:after="0"/>
              <w:rPr>
                <w:b w:val="0"/>
              </w:rPr>
            </w:pPr>
            <w:r w:rsidRPr="00856116">
              <w:rPr>
                <w:b w:val="0"/>
              </w:rPr>
              <w:t xml:space="preserve"> Consumer Product Safety Commission</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ČL</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Český Lékopis</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DIN</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Deutscher Institut fuer Normung</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jc w:val="left"/>
              <w:rPr>
                <w:sz w:val="20"/>
              </w:rPr>
            </w:pPr>
            <w:r w:rsidRPr="00856116">
              <w:rPr>
                <w:sz w:val="20"/>
              </w:rPr>
              <w:t>DM 06/09/94 GU n° 288 10/12/1994</w:t>
            </w:r>
            <w:r w:rsidRPr="00856116">
              <w:rPr>
                <w:b/>
                <w:bCs/>
                <w:sz w:val="20"/>
                <w:lang w:val="en-GB"/>
              </w:rPr>
              <w:t xml:space="preserve"> </w:t>
            </w:r>
            <w:r w:rsidRPr="00856116">
              <w:rPr>
                <w:sz w:val="20"/>
              </w:rPr>
              <w:t>All. 1 Met. B.</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Vyhláška ze dne 6.9.1994 (Decreto Ministeriale 6 settembre 1994), zveřejněná ve věstníku číslo 288 10/12/1994</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jc w:val="left"/>
              <w:rPr>
                <w:sz w:val="20"/>
              </w:rPr>
            </w:pPr>
            <w:r w:rsidRPr="00856116">
              <w:rPr>
                <w:sz w:val="20"/>
              </w:rPr>
              <w:t>DPD</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Diethyl-P-phenylendiamine</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jc w:val="left"/>
              <w:rPr>
                <w:sz w:val="20"/>
              </w:rPr>
            </w:pPr>
            <w:r w:rsidRPr="00856116">
              <w:rPr>
                <w:sz w:val="20"/>
              </w:rPr>
              <w:t>DS/R</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Dánské normy, zrušené</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EC</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Elektrochemická detekce</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ECD</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Detektor elektronového záchytu</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EPA</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Environmental Protection Agency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FID</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Plamen ionizační detektor</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FLD</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Fluorescenční detektor</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HRGC/HRMS</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Vysokorozlišovací plynová chromatografie s vysokorozlišovacím hmotnostním detektorem</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I</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Index hmotnostní aktivity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 xml:space="preserve">IC </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Iontová chromatografie</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ID</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Indikativní dávka</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IFA</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Institut fur Arbeitsschutz der (Institut pro ochranu při práci)</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IP</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International Petroleum test method</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IR</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Detektor infračervené oblasti světla</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ISE</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Iontově selektivní elektroda</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ISO</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International Organization for Standardisation</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ITP</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Isotachoforéza</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JIS</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Japanese Industrial Standard</w:t>
            </w:r>
          </w:p>
        </w:tc>
      </w:tr>
      <w:tr w:rsidR="00924DF4" w:rsidRPr="00856116" w:rsidTr="005B3EEB">
        <w:trPr>
          <w:cantSplit/>
          <w:trHeight w:val="289"/>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LDN</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shd w:val="clear" w:color="auto" w:fill="FFFFFF"/>
              </w:rPr>
            </w:pPr>
            <w:r w:rsidRPr="00856116">
              <w:rPr>
                <w:sz w:val="20"/>
                <w:shd w:val="clear" w:color="auto" w:fill="FFFFFF"/>
              </w:rPr>
              <w:t>Labor Diagnostika Nord GmbH &amp; Co.KG</w:t>
            </w:r>
          </w:p>
        </w:tc>
      </w:tr>
      <w:tr w:rsidR="00924DF4" w:rsidRPr="00856116" w:rsidTr="005B3EEB">
        <w:trPr>
          <w:cantSplit/>
          <w:trHeight w:val="480"/>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LSC</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924DF4" w:rsidRPr="00856116" w:rsidRDefault="00924DF4" w:rsidP="000F3FBF">
            <w:pPr>
              <w:ind w:left="57" w:right="127"/>
              <w:rPr>
                <w:sz w:val="20"/>
              </w:rPr>
            </w:pPr>
            <w:r w:rsidRPr="00856116">
              <w:rPr>
                <w:sz w:val="20"/>
              </w:rPr>
              <w:t>Kapalinová scintilační měřící metoda (Liquid Scintillation Counting method) pro stanovení radionuklidů emitujících záření alfa nebo beta</w:t>
            </w:r>
          </w:p>
        </w:tc>
      </w:tr>
      <w:tr w:rsidR="00924DF4" w:rsidRPr="00856116" w:rsidTr="005B3EEB">
        <w:trPr>
          <w:cantSplit/>
          <w:trHeight w:val="480"/>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LMBG</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Lebensmittel- und Bedarfsgegenständegesetz (německý zákon o potravinách a předmětech denní potřeby)</w:t>
            </w:r>
          </w:p>
        </w:tc>
      </w:tr>
      <w:tr w:rsidR="00924DF4" w:rsidRPr="00856116" w:rsidTr="005B3EEB">
        <w:trPr>
          <w:cantSplit/>
          <w:trHeight w:val="292"/>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MADEP</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Massachusetts Department of Environmental Protection</w:t>
            </w:r>
          </w:p>
        </w:tc>
      </w:tr>
      <w:tr w:rsidR="00924DF4" w:rsidRPr="00856116" w:rsidTr="005B3EEB">
        <w:trPr>
          <w:cantSplit/>
          <w:trHeight w:val="283"/>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MTA / MA</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Métodos de toma de muestras y análisis /Métodos ambientales (Metody odběru vzorků a analýzy / Environmentální metody)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MS</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Hmotnostní detektor</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MUFA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Mono nenasycené mastné kyseliny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NEN</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Nederlands Normalisatie-Institut</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NIOSH</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National Institute for Occupation Safety and Health</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NMR</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Nukleární magnetická resonance</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NV</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924DF4" w:rsidRPr="00856116" w:rsidRDefault="00924DF4" w:rsidP="000F3FBF">
            <w:pPr>
              <w:ind w:left="57" w:right="127"/>
              <w:rPr>
                <w:sz w:val="20"/>
              </w:rPr>
            </w:pPr>
            <w:r w:rsidRPr="00856116">
              <w:rPr>
                <w:sz w:val="20"/>
              </w:rPr>
              <w:t>Nařízení vlády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lastRenderedPageBreak/>
              <w:t>OECD</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Organisation for Economic Co-Operation and Development</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ÖNORM</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Österreichisches Normungsinstitut ((Rakouský institut pro normalizaci)</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OSHA</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Occupational Safety and Health Administration</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PBB</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Poly brómované bifenyly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PhEur</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Evropský Lékopis</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PCB</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Polychlorované bifenyly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PDA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Photo-Diode-Array detektor</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PUFA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Poly nenasycené mastné kyseliny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PUR pěny</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Polyuretanové pěny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RBCA</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Risk Based Corrective Action</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RI</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Refraktometrický detektor</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SAFA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Nasycené mastné kyseliny</w:t>
            </w:r>
          </w:p>
        </w:tc>
      </w:tr>
      <w:tr w:rsidR="00924DF4" w:rsidRPr="00856116" w:rsidTr="005B3EEB">
        <w:trPr>
          <w:cantSplit/>
          <w:trHeight w:val="289"/>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SEM/EDS</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Skenovací elektronový mikroskop / Energiově disperzní spektrometr</w:t>
            </w:r>
          </w:p>
        </w:tc>
      </w:tr>
      <w:tr w:rsidR="00924DF4" w:rsidRPr="00856116" w:rsidTr="005B3EEB">
        <w:trPr>
          <w:cantSplit/>
          <w:trHeight w:val="289"/>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SFS</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The Finish Standard Association – centrální organizace pro normalizaci ve Finsku</w:t>
            </w:r>
          </w:p>
        </w:tc>
      </w:tr>
      <w:tr w:rsidR="00924DF4" w:rsidRPr="00856116" w:rsidTr="005B3EEB">
        <w:trPr>
          <w:cantSplit/>
          <w:trHeight w:val="480"/>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SM</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924DF4" w:rsidRPr="00856116" w:rsidRDefault="00924DF4" w:rsidP="000F3FBF">
            <w:pPr>
              <w:ind w:left="57" w:right="127"/>
              <w:rPr>
                <w:sz w:val="20"/>
              </w:rPr>
            </w:pPr>
            <w:r w:rsidRPr="00856116">
              <w:rPr>
                <w:sz w:val="20"/>
              </w:rPr>
              <w:t>Standard Methods – Standardní metody USA pro rozbor pitných a odpadních vod připravené a vydávané American Public Health Association, American Water Works Association a Water Environmental Federation, 21. edice</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 xml:space="preserve">SOP </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Standardní operační postup</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SPIMFAB</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SPI MILJOSANERINGSFOND AB – metoda Asociace švédských ropných společností</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SPMD</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924DF4" w:rsidRPr="00856116" w:rsidRDefault="00924DF4" w:rsidP="000F3FBF">
            <w:pPr>
              <w:ind w:left="57" w:right="127"/>
              <w:rPr>
                <w:sz w:val="20"/>
              </w:rPr>
            </w:pPr>
            <w:r w:rsidRPr="00856116">
              <w:rPr>
                <w:sz w:val="20"/>
              </w:rPr>
              <w:t>Semi-Permeable Membrane Device – polopropustná membrána</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SS</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Svensk Standard – Švédská norma</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STN</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Slovenská technická norma</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SÚJB</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Státní ústav pro jadernou bezpečnost</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Suma Ca+Mg</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924DF4" w:rsidRPr="00856116" w:rsidRDefault="00924DF4" w:rsidP="000F3FBF">
            <w:pPr>
              <w:ind w:left="57" w:right="127"/>
              <w:rPr>
                <w:sz w:val="20"/>
              </w:rPr>
            </w:pPr>
            <w:r w:rsidRPr="00856116">
              <w:rPr>
                <w:sz w:val="20"/>
              </w:rPr>
              <w:t>Tvrdost vody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TCD</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Tepelně vodivostní detektor</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TEQ</w:t>
            </w:r>
          </w:p>
        </w:tc>
        <w:tc>
          <w:tcPr>
            <w:tcW w:w="7718" w:type="dxa"/>
            <w:tcBorders>
              <w:top w:val="nil"/>
              <w:left w:val="nil"/>
              <w:bottom w:val="nil"/>
              <w:right w:val="nil"/>
            </w:tcBorders>
            <w:shd w:val="clear" w:color="auto" w:fill="auto"/>
            <w:tcMar>
              <w:top w:w="15" w:type="dxa"/>
              <w:left w:w="15" w:type="dxa"/>
              <w:bottom w:w="0" w:type="dxa"/>
              <w:right w:w="15" w:type="dxa"/>
            </w:tcMar>
            <w:vAlign w:val="center"/>
            <w:hideMark/>
          </w:tcPr>
          <w:p w:rsidR="00924DF4" w:rsidRPr="00856116" w:rsidRDefault="00924DF4" w:rsidP="000F3FBF">
            <w:pPr>
              <w:ind w:left="57" w:right="127"/>
              <w:rPr>
                <w:sz w:val="20"/>
              </w:rPr>
            </w:pPr>
            <w:r w:rsidRPr="00856116">
              <w:rPr>
                <w:sz w:val="20"/>
              </w:rPr>
              <w:t>Toxický ekvivalent</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TFA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Trans mastné kyseliny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TNI</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Technická normalizační informace</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TNRCC</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Texas Natural Resource Conservation Commission</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TNV</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Odvětvová technická norma vodního hospodářství</w:t>
            </w:r>
          </w:p>
        </w:tc>
      </w:tr>
      <w:tr w:rsidR="00924DF4" w:rsidRPr="00856116" w:rsidTr="005B3EEB">
        <w:trPr>
          <w:cantSplit/>
          <w:trHeight w:val="480"/>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USBSC</w:t>
            </w:r>
          </w:p>
        </w:tc>
        <w:tc>
          <w:tcPr>
            <w:tcW w:w="7718" w:type="dxa"/>
            <w:tcBorders>
              <w:top w:val="nil"/>
              <w:left w:val="nil"/>
              <w:bottom w:val="nil"/>
              <w:right w:val="nil"/>
            </w:tcBorders>
            <w:shd w:val="clear" w:color="auto" w:fill="auto"/>
            <w:tcMar>
              <w:top w:w="15" w:type="dxa"/>
              <w:left w:w="15" w:type="dxa"/>
              <w:bottom w:w="0" w:type="dxa"/>
              <w:right w:w="15" w:type="dxa"/>
            </w:tcMar>
            <w:vAlign w:val="center"/>
          </w:tcPr>
          <w:p w:rsidR="00924DF4" w:rsidRPr="00856116" w:rsidRDefault="00924DF4" w:rsidP="000F3FBF">
            <w:pPr>
              <w:ind w:left="57" w:right="127"/>
              <w:rPr>
                <w:sz w:val="20"/>
              </w:rPr>
            </w:pPr>
            <w:r w:rsidRPr="00856116">
              <w:rPr>
                <w:sz w:val="20"/>
              </w:rPr>
              <w:t>Empirický vzorec pro výpočet propustnosti směsných materiálů, koeficient propustnosti byl stanoven z granulometrické analýzy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US EPA</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U.S. Environmental Protection Agency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USP</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Americký Lékopis</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hideMark/>
          </w:tcPr>
          <w:p w:rsidR="00924DF4" w:rsidRPr="00856116" w:rsidRDefault="00924DF4" w:rsidP="000F3FBF">
            <w:pPr>
              <w:ind w:left="57"/>
              <w:rPr>
                <w:sz w:val="20"/>
              </w:rPr>
            </w:pPr>
            <w:r w:rsidRPr="00856116">
              <w:rPr>
                <w:sz w:val="20"/>
              </w:rPr>
              <w:t>UV</w:t>
            </w:r>
          </w:p>
        </w:tc>
        <w:tc>
          <w:tcPr>
            <w:tcW w:w="7718" w:type="dxa"/>
            <w:tcBorders>
              <w:top w:val="nil"/>
              <w:left w:val="nil"/>
              <w:bottom w:val="nil"/>
              <w:right w:val="nil"/>
            </w:tcBorders>
            <w:shd w:val="clear" w:color="auto" w:fill="auto"/>
            <w:tcMar>
              <w:top w:w="15" w:type="dxa"/>
              <w:left w:w="15" w:type="dxa"/>
              <w:bottom w:w="0" w:type="dxa"/>
              <w:right w:w="15" w:type="dxa"/>
            </w:tcMar>
            <w:vAlign w:val="bottom"/>
            <w:hideMark/>
          </w:tcPr>
          <w:p w:rsidR="00924DF4" w:rsidRPr="00856116" w:rsidRDefault="00924DF4" w:rsidP="000F3FBF">
            <w:pPr>
              <w:ind w:left="57" w:right="127"/>
              <w:rPr>
                <w:sz w:val="20"/>
              </w:rPr>
            </w:pPr>
            <w:r w:rsidRPr="00856116">
              <w:rPr>
                <w:sz w:val="20"/>
              </w:rPr>
              <w:t>Detektor ultrafialové oblasti záření</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 xml:space="preserve">VDI </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Verein Deutscher Ingenieure (Svaz německých inženýrů)</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VFC</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Těkavé fluorované uhlovodíky</w:t>
            </w:r>
          </w:p>
        </w:tc>
      </w:tr>
      <w:tr w:rsidR="00924DF4" w:rsidRPr="00856116" w:rsidTr="005B3EEB">
        <w:trPr>
          <w:cantSplit/>
          <w:trHeight w:val="288"/>
          <w:jc w:val="center"/>
        </w:trPr>
        <w:tc>
          <w:tcPr>
            <w:tcW w:w="2334" w:type="dxa"/>
            <w:tcBorders>
              <w:top w:val="nil"/>
              <w:left w:val="nil"/>
              <w:bottom w:val="nil"/>
              <w:right w:val="nil"/>
            </w:tcBorders>
            <w:shd w:val="clear" w:color="auto" w:fill="auto"/>
            <w:noWrap/>
            <w:tcMar>
              <w:top w:w="15" w:type="dxa"/>
              <w:left w:w="15" w:type="dxa"/>
              <w:bottom w:w="0" w:type="dxa"/>
              <w:right w:w="15" w:type="dxa"/>
            </w:tcMar>
            <w:vAlign w:val="center"/>
          </w:tcPr>
          <w:p w:rsidR="00924DF4" w:rsidRPr="00856116" w:rsidRDefault="00924DF4" w:rsidP="000F3FBF">
            <w:pPr>
              <w:ind w:left="57"/>
              <w:rPr>
                <w:sz w:val="20"/>
              </w:rPr>
            </w:pPr>
            <w:r w:rsidRPr="00856116">
              <w:rPr>
                <w:sz w:val="20"/>
              </w:rPr>
              <w:t>VHC</w:t>
            </w:r>
          </w:p>
        </w:tc>
        <w:tc>
          <w:tcPr>
            <w:tcW w:w="7718" w:type="dxa"/>
            <w:tcBorders>
              <w:top w:val="nil"/>
              <w:left w:val="nil"/>
              <w:bottom w:val="nil"/>
              <w:right w:val="nil"/>
            </w:tcBorders>
            <w:shd w:val="clear" w:color="auto" w:fill="auto"/>
            <w:tcMar>
              <w:top w:w="15" w:type="dxa"/>
              <w:left w:w="15" w:type="dxa"/>
              <w:bottom w:w="0" w:type="dxa"/>
              <w:right w:w="15" w:type="dxa"/>
            </w:tcMar>
            <w:vAlign w:val="bottom"/>
          </w:tcPr>
          <w:p w:rsidR="00924DF4" w:rsidRPr="00856116" w:rsidRDefault="00924DF4" w:rsidP="000F3FBF">
            <w:pPr>
              <w:ind w:left="57" w:right="127"/>
              <w:rPr>
                <w:sz w:val="20"/>
              </w:rPr>
            </w:pPr>
            <w:r w:rsidRPr="00856116">
              <w:rPr>
                <w:sz w:val="20"/>
              </w:rPr>
              <w:t xml:space="preserve">Těkavé uhlovodíky </w:t>
            </w:r>
          </w:p>
        </w:tc>
      </w:tr>
    </w:tbl>
    <w:p w:rsidR="00924DF4" w:rsidRPr="00CC3370" w:rsidRDefault="00924DF4" w:rsidP="00924DF4">
      <w:pPr>
        <w:spacing w:before="120"/>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p w:rsidR="00924DF4" w:rsidRPr="005006D5" w:rsidRDefault="00924DF4" w:rsidP="00924DF4"/>
    <w:sectPr w:rsidR="00924DF4" w:rsidRPr="005006D5" w:rsidSect="008664ED">
      <w:headerReference w:type="default" r:id="rId10"/>
      <w:footerReference w:type="default" r:id="rId11"/>
      <w:headerReference w:type="first" r:id="rId12"/>
      <w:footerReference w:type="first" r:id="rId13"/>
      <w:footnotePr>
        <w:numFmt w:val="chicago"/>
        <w:numStart w:val="4"/>
      </w:footnotePr>
      <w:pgSz w:w="11907" w:h="16840" w:code="9"/>
      <w:pgMar w:top="1134" w:right="851" w:bottom="1418" w:left="851"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F61" w:rsidRDefault="00176F61">
      <w:r>
        <w:separator/>
      </w:r>
    </w:p>
  </w:endnote>
  <w:endnote w:type="continuationSeparator" w:id="0">
    <w:p w:rsidR="00176F61" w:rsidRDefault="0017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Avenir Next LT Pro">
    <w:altName w:val="Arial"/>
    <w:charset w:val="EE"/>
    <w:family w:val="swiss"/>
    <w:pitch w:val="variable"/>
    <w:sig w:usb0="800000EF" w:usb1="5000204A" w:usb2="00000000" w:usb3="00000000" w:csb0="00000093"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41" w:rsidRPr="0011117C" w:rsidRDefault="00A91889" w:rsidP="002F1B53">
    <w:pPr>
      <w:pStyle w:val="Zpat"/>
      <w:spacing w:before="60" w:after="60"/>
      <w:rPr>
        <w:sz w:val="14"/>
      </w:rPr>
    </w:pPr>
    <w:r w:rsidRPr="0011117C">
      <w:rPr>
        <w:sz w:val="16"/>
        <w:szCs w:val="16"/>
      </w:rPr>
      <w:ptab w:relativeTo="margin" w:alignment="center" w:leader="none"/>
    </w:r>
    <w:r w:rsidRPr="0011117C">
      <w:rPr>
        <w:sz w:val="16"/>
        <w:szCs w:val="16"/>
      </w:rPr>
      <w:t>11_01-P508</w:t>
    </w:r>
    <w:r w:rsidR="005A7FE1" w:rsidRPr="0011117C">
      <w:rPr>
        <w:sz w:val="16"/>
        <w:szCs w:val="16"/>
      </w:rPr>
      <w:t>a</w:t>
    </w:r>
    <w:r w:rsidRPr="0011117C">
      <w:rPr>
        <w:sz w:val="16"/>
        <w:szCs w:val="16"/>
      </w:rPr>
      <w:t xml:space="preserve"> L-</w:t>
    </w:r>
    <w:r w:rsidR="00DA04A4" w:rsidRPr="0011117C">
      <w:rPr>
        <w:sz w:val="16"/>
        <w:szCs w:val="16"/>
      </w:rPr>
      <w:t>202</w:t>
    </w:r>
    <w:r w:rsidR="00DA04A4">
      <w:rPr>
        <w:sz w:val="16"/>
        <w:szCs w:val="16"/>
      </w:rPr>
      <w:t>5</w:t>
    </w:r>
    <w:r w:rsidR="003A60B3">
      <w:rPr>
        <w:sz w:val="16"/>
        <w:szCs w:val="16"/>
      </w:rPr>
      <w:t>0414</w:t>
    </w:r>
    <w:r w:rsidR="00DA04A4" w:rsidRPr="0011117C">
      <w:rPr>
        <w:sz w:val="16"/>
        <w:szCs w:val="16"/>
      </w:rPr>
      <w:ptab w:relativeTo="margin" w:alignment="right" w:leader="none"/>
    </w:r>
    <w:r w:rsidR="00DA04A4" w:rsidRPr="0011117C">
      <w:rPr>
        <w:sz w:val="16"/>
        <w:szCs w:val="16"/>
      </w:rPr>
      <w:t xml:space="preserve">Strana </w:t>
    </w:r>
    <w:r w:rsidRPr="0011117C">
      <w:rPr>
        <w:bCs/>
        <w:sz w:val="16"/>
        <w:szCs w:val="16"/>
      </w:rPr>
      <w:fldChar w:fldCharType="begin"/>
    </w:r>
    <w:r w:rsidRPr="0011117C">
      <w:rPr>
        <w:bCs/>
        <w:sz w:val="16"/>
        <w:szCs w:val="16"/>
      </w:rPr>
      <w:instrText>PAGE  \* Arabic  \* MERGEFORMAT</w:instrText>
    </w:r>
    <w:r w:rsidRPr="0011117C">
      <w:rPr>
        <w:bCs/>
        <w:sz w:val="16"/>
        <w:szCs w:val="16"/>
      </w:rPr>
      <w:fldChar w:fldCharType="separate"/>
    </w:r>
    <w:r w:rsidR="000F3FBF">
      <w:rPr>
        <w:bCs/>
        <w:noProof/>
        <w:sz w:val="16"/>
        <w:szCs w:val="16"/>
      </w:rPr>
      <w:t>56</w:t>
    </w:r>
    <w:r w:rsidRPr="0011117C">
      <w:rPr>
        <w:bCs/>
        <w:sz w:val="16"/>
        <w:szCs w:val="16"/>
      </w:rPr>
      <w:fldChar w:fldCharType="end"/>
    </w:r>
    <w:r w:rsidRPr="0011117C">
      <w:rPr>
        <w:sz w:val="16"/>
        <w:szCs w:val="16"/>
      </w:rPr>
      <w:t xml:space="preserve"> z </w:t>
    </w:r>
    <w:r w:rsidRPr="0011117C">
      <w:rPr>
        <w:bCs/>
        <w:sz w:val="16"/>
        <w:szCs w:val="16"/>
      </w:rPr>
      <w:fldChar w:fldCharType="begin"/>
    </w:r>
    <w:r w:rsidRPr="0011117C">
      <w:rPr>
        <w:bCs/>
        <w:sz w:val="16"/>
        <w:szCs w:val="16"/>
      </w:rPr>
      <w:instrText>NUMPAGES  \* Arabic  \* MERGEFORMAT</w:instrText>
    </w:r>
    <w:r w:rsidRPr="0011117C">
      <w:rPr>
        <w:bCs/>
        <w:sz w:val="16"/>
        <w:szCs w:val="16"/>
      </w:rPr>
      <w:fldChar w:fldCharType="separate"/>
    </w:r>
    <w:r w:rsidR="000F3FBF">
      <w:rPr>
        <w:bCs/>
        <w:noProof/>
        <w:sz w:val="16"/>
        <w:szCs w:val="16"/>
      </w:rPr>
      <w:t>56</w:t>
    </w:r>
    <w:r w:rsidRPr="0011117C">
      <w:rPr>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41" w:rsidRDefault="00943FF8">
    <w:pPr>
      <w:spacing w:before="240"/>
      <w:jc w:val="center"/>
      <w:rPr>
        <w:sz w:val="22"/>
      </w:rPr>
    </w:pPr>
    <w:r>
      <w:rPr>
        <w:sz w:val="22"/>
      </w:rPr>
      <w:t xml:space="preserve">Strana:  </w:t>
    </w:r>
    <w:r>
      <w:rPr>
        <w:sz w:val="22"/>
        <w:vertAlign w:val="subscript"/>
      </w:rPr>
      <w:t>………</w:t>
    </w:r>
    <w:r>
      <w:rPr>
        <w:sz w:val="22"/>
      </w:rPr>
      <w:t xml:space="preserve">  z celkového počtu stran:  ………</w:t>
    </w:r>
  </w:p>
  <w:p w:rsidR="00103041" w:rsidRDefault="00943FF8">
    <w:pPr>
      <w:spacing w:before="240"/>
      <w:jc w:val="right"/>
      <w:rPr>
        <w:sz w:val="14"/>
      </w:rPr>
    </w:pPr>
    <w:r>
      <w:rPr>
        <w:sz w:val="14"/>
      </w:rPr>
      <w:fldChar w:fldCharType="begin"/>
    </w:r>
    <w:r>
      <w:rPr>
        <w:sz w:val="14"/>
      </w:rPr>
      <w:instrText xml:space="preserve"> SUBJECT </w:instrText>
    </w:r>
    <w:r>
      <w:rPr>
        <w:sz w:val="14"/>
      </w:rPr>
      <w:fldChar w:fldCharType="separate"/>
    </w:r>
    <w:r w:rsidR="00771B7F">
      <w:rPr>
        <w:sz w:val="14"/>
      </w:rPr>
      <w:t>11_01</w:t>
    </w:r>
    <w:r>
      <w:rPr>
        <w:sz w:val="14"/>
      </w:rPr>
      <w:fldChar w:fldCharType="end"/>
    </w:r>
    <w:r>
      <w:rPr>
        <w:sz w:val="14"/>
      </w:rPr>
      <w:fldChar w:fldCharType="begin"/>
    </w:r>
    <w:r>
      <w:rPr>
        <w:sz w:val="14"/>
      </w:rPr>
      <w:instrText xml:space="preserve"> KEYWORDS </w:instrText>
    </w:r>
    <w:r>
      <w:rPr>
        <w:sz w:val="14"/>
      </w:rPr>
      <w:fldChar w:fldCharType="separate"/>
    </w:r>
    <w:r w:rsidR="00771B7F">
      <w:rPr>
        <w:sz w:val="14"/>
      </w:rPr>
      <w:t>601</w:t>
    </w:r>
    <w:r>
      <w:rPr>
        <w:sz w:val="14"/>
      </w:rPr>
      <w:fldChar w:fldCharType="end"/>
    </w:r>
    <w:r>
      <w:rPr>
        <w:sz w:val="14"/>
      </w:rPr>
      <w:fldChar w:fldCharType="begin"/>
    </w:r>
    <w:r>
      <w:rPr>
        <w:sz w:val="14"/>
      </w:rPr>
      <w:instrText xml:space="preserve"> COMMENTS </w:instrText>
    </w:r>
    <w:r>
      <w:rPr>
        <w:sz w:val="14"/>
      </w:rPr>
      <w:fldChar w:fldCharType="separate"/>
    </w:r>
    <w:r w:rsidR="00771B7F">
      <w:rPr>
        <w:sz w:val="14"/>
      </w:rPr>
      <w:t>P508b_L</w:t>
    </w:r>
    <w:r>
      <w:rP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F61" w:rsidRDefault="00176F61">
      <w:r>
        <w:separator/>
      </w:r>
    </w:p>
  </w:footnote>
  <w:footnote w:type="continuationSeparator" w:id="0">
    <w:p w:rsidR="00176F61" w:rsidRDefault="0017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FE1" w:rsidRDefault="005A7FE1" w:rsidP="00256D21">
    <w:pPr>
      <w:spacing w:before="240" w:after="60"/>
      <w:jc w:val="right"/>
      <w:rPr>
        <w:b/>
        <w:sz w:val="28"/>
        <w:szCs w:val="28"/>
      </w:rPr>
    </w:pPr>
  </w:p>
  <w:p w:rsidR="00613EB7" w:rsidRPr="00256D21" w:rsidRDefault="005A7FE1" w:rsidP="00256D21">
    <w:pPr>
      <w:spacing w:before="240" w:after="240"/>
      <w:jc w:val="center"/>
      <w:rPr>
        <w:b/>
        <w:sz w:val="22"/>
        <w:szCs w:val="22"/>
      </w:rPr>
    </w:pPr>
    <w:r w:rsidRPr="00256D21">
      <w:rPr>
        <w:b/>
        <w:sz w:val="32"/>
        <w:szCs w:val="28"/>
      </w:rPr>
      <w:t xml:space="preserve">Seznam činností v rámci flexibilního rozsahu akreditace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41" w:rsidRDefault="00943FF8">
    <w:pPr>
      <w:tabs>
        <w:tab w:val="center" w:pos="4536"/>
      </w:tabs>
      <w:spacing w:after="60"/>
    </w:pPr>
    <w:r>
      <w:tab/>
      <w:t>Příloha č. 1</w:t>
    </w:r>
  </w:p>
  <w:p w:rsidR="00103041" w:rsidRDefault="00943FF8">
    <w:pPr>
      <w:tabs>
        <w:tab w:val="center" w:pos="4536"/>
      </w:tabs>
      <w:spacing w:after="240"/>
      <w:jc w:val="center"/>
      <w:rPr>
        <w:sz w:val="26"/>
      </w:rPr>
    </w:pPr>
    <w:r>
      <w:rPr>
        <w:sz w:val="26"/>
      </w:rPr>
      <w:t xml:space="preserve">Informace o žadateli a o </w:t>
    </w:r>
    <w:r>
      <w:rPr>
        <w:b/>
        <w:sz w:val="26"/>
      </w:rPr>
      <w:t>zkušební laboratoři</w:t>
    </w:r>
    <w:r>
      <w:rPr>
        <w:sz w:val="26"/>
      </w:rPr>
      <w:t xml:space="preserve">, která má být předmětem posouzení/prověření podle </w:t>
    </w:r>
    <w:r>
      <w:rPr>
        <w:b/>
      </w:rPr>
      <w:t>ČSN EN ISO/IEC 17025:2001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4B51D0"/>
    <w:multiLevelType w:val="hybridMultilevel"/>
    <w:tmpl w:val="6C0215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A03CA1"/>
    <w:multiLevelType w:val="hybridMultilevel"/>
    <w:tmpl w:val="609A67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77E7AB6"/>
    <w:multiLevelType w:val="singleLevel"/>
    <w:tmpl w:val="9F8C2F90"/>
    <w:lvl w:ilvl="0">
      <w:start w:val="1"/>
      <w:numFmt w:val="bullet"/>
      <w:lvlText w:val=""/>
      <w:lvlJc w:val="left"/>
      <w:pPr>
        <w:tabs>
          <w:tab w:val="num" w:pos="644"/>
        </w:tabs>
        <w:ind w:left="567" w:hanging="283"/>
      </w:pPr>
      <w:rPr>
        <w:rFonts w:ascii="Symbol" w:hAnsi="Symbol" w:hint="default"/>
      </w:rPr>
    </w:lvl>
  </w:abstractNum>
  <w:abstractNum w:abstractNumId="4" w15:restartNumberingAfterBreak="0">
    <w:nsid w:val="365C2471"/>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D3C64F0"/>
    <w:multiLevelType w:val="singleLevel"/>
    <w:tmpl w:val="CA2696E0"/>
    <w:lvl w:ilvl="0">
      <w:start w:val="1"/>
      <w:numFmt w:val="bullet"/>
      <w:lvlText w:val="–"/>
      <w:lvlJc w:val="left"/>
      <w:pPr>
        <w:tabs>
          <w:tab w:val="num" w:pos="644"/>
        </w:tabs>
        <w:ind w:left="567" w:hanging="283"/>
      </w:pPr>
      <w:rPr>
        <w:rFonts w:ascii="Times New Roman" w:hAnsi="Times New Roman" w:hint="default"/>
        <w:b/>
        <w:i w:val="0"/>
      </w:rPr>
    </w:lvl>
  </w:abstractNum>
  <w:abstractNum w:abstractNumId="6" w15:restartNumberingAfterBreak="0">
    <w:nsid w:val="40553FF2"/>
    <w:multiLevelType w:val="hybridMultilevel"/>
    <w:tmpl w:val="3F46B682"/>
    <w:lvl w:ilvl="0" w:tplc="B5483DB8">
      <w:start w:val="1"/>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7" w15:restartNumberingAfterBreak="0">
    <w:nsid w:val="54904F04"/>
    <w:multiLevelType w:val="singleLevel"/>
    <w:tmpl w:val="188C06B4"/>
    <w:lvl w:ilvl="0">
      <w:start w:val="1"/>
      <w:numFmt w:val="decimal"/>
      <w:lvlText w:val="%1)"/>
      <w:legacy w:legacy="1" w:legacySpace="0" w:legacyIndent="283"/>
      <w:lvlJc w:val="left"/>
      <w:pPr>
        <w:ind w:left="283" w:hanging="283"/>
      </w:pPr>
      <w:rPr>
        <w:rFonts w:cs="Times New Roman"/>
      </w:rPr>
    </w:lvl>
  </w:abstractNum>
  <w:abstractNum w:abstractNumId="8" w15:restartNumberingAfterBreak="0">
    <w:nsid w:val="66841C7F"/>
    <w:multiLevelType w:val="singleLevel"/>
    <w:tmpl w:val="B3820764"/>
    <w:lvl w:ilvl="0">
      <w:start w:val="1"/>
      <w:numFmt w:val="decimal"/>
      <w:lvlText w:val="%1)"/>
      <w:legacy w:legacy="1" w:legacySpace="0" w:legacyIndent="283"/>
      <w:lvlJc w:val="left"/>
      <w:pPr>
        <w:ind w:left="283" w:hanging="283"/>
      </w:pPr>
      <w:rPr>
        <w:rFonts w:cs="Times New Roman"/>
      </w:rPr>
    </w:lvl>
  </w:abstractNum>
  <w:abstractNum w:abstractNumId="9" w15:restartNumberingAfterBreak="0">
    <w:nsid w:val="68F4184E"/>
    <w:multiLevelType w:val="singleLevel"/>
    <w:tmpl w:val="5D9A3BBE"/>
    <w:lvl w:ilvl="0">
      <w:start w:val="9"/>
      <w:numFmt w:val="decimal"/>
      <w:lvlText w:val="%1)"/>
      <w:legacy w:legacy="1" w:legacySpace="0" w:legacyIndent="283"/>
      <w:lvlJc w:val="left"/>
      <w:pPr>
        <w:ind w:left="283" w:hanging="283"/>
      </w:pPr>
      <w:rPr>
        <w:rFonts w:cs="Times New Roman"/>
      </w:rPr>
    </w:lvl>
  </w:abstractNum>
  <w:abstractNum w:abstractNumId="10" w15:restartNumberingAfterBreak="0">
    <w:nsid w:val="791610DF"/>
    <w:multiLevelType w:val="hybridMultilevel"/>
    <w:tmpl w:val="8B303E16"/>
    <w:lvl w:ilvl="0" w:tplc="44CA8EE8">
      <w:start w:val="1"/>
      <w:numFmt w:val="decimal"/>
      <w:lvlText w:val="%1"/>
      <w:lvlJc w:val="left"/>
      <w:pPr>
        <w:ind w:left="360" w:hanging="360"/>
      </w:pPr>
      <w:rPr>
        <w:rFonts w:hint="default"/>
        <w:vertAlign w:val="superscrip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7"/>
  </w:num>
  <w:num w:numId="2">
    <w:abstractNumId w:val="7"/>
    <w:lvlOverride w:ilvl="0">
      <w:lvl w:ilvl="0">
        <w:start w:val="9"/>
        <w:numFmt w:val="decimal"/>
        <w:lvlText w:val="%1)"/>
        <w:legacy w:legacy="1" w:legacySpace="0" w:legacyIndent="283"/>
        <w:lvlJc w:val="left"/>
        <w:pPr>
          <w:ind w:left="283" w:hanging="283"/>
        </w:pPr>
        <w:rPr>
          <w:rFonts w:cs="Times New Roman"/>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8"/>
  </w:num>
  <w:num w:numId="5">
    <w:abstractNumId w:val="8"/>
    <w:lvlOverride w:ilvl="0">
      <w:lvl w:ilvl="0">
        <w:start w:val="8"/>
        <w:numFmt w:val="decimal"/>
        <w:lvlText w:val="%1)"/>
        <w:legacy w:legacy="1" w:legacySpace="0" w:legacyIndent="283"/>
        <w:lvlJc w:val="left"/>
        <w:pPr>
          <w:ind w:left="283" w:hanging="283"/>
        </w:pPr>
        <w:rPr>
          <w:rFonts w:cs="Times New Roman"/>
        </w:rPr>
      </w:lvl>
    </w:lvlOverride>
  </w:num>
  <w:num w:numId="6">
    <w:abstractNumId w:val="9"/>
  </w:num>
  <w:num w:numId="7">
    <w:abstractNumId w:val="7"/>
    <w:lvlOverride w:ilvl="0">
      <w:lvl w:ilvl="0">
        <w:start w:val="1"/>
        <w:numFmt w:val="decimal"/>
        <w:lvlText w:val="%1)"/>
        <w:lvlJc w:val="left"/>
        <w:pPr>
          <w:tabs>
            <w:tab w:val="num" w:pos="0"/>
          </w:tabs>
          <w:ind w:left="283" w:hanging="283"/>
        </w:pPr>
        <w:rPr>
          <w:rFonts w:cs="Times New Roman"/>
        </w:rPr>
      </w:lvl>
    </w:lvlOverride>
  </w:num>
  <w:num w:numId="8">
    <w:abstractNumId w:val="4"/>
  </w:num>
  <w:num w:numId="9">
    <w:abstractNumId w:val="3"/>
  </w:num>
  <w:num w:numId="10">
    <w:abstractNumId w:val="5"/>
  </w:num>
  <w:num w:numId="11">
    <w:abstractNumId w:val="6"/>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hideSpellingErrors/>
  <w:documentProtection w:edit="trackedChanges" w:enforcement="0"/>
  <w:defaultTabStop w:val="709"/>
  <w:consecutiveHyphenLimit w:val="2"/>
  <w:hyphenationZone w:val="284"/>
  <w:doNotHyphenateCaps/>
  <w:displayHorizontalDrawingGridEvery w:val="0"/>
  <w:displayVerticalDrawingGridEvery w:val="0"/>
  <w:doNotUseMarginsForDrawingGridOrigin/>
  <w:noPunctuationKerning/>
  <w:characterSpacingControl w:val="doNotCompress"/>
  <w:footnotePr>
    <w:numFmt w:val="chicago"/>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041"/>
    <w:rsid w:val="00050CB0"/>
    <w:rsid w:val="00071430"/>
    <w:rsid w:val="0007695E"/>
    <w:rsid w:val="000A0A03"/>
    <w:rsid w:val="000B33A6"/>
    <w:rsid w:val="000B4E85"/>
    <w:rsid w:val="000C2A49"/>
    <w:rsid w:val="000F3FBF"/>
    <w:rsid w:val="000F475B"/>
    <w:rsid w:val="00103041"/>
    <w:rsid w:val="001063AD"/>
    <w:rsid w:val="00110A1F"/>
    <w:rsid w:val="0011117C"/>
    <w:rsid w:val="001132DC"/>
    <w:rsid w:val="00113F12"/>
    <w:rsid w:val="00114740"/>
    <w:rsid w:val="0011711F"/>
    <w:rsid w:val="00130E9D"/>
    <w:rsid w:val="0013390C"/>
    <w:rsid w:val="00134D93"/>
    <w:rsid w:val="00135C65"/>
    <w:rsid w:val="0017357A"/>
    <w:rsid w:val="00176F61"/>
    <w:rsid w:val="001B4F27"/>
    <w:rsid w:val="001D0E95"/>
    <w:rsid w:val="00220D4A"/>
    <w:rsid w:val="002316FE"/>
    <w:rsid w:val="00237252"/>
    <w:rsid w:val="00242933"/>
    <w:rsid w:val="00256D21"/>
    <w:rsid w:val="002B0E8F"/>
    <w:rsid w:val="002B526B"/>
    <w:rsid w:val="002E59D1"/>
    <w:rsid w:val="002F1B53"/>
    <w:rsid w:val="002F2DD1"/>
    <w:rsid w:val="002F7C33"/>
    <w:rsid w:val="00303549"/>
    <w:rsid w:val="003035AD"/>
    <w:rsid w:val="003173BB"/>
    <w:rsid w:val="00342679"/>
    <w:rsid w:val="00343D56"/>
    <w:rsid w:val="003455D1"/>
    <w:rsid w:val="00383138"/>
    <w:rsid w:val="003A5AD8"/>
    <w:rsid w:val="003A60B3"/>
    <w:rsid w:val="003B2259"/>
    <w:rsid w:val="003C026C"/>
    <w:rsid w:val="003C184D"/>
    <w:rsid w:val="003D0E9C"/>
    <w:rsid w:val="00414409"/>
    <w:rsid w:val="00425D8E"/>
    <w:rsid w:val="00432FA8"/>
    <w:rsid w:val="004440BE"/>
    <w:rsid w:val="0046011F"/>
    <w:rsid w:val="00460ACE"/>
    <w:rsid w:val="00467838"/>
    <w:rsid w:val="00482394"/>
    <w:rsid w:val="00485DCA"/>
    <w:rsid w:val="00487F22"/>
    <w:rsid w:val="00496ABB"/>
    <w:rsid w:val="00496EAA"/>
    <w:rsid w:val="004A2D4A"/>
    <w:rsid w:val="004D2F72"/>
    <w:rsid w:val="004E6E54"/>
    <w:rsid w:val="00520AB6"/>
    <w:rsid w:val="00521903"/>
    <w:rsid w:val="00531C09"/>
    <w:rsid w:val="00534A8A"/>
    <w:rsid w:val="005560AF"/>
    <w:rsid w:val="00587B07"/>
    <w:rsid w:val="005A374A"/>
    <w:rsid w:val="005A466C"/>
    <w:rsid w:val="005A7FE1"/>
    <w:rsid w:val="005E522E"/>
    <w:rsid w:val="00603693"/>
    <w:rsid w:val="00613EB7"/>
    <w:rsid w:val="00616DF6"/>
    <w:rsid w:val="00640180"/>
    <w:rsid w:val="00675973"/>
    <w:rsid w:val="006919C5"/>
    <w:rsid w:val="00694C9F"/>
    <w:rsid w:val="006A47E9"/>
    <w:rsid w:val="006B0094"/>
    <w:rsid w:val="006C7A84"/>
    <w:rsid w:val="006D03B7"/>
    <w:rsid w:val="006D2FC2"/>
    <w:rsid w:val="006D624B"/>
    <w:rsid w:val="006D7858"/>
    <w:rsid w:val="006E2644"/>
    <w:rsid w:val="006F7737"/>
    <w:rsid w:val="0072732C"/>
    <w:rsid w:val="0074076A"/>
    <w:rsid w:val="0074328B"/>
    <w:rsid w:val="00771B7F"/>
    <w:rsid w:val="007772F2"/>
    <w:rsid w:val="007B6238"/>
    <w:rsid w:val="007C57E8"/>
    <w:rsid w:val="007D1741"/>
    <w:rsid w:val="007E0C1D"/>
    <w:rsid w:val="00800775"/>
    <w:rsid w:val="008055AC"/>
    <w:rsid w:val="00813490"/>
    <w:rsid w:val="008423E5"/>
    <w:rsid w:val="008558C7"/>
    <w:rsid w:val="0085663C"/>
    <w:rsid w:val="008664ED"/>
    <w:rsid w:val="00870BB7"/>
    <w:rsid w:val="008854C2"/>
    <w:rsid w:val="00892144"/>
    <w:rsid w:val="00893A83"/>
    <w:rsid w:val="008B4188"/>
    <w:rsid w:val="008D0413"/>
    <w:rsid w:val="008E6685"/>
    <w:rsid w:val="00924DF4"/>
    <w:rsid w:val="00943FF8"/>
    <w:rsid w:val="00955E17"/>
    <w:rsid w:val="0096558B"/>
    <w:rsid w:val="00977FFA"/>
    <w:rsid w:val="00990B11"/>
    <w:rsid w:val="009A5EDE"/>
    <w:rsid w:val="009F31C7"/>
    <w:rsid w:val="00A26463"/>
    <w:rsid w:val="00A41298"/>
    <w:rsid w:val="00A518C6"/>
    <w:rsid w:val="00A83C96"/>
    <w:rsid w:val="00A84DA2"/>
    <w:rsid w:val="00A862F3"/>
    <w:rsid w:val="00A91889"/>
    <w:rsid w:val="00A97561"/>
    <w:rsid w:val="00AA4AD5"/>
    <w:rsid w:val="00B06F71"/>
    <w:rsid w:val="00B57152"/>
    <w:rsid w:val="00B62A3F"/>
    <w:rsid w:val="00BA1913"/>
    <w:rsid w:val="00BA54B1"/>
    <w:rsid w:val="00BB2007"/>
    <w:rsid w:val="00BB2076"/>
    <w:rsid w:val="00BC1CD5"/>
    <w:rsid w:val="00BE256A"/>
    <w:rsid w:val="00BF0C96"/>
    <w:rsid w:val="00BF1A07"/>
    <w:rsid w:val="00C33ACA"/>
    <w:rsid w:val="00C35A55"/>
    <w:rsid w:val="00C3684D"/>
    <w:rsid w:val="00C800CF"/>
    <w:rsid w:val="00C93DA1"/>
    <w:rsid w:val="00CA1C24"/>
    <w:rsid w:val="00CC0F2B"/>
    <w:rsid w:val="00CC10F1"/>
    <w:rsid w:val="00CC6D03"/>
    <w:rsid w:val="00CD3459"/>
    <w:rsid w:val="00D01C4B"/>
    <w:rsid w:val="00D203AE"/>
    <w:rsid w:val="00D6724F"/>
    <w:rsid w:val="00D75D93"/>
    <w:rsid w:val="00D8684A"/>
    <w:rsid w:val="00DA04A4"/>
    <w:rsid w:val="00DA24EE"/>
    <w:rsid w:val="00DB0131"/>
    <w:rsid w:val="00DB4138"/>
    <w:rsid w:val="00DC105B"/>
    <w:rsid w:val="00DC236C"/>
    <w:rsid w:val="00DD2614"/>
    <w:rsid w:val="00DF1D1B"/>
    <w:rsid w:val="00E100AA"/>
    <w:rsid w:val="00E104A3"/>
    <w:rsid w:val="00E22CD5"/>
    <w:rsid w:val="00E36726"/>
    <w:rsid w:val="00E6080C"/>
    <w:rsid w:val="00E70B46"/>
    <w:rsid w:val="00E84EE1"/>
    <w:rsid w:val="00EB153F"/>
    <w:rsid w:val="00EB52E0"/>
    <w:rsid w:val="00F06D61"/>
    <w:rsid w:val="00F075A7"/>
    <w:rsid w:val="00F23F43"/>
    <w:rsid w:val="00F42566"/>
    <w:rsid w:val="00F52DF1"/>
    <w:rsid w:val="00F77591"/>
    <w:rsid w:val="00F84577"/>
    <w:rsid w:val="00F92750"/>
    <w:rsid w:val="00F97DB3"/>
    <w:rsid w:val="00FA765C"/>
    <w:rsid w:val="00FB7B06"/>
    <w:rsid w:val="00FD3F3A"/>
    <w:rsid w:val="00FE256C"/>
    <w:rsid w:val="00FE5A99"/>
    <w:rsid w:val="00FE6078"/>
    <w:rsid w:val="00FF48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6B2729"/>
  <w14:defaultImageDpi w14:val="96"/>
  <w15:docId w15:val="{956B76F0-24D9-45A2-A8B2-865CEBAB5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jc w:val="both"/>
    </w:pPr>
    <w:rPr>
      <w:sz w:val="24"/>
    </w:rPr>
  </w:style>
  <w:style w:type="paragraph" w:styleId="Nadpis1">
    <w:name w:val="heading 1"/>
    <w:basedOn w:val="Normln"/>
    <w:next w:val="Normln"/>
    <w:link w:val="Nadpis1Char"/>
    <w:qFormat/>
    <w:pPr>
      <w:keepNext/>
      <w:spacing w:before="120" w:after="240"/>
      <w:outlineLvl w:val="0"/>
    </w:pPr>
    <w:rPr>
      <w:b/>
      <w:sz w:val="20"/>
    </w:rPr>
  </w:style>
  <w:style w:type="paragraph" w:styleId="Nadpis6">
    <w:name w:val="heading 6"/>
    <w:basedOn w:val="Normln"/>
    <w:next w:val="Normln"/>
    <w:link w:val="Nadpis6Char"/>
    <w:qFormat/>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Pr>
      <w:rFonts w:asciiTheme="majorHAnsi" w:eastAsiaTheme="majorEastAsia" w:hAnsiTheme="majorHAnsi" w:cs="Times New Roman"/>
      <w:b/>
      <w:bCs/>
      <w:kern w:val="32"/>
      <w:sz w:val="32"/>
      <w:szCs w:val="32"/>
    </w:rPr>
  </w:style>
  <w:style w:type="character" w:customStyle="1" w:styleId="Nadpis6Char">
    <w:name w:val="Nadpis 6 Char"/>
    <w:basedOn w:val="Standardnpsmoodstavce"/>
    <w:link w:val="Nadpis6"/>
    <w:locked/>
    <w:rPr>
      <w:rFonts w:cs="Times New Roman"/>
      <w:b/>
      <w:sz w:val="22"/>
    </w:rPr>
  </w:style>
  <w:style w:type="paragraph" w:styleId="Zkladntextodsazen">
    <w:name w:val="Body Text Indent"/>
    <w:basedOn w:val="Normln"/>
    <w:link w:val="ZkladntextodsazenChar"/>
    <w:uiPriority w:val="99"/>
    <w:pPr>
      <w:ind w:left="709" w:hanging="709"/>
    </w:pPr>
    <w:rPr>
      <w:b/>
      <w:sz w:val="20"/>
    </w:rPr>
  </w:style>
  <w:style w:type="character" w:customStyle="1" w:styleId="ZkladntextodsazenChar">
    <w:name w:val="Základní text odsazený Char"/>
    <w:basedOn w:val="Standardnpsmoodstavce"/>
    <w:link w:val="Zkladntextodsazen"/>
    <w:uiPriority w:val="99"/>
    <w:locked/>
    <w:rsid w:val="00534A8A"/>
    <w:rPr>
      <w:rFonts w:cs="Times New Roman"/>
      <w:b/>
    </w:rPr>
  </w:style>
  <w:style w:type="paragraph" w:styleId="Nzev">
    <w:name w:val="Title"/>
    <w:basedOn w:val="Normln"/>
    <w:link w:val="NzevChar"/>
    <w:qFormat/>
    <w:pPr>
      <w:spacing w:before="120" w:after="120"/>
      <w:jc w:val="center"/>
    </w:pPr>
    <w:rPr>
      <w:b/>
      <w:sz w:val="36"/>
    </w:rPr>
  </w:style>
  <w:style w:type="character" w:customStyle="1" w:styleId="NzevChar">
    <w:name w:val="Název Char"/>
    <w:basedOn w:val="Standardnpsmoodstavce"/>
    <w:link w:val="Nzev"/>
    <w:locked/>
    <w:rPr>
      <w:rFonts w:asciiTheme="majorHAnsi" w:eastAsiaTheme="majorEastAsia" w:hAnsiTheme="majorHAnsi" w:cs="Times New Roman"/>
      <w:b/>
      <w:bCs/>
      <w:kern w:val="28"/>
      <w:sz w:val="32"/>
      <w:szCs w:val="32"/>
    </w:rPr>
  </w:style>
  <w:style w:type="paragraph" w:styleId="Zkladntext2">
    <w:name w:val="Body Text 2"/>
    <w:basedOn w:val="Normln"/>
    <w:link w:val="Zkladntext2Char"/>
    <w:pPr>
      <w:spacing w:before="120" w:after="120"/>
    </w:pPr>
    <w:rPr>
      <w:b/>
    </w:rPr>
  </w:style>
  <w:style w:type="character" w:customStyle="1" w:styleId="Zkladntext2Char">
    <w:name w:val="Základní text 2 Char"/>
    <w:basedOn w:val="Standardnpsmoodstavce"/>
    <w:link w:val="Zkladntext2"/>
    <w:locked/>
    <w:rPr>
      <w:rFonts w:cs="Times New Roman"/>
      <w:sz w:val="24"/>
    </w:rPr>
  </w:style>
  <w:style w:type="paragraph" w:styleId="Zhlav">
    <w:name w:val="header"/>
    <w:basedOn w:val="Normln"/>
    <w:link w:val="ZhlavChar"/>
    <w:pPr>
      <w:tabs>
        <w:tab w:val="center" w:pos="4536"/>
        <w:tab w:val="right" w:pos="9072"/>
      </w:tabs>
    </w:pPr>
  </w:style>
  <w:style w:type="character" w:customStyle="1" w:styleId="ZhlavChar">
    <w:name w:val="Záhlaví Char"/>
    <w:basedOn w:val="Standardnpsmoodstavce"/>
    <w:link w:val="Zhlav"/>
    <w:locked/>
    <w:rPr>
      <w:rFonts w:cs="Times New Roman"/>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cs="Times New Roman"/>
      <w:sz w:val="24"/>
    </w:rPr>
  </w:style>
  <w:style w:type="paragraph" w:styleId="Zkladntextodsazen2">
    <w:name w:val="Body Text Indent 2"/>
    <w:basedOn w:val="Normln"/>
    <w:link w:val="Zkladntextodsazen2Char"/>
    <w:pPr>
      <w:spacing w:after="120"/>
      <w:ind w:left="705" w:hanging="705"/>
      <w:jc w:val="left"/>
    </w:pPr>
    <w:rPr>
      <w:b/>
    </w:rPr>
  </w:style>
  <w:style w:type="character" w:customStyle="1" w:styleId="Zkladntextodsazen2Char">
    <w:name w:val="Základní text odsazený 2 Char"/>
    <w:basedOn w:val="Standardnpsmoodstavce"/>
    <w:link w:val="Zkladntextodsazen2"/>
    <w:locked/>
    <w:rPr>
      <w:rFonts w:cs="Times New Roman"/>
      <w:sz w:val="24"/>
    </w:rPr>
  </w:style>
  <w:style w:type="paragraph" w:styleId="Textbubliny">
    <w:name w:val="Balloon Text"/>
    <w:basedOn w:val="Normln"/>
    <w:link w:val="TextbublinyChar"/>
    <w:semiHidden/>
    <w:rPr>
      <w:rFonts w:ascii="Tahoma" w:hAnsi="Tahoma" w:cs="Tahoma"/>
      <w:sz w:val="16"/>
      <w:szCs w:val="16"/>
    </w:rPr>
  </w:style>
  <w:style w:type="character" w:customStyle="1" w:styleId="TextbublinyChar">
    <w:name w:val="Text bubliny Char"/>
    <w:basedOn w:val="Standardnpsmoodstavce"/>
    <w:link w:val="Textbubliny"/>
    <w:semiHidden/>
    <w:locked/>
    <w:rPr>
      <w:rFonts w:ascii="Segoe UI" w:hAnsi="Segoe UI" w:cs="Segoe UI"/>
      <w:sz w:val="18"/>
      <w:szCs w:val="18"/>
    </w:rPr>
  </w:style>
  <w:style w:type="table" w:styleId="Mkatabulky">
    <w:name w:val="Table Grid"/>
    <w:basedOn w:val="Normlntabulka"/>
    <w:pPr>
      <w:spacing w:before="60"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rPr>
      <w:sz w:val="20"/>
    </w:rPr>
  </w:style>
  <w:style w:type="character" w:customStyle="1" w:styleId="TextpoznpodarouChar">
    <w:name w:val="Text pozn. pod čarou Char"/>
    <w:basedOn w:val="Standardnpsmoodstavce"/>
    <w:link w:val="Textpoznpodarou"/>
    <w:uiPriority w:val="99"/>
    <w:locked/>
    <w:rPr>
      <w:rFonts w:cs="Times New Roman"/>
    </w:rPr>
  </w:style>
  <w:style w:type="character" w:styleId="Znakapoznpodarou">
    <w:name w:val="footnote reference"/>
    <w:basedOn w:val="Standardnpsmoodstavce"/>
    <w:semiHidden/>
    <w:rPr>
      <w:rFonts w:cs="Times New Roman"/>
      <w:vertAlign w:val="superscript"/>
    </w:rPr>
  </w:style>
  <w:style w:type="paragraph" w:styleId="Rozloendokumentu">
    <w:name w:val="Document Map"/>
    <w:basedOn w:val="Normln"/>
    <w:link w:val="RozloendokumentuChar"/>
    <w:semiHidden/>
    <w:pPr>
      <w:shd w:val="clear" w:color="auto" w:fill="000080"/>
    </w:pPr>
    <w:rPr>
      <w:rFonts w:ascii="Tahoma" w:hAnsi="Tahoma" w:cs="Tahoma"/>
      <w:sz w:val="20"/>
    </w:rPr>
  </w:style>
  <w:style w:type="character" w:customStyle="1" w:styleId="RozloendokumentuChar">
    <w:name w:val="Rozložení dokumentu Char"/>
    <w:basedOn w:val="Standardnpsmoodstavce"/>
    <w:link w:val="Rozloendokumentu"/>
    <w:semiHidden/>
    <w:locked/>
    <w:rPr>
      <w:rFonts w:ascii="Segoe UI" w:hAnsi="Segoe UI" w:cs="Segoe UI"/>
      <w:sz w:val="16"/>
      <w:szCs w:val="16"/>
    </w:rPr>
  </w:style>
  <w:style w:type="character" w:styleId="Odkaznakoment">
    <w:name w:val="annotation reference"/>
    <w:basedOn w:val="Standardnpsmoodstavce"/>
    <w:rsid w:val="00E6080C"/>
    <w:rPr>
      <w:rFonts w:cs="Times New Roman"/>
      <w:sz w:val="16"/>
      <w:szCs w:val="16"/>
    </w:rPr>
  </w:style>
  <w:style w:type="paragraph" w:styleId="Textkomente">
    <w:name w:val="annotation text"/>
    <w:basedOn w:val="Normln"/>
    <w:link w:val="TextkomenteChar"/>
    <w:rsid w:val="00E6080C"/>
    <w:rPr>
      <w:sz w:val="20"/>
    </w:rPr>
  </w:style>
  <w:style w:type="character" w:customStyle="1" w:styleId="TextkomenteChar">
    <w:name w:val="Text komentáře Char"/>
    <w:basedOn w:val="Standardnpsmoodstavce"/>
    <w:link w:val="Textkomente"/>
    <w:locked/>
    <w:rsid w:val="00E6080C"/>
    <w:rPr>
      <w:rFonts w:cs="Times New Roman"/>
    </w:rPr>
  </w:style>
  <w:style w:type="paragraph" w:styleId="Pedmtkomente">
    <w:name w:val="annotation subject"/>
    <w:basedOn w:val="Textkomente"/>
    <w:next w:val="Textkomente"/>
    <w:link w:val="PedmtkomenteChar"/>
    <w:rsid w:val="00E6080C"/>
    <w:rPr>
      <w:b/>
      <w:bCs/>
    </w:rPr>
  </w:style>
  <w:style w:type="character" w:customStyle="1" w:styleId="PedmtkomenteChar">
    <w:name w:val="Předmět komentáře Char"/>
    <w:basedOn w:val="TextkomenteChar"/>
    <w:link w:val="Pedmtkomente"/>
    <w:locked/>
    <w:rsid w:val="00E6080C"/>
    <w:rPr>
      <w:rFonts w:cs="Times New Roman"/>
      <w:b/>
      <w:bCs/>
    </w:rPr>
  </w:style>
  <w:style w:type="paragraph" w:styleId="Revize">
    <w:name w:val="Revision"/>
    <w:hidden/>
    <w:uiPriority w:val="99"/>
    <w:semiHidden/>
    <w:rsid w:val="002B526B"/>
    <w:rPr>
      <w:sz w:val="24"/>
    </w:rPr>
  </w:style>
  <w:style w:type="paragraph" w:styleId="Odstavecseseznamem">
    <w:name w:val="List Paragraph"/>
    <w:basedOn w:val="Normln"/>
    <w:qFormat/>
    <w:rsid w:val="0074328B"/>
    <w:pPr>
      <w:ind w:left="720"/>
      <w:contextualSpacing/>
    </w:pPr>
  </w:style>
  <w:style w:type="character" w:styleId="Hypertextovodkaz">
    <w:name w:val="Hyperlink"/>
    <w:basedOn w:val="Standardnpsmoodstavce"/>
    <w:rsid w:val="00924DF4"/>
    <w:rPr>
      <w:color w:val="0563C1" w:themeColor="hyperlink"/>
      <w:u w:val="single"/>
    </w:rPr>
  </w:style>
  <w:style w:type="character" w:customStyle="1" w:styleId="Nevyeenzmnka1">
    <w:name w:val="Nevyřešená zmínka1"/>
    <w:basedOn w:val="Standardnpsmoodstavce"/>
    <w:uiPriority w:val="99"/>
    <w:semiHidden/>
    <w:unhideWhenUsed/>
    <w:rsid w:val="00924DF4"/>
    <w:rPr>
      <w:color w:val="605E5C"/>
      <w:shd w:val="clear" w:color="auto" w:fill="E1DFDD"/>
    </w:rPr>
  </w:style>
  <w:style w:type="character" w:customStyle="1" w:styleId="highlightsearch0">
    <w:name w:val="highlightsearch0"/>
    <w:rsid w:val="00924DF4"/>
  </w:style>
  <w:style w:type="character" w:customStyle="1" w:styleId="highlightsearch1">
    <w:name w:val="highlightsearch1"/>
    <w:rsid w:val="00924DF4"/>
  </w:style>
  <w:style w:type="paragraph" w:customStyle="1" w:styleId="Default">
    <w:name w:val="Default"/>
    <w:rsid w:val="00924DF4"/>
    <w:pPr>
      <w:autoSpaceDE w:val="0"/>
      <w:autoSpaceDN w:val="0"/>
      <w:adjustRightInd w:val="0"/>
    </w:pPr>
    <w:rPr>
      <w:rFonts w:ascii="EUAlbertina" w:hAnsi="EUAlbertina" w:cs="EUAlbertina"/>
      <w:color w:val="000000"/>
      <w:sz w:val="24"/>
      <w:szCs w:val="24"/>
      <w:lang w:bidi="hi-IN"/>
    </w:rPr>
  </w:style>
  <w:style w:type="character" w:styleId="Sledovanodkaz">
    <w:name w:val="FollowedHyperlink"/>
    <w:basedOn w:val="Standardnpsmoodstavce"/>
    <w:rsid w:val="00924DF4"/>
    <w:rPr>
      <w:color w:val="954F72" w:themeColor="followedHyperlink"/>
      <w:u w:val="single"/>
    </w:rPr>
  </w:style>
  <w:style w:type="character" w:customStyle="1" w:styleId="Nevyeenzmnka2">
    <w:name w:val="Nevyřešená zmínka2"/>
    <w:basedOn w:val="Standardnpsmoodstavce"/>
    <w:uiPriority w:val="99"/>
    <w:semiHidden/>
    <w:unhideWhenUsed/>
    <w:rsid w:val="00924DF4"/>
    <w:rPr>
      <w:color w:val="605E5C"/>
      <w:shd w:val="clear" w:color="auto" w:fill="E1DFDD"/>
    </w:rPr>
  </w:style>
  <w:style w:type="paragraph" w:customStyle="1" w:styleId="pf0">
    <w:name w:val="pf0"/>
    <w:basedOn w:val="Normln"/>
    <w:rsid w:val="00924DF4"/>
    <w:pPr>
      <w:spacing w:before="100" w:beforeAutospacing="1" w:after="100" w:afterAutospacing="1"/>
      <w:jc w:val="left"/>
    </w:pPr>
    <w:rPr>
      <w:szCs w:val="24"/>
    </w:rPr>
  </w:style>
  <w:style w:type="character" w:customStyle="1" w:styleId="cf01">
    <w:name w:val="cf01"/>
    <w:basedOn w:val="Standardnpsmoodstavce"/>
    <w:rsid w:val="00924DF4"/>
    <w:rPr>
      <w:rFonts w:ascii="Segoe UI" w:hAnsi="Segoe UI" w:cs="Segoe UI" w:hint="default"/>
      <w:sz w:val="18"/>
      <w:szCs w:val="18"/>
    </w:rPr>
  </w:style>
  <w:style w:type="paragraph" w:styleId="Normlnweb">
    <w:name w:val="Normal (Web)"/>
    <w:basedOn w:val="Normln"/>
    <w:uiPriority w:val="99"/>
    <w:unhideWhenUsed/>
    <w:rsid w:val="00924DF4"/>
    <w:pPr>
      <w:spacing w:before="100" w:beforeAutospacing="1" w:after="100" w:afterAutospacing="1"/>
      <w:jc w:val="left"/>
    </w:pPr>
    <w:rPr>
      <w:szCs w:val="24"/>
    </w:rPr>
  </w:style>
  <w:style w:type="paragraph" w:customStyle="1" w:styleId="xmsonormal">
    <w:name w:val="x_msonormal"/>
    <w:basedOn w:val="Normln"/>
    <w:rsid w:val="00924DF4"/>
    <w:pPr>
      <w:jc w:val="left"/>
    </w:pPr>
    <w:rPr>
      <w:rFonts w:ascii="Avenir Next LT Pro" w:eastAsiaTheme="minorHAnsi" w:hAnsi="Avenir Next LT Pro" w:cs="Aptos"/>
      <w:sz w:val="20"/>
    </w:rPr>
  </w:style>
  <w:style w:type="character" w:customStyle="1" w:styleId="ui-provider">
    <w:name w:val="ui-provider"/>
    <w:basedOn w:val="Standardnpsmoodstavce"/>
    <w:rsid w:val="0092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3095">
      <w:marLeft w:val="0"/>
      <w:marRight w:val="0"/>
      <w:marTop w:val="0"/>
      <w:marBottom w:val="0"/>
      <w:divBdr>
        <w:top w:val="none" w:sz="0" w:space="0" w:color="auto"/>
        <w:left w:val="none" w:sz="0" w:space="0" w:color="auto"/>
        <w:bottom w:val="none" w:sz="0" w:space="0" w:color="auto"/>
        <w:right w:val="none" w:sz="0" w:space="0" w:color="auto"/>
      </w:divBdr>
    </w:div>
    <w:div w:id="265630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ozsah_x0020_platnosti xmlns="e8bd6d70-59cb-4639-abaa-3c4a7c2b8601"/>
    <Platnost_x0020_od xmlns="e9448448-c377-45fe-89f5-01fda98909d0" xsi:nil="true"/>
    <Schvalovatel xmlns="e9448448-c377-45fe-89f5-01fda98909d0">001</Schvalovatel>
    <P_x0159_ezkoum_x00e1_no_x0020__x002d__x0020_koment_x00e1__x0159_ xmlns="e9448448-c377-45fe-89f5-01fda98909d0" xsi:nil="true"/>
    <Platnost_x0020_do xmlns="e9448448-c377-45fe-89f5-01fda98909d0" xsi:nil="true"/>
    <P_x0159_ezkoum_x00e1_no_x0020_dne xmlns="e9448448-c377-45fe-89f5-01fda98909d0" xsi:nil="true"/>
    <Schv_x00e1_leno xmlns="e9448448-c377-45fe-89f5-01fda98909d0" xsi:nil="true"/>
    <_x00da__x010d_innost_x0020_od xmlns="e9448448-c377-45fe-89f5-01fda98909d0" xsi:nil="true"/>
    <Pozn_x00e1_mka xmlns="e8bd6d70-59cb-4639-abaa-3c4a7c2b8601" xsi:nil="true"/>
    <Typ_x0020__x0158_D xmlns="e9448448-c377-45fe-89f5-01fda98909d0" xsi:nil="true"/>
    <Zpracovatel xmlns="e8bd6d70-59cb-4639-abaa-3c4a7c2b8601"/>
    <Ozna_x010d_en_x00ed_ xmlns="e9448448-c377-45fe-89f5-01fda98909d0" xsi:nil="true"/>
    <Platnost xmlns="e8bd6d70-59cb-4639-abaa-3c4a7c2b860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3AD047E1A7F234CAA82F99B68C6AD48" ma:contentTypeVersion="23" ma:contentTypeDescription="Vytvoří nový dokument" ma:contentTypeScope="" ma:versionID="b9b72a3095454cda5c8d5941cc391e71">
  <xsd:schema xmlns:xsd="http://www.w3.org/2001/XMLSchema" xmlns:xs="http://www.w3.org/2001/XMLSchema" xmlns:p="http://schemas.microsoft.com/office/2006/metadata/properties" xmlns:ns2="e8bd6d70-59cb-4639-abaa-3c4a7c2b8601" xmlns:ns3="e9448448-c377-45fe-89f5-01fda98909d0" targetNamespace="http://schemas.microsoft.com/office/2006/metadata/properties" ma:root="true" ma:fieldsID="669dbb329b8707d68d6f5d55c4b04e6a" ns2:_="" ns3:_="">
    <xsd:import namespace="e8bd6d70-59cb-4639-abaa-3c4a7c2b8601"/>
    <xsd:import namespace="e9448448-c377-45fe-89f5-01fda98909d0"/>
    <xsd:element name="properties">
      <xsd:complexType>
        <xsd:sequence>
          <xsd:element name="documentManagement">
            <xsd:complexType>
              <xsd:all>
                <xsd:element ref="ns2:Platnost" minOccurs="0"/>
                <xsd:element ref="ns2:Pozn_x00e1_mka" minOccurs="0"/>
                <xsd:element ref="ns2:Zpracovatel" minOccurs="0"/>
                <xsd:element ref="ns2:rozsah_x0020_platnosti" minOccurs="0"/>
                <xsd:element ref="ns3:Platnost_x0020_od" minOccurs="0"/>
                <xsd:element ref="ns3:Platnost_x0020_do" minOccurs="0"/>
                <xsd:element ref="ns3:P_x0159_ezkoum_x00e1_no_x0020_dne" minOccurs="0"/>
                <xsd:element ref="ns3:P_x0159_ezkoum_x00e1_no_x0020__x002d__x0020_koment_x00e1__x0159_" minOccurs="0"/>
                <xsd:element ref="ns3:Schv_x00e1_leno" minOccurs="0"/>
                <xsd:element ref="ns3:Schvalovatel" minOccurs="0"/>
                <xsd:element ref="ns3:Typ_x0020__x0158_D" minOccurs="0"/>
                <xsd:element ref="ns3:_x00da__x010d_innost_x0020_od" minOccurs="0"/>
                <xsd:element ref="ns3:Ozna_x010d_en_x00e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bd6d70-59cb-4639-abaa-3c4a7c2b8601" elementFormDefault="qualified">
    <xsd:import namespace="http://schemas.microsoft.com/office/2006/documentManagement/types"/>
    <xsd:import namespace="http://schemas.microsoft.com/office/infopath/2007/PartnerControls"/>
    <xsd:element name="Platnost" ma:index="8" nillable="true" ma:displayName="Stav" ma:format="RadioButtons" ma:internalName="Platnost">
      <xsd:simpleType>
        <xsd:restriction base="dms:Choice">
          <xsd:enumeration value="K připomínkování"/>
          <xsd:enumeration value="Po připomínkování"/>
        </xsd:restriction>
      </xsd:simpleType>
    </xsd:element>
    <xsd:element name="Pozn_x00e1_mka" ma:index="9" nillable="true" ma:displayName="Poznámka" ma:internalName="Pozn_x00e1_mka">
      <xsd:simpleType>
        <xsd:restriction base="dms:Note">
          <xsd:maxLength value="255"/>
        </xsd:restriction>
      </xsd:simpleType>
    </xsd:element>
    <xsd:element name="Zpracovatel" ma:index="10" nillable="true" ma:displayName="Zpracovatel" ma:description="Osoba odpovědná za obsahovou správnost" ma:internalName="Zpracovatel">
      <xsd:complexType>
        <xsd:complexContent>
          <xsd:extension base="dms:MultiChoice">
            <xsd:sequence>
              <xsd:element name="Value" maxOccurs="unbounded" minOccurs="0" nillable="true">
                <xsd:simpleType>
                  <xsd:restriction base="dms:Choice">
                    <xsd:enumeration value="001"/>
                    <xsd:enumeration value="002"/>
                    <xsd:enumeration value="003"/>
                    <xsd:enumeration value="101"/>
                    <xsd:enumeration value="102"/>
                    <xsd:enumeration value="104"/>
                    <xsd:enumeration value="106"/>
                    <xsd:enumeration value="107"/>
                    <xsd:enumeration value="108"/>
                    <xsd:enumeration value="201"/>
                    <xsd:enumeration value="203"/>
                    <xsd:enumeration value="401"/>
                    <xsd:enumeration value="501"/>
                    <xsd:enumeration value="601"/>
                    <xsd:enumeration value="701"/>
                  </xsd:restriction>
                </xsd:simpleType>
              </xsd:element>
            </xsd:sequence>
          </xsd:extension>
        </xsd:complexContent>
      </xsd:complexType>
    </xsd:element>
    <xsd:element name="rozsah_x0020_platnosti" ma:index="11" nillable="true" ma:displayName="Rozdělovník" ma:internalName="rozsah_x0020_platnosti">
      <xsd:complexType>
        <xsd:complexContent>
          <xsd:extension base="dms:MultiChoice">
            <xsd:sequence>
              <xsd:element name="Value" maxOccurs="unbounded" minOccurs="0" nillable="true">
                <xsd:simpleType>
                  <xsd:restriction base="dms:Choice">
                    <xsd:enumeration value="všichni int."/>
                    <xsd:enumeration value="ŘOAČ"/>
                    <xsd:enumeration value="G"/>
                    <xsd:enumeration value="VP"/>
                    <xsd:enumeration value="ADMIN"/>
                    <xsd:enumeration value="200"/>
                    <xsd:enumeration value="dle ŘD"/>
                    <xsd:enumeration value="ZL"/>
                    <xsd:enumeration value="KL"/>
                    <xsd:enumeration value="ML"/>
                    <xsd:enumeration value="BB"/>
                    <xsd:enumeration value="COV"/>
                    <xsd:enumeration value="GHG"/>
                    <xsd:enumeration value="COSM"/>
                    <xsd:enumeration value="COP"/>
                    <xsd:enumeration value="IO"/>
                    <xsd:enumeration value="EMAS"/>
                    <xsd:enumeration value="PZZ"/>
                    <xsd:enumeration value="VRM"/>
                    <xsd:enumeration value="IA"/>
                    <xsd:enumeration value="VO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448448-c377-45fe-89f5-01fda98909d0" elementFormDefault="qualified">
    <xsd:import namespace="http://schemas.microsoft.com/office/2006/documentManagement/types"/>
    <xsd:import namespace="http://schemas.microsoft.com/office/infopath/2007/PartnerControls"/>
    <xsd:element name="Platnost_x0020_od" ma:index="12" nillable="true" ma:displayName="Platnost od" ma:description="zpravidla datum vydání, uvedeno v zápatí dokumentu" ma:format="DateOnly" ma:internalName="Platnost_x0020_od">
      <xsd:simpleType>
        <xsd:restriction base="dms:DateTime"/>
      </xsd:simpleType>
    </xsd:element>
    <xsd:element name="Platnost_x0020_do" ma:index="13" nillable="true" ma:displayName="Platnost do" ma:format="DateOnly" ma:internalName="Platnost_x0020_do">
      <xsd:simpleType>
        <xsd:restriction base="dms:DateTime"/>
      </xsd:simpleType>
    </xsd:element>
    <xsd:element name="P_x0159_ezkoum_x00e1_no_x0020_dne" ma:index="14" nillable="true" ma:displayName="Přezkoumáno dne" ma:format="DateOnly" ma:internalName="P_x0159_ezkoum_x00e1_no_x0020_dne">
      <xsd:simpleType>
        <xsd:restriction base="dms:DateTime"/>
      </xsd:simpleType>
    </xsd:element>
    <xsd:element name="P_x0159_ezkoum_x00e1_no_x0020__x002d__x0020_koment_x00e1__x0159_" ma:index="15" nillable="true" ma:displayName="Přezkoumáno - komentář" ma:description="kdy byla provedena poslední kontrola aktuálnosti dokumentu a s jakým výsledkem" ma:internalName="P_x0159_ezkoum_x00e1_no_x0020__x002d__x0020_koment_x00e1__x0159_">
      <xsd:simpleType>
        <xsd:restriction base="dms:Note">
          <xsd:maxLength value="255"/>
        </xsd:restriction>
      </xsd:simpleType>
    </xsd:element>
    <xsd:element name="Schv_x00e1_leno" ma:index="16" nillable="true" ma:displayName="Schváleno" ma:format="DateOnly" ma:internalName="Schv_x00e1_leno">
      <xsd:simpleType>
        <xsd:restriction base="dms:DateTime"/>
      </xsd:simpleType>
    </xsd:element>
    <xsd:element name="Schvalovatel" ma:index="17" nillable="true" ma:displayName="Schvalovatel" ma:default="001" ma:format="Dropdown" ma:internalName="Schvalovatel">
      <xsd:simpleType>
        <xsd:restriction base="dms:Choice">
          <xsd:enumeration value="001"/>
          <xsd:enumeration value="101"/>
          <xsd:enumeration value="401"/>
        </xsd:restriction>
      </xsd:simpleType>
    </xsd:element>
    <xsd:element name="Typ_x0020__x0158_D" ma:index="18" nillable="true" ma:displayName="Typ ŘD" ma:format="Dropdown" ma:internalName="Typ_x0020__x0158_D">
      <xsd:simpleType>
        <xsd:restriction base="dms:Choice">
          <xsd:enumeration value="PK"/>
          <xsd:enumeration value="směrnice"/>
          <xsd:enumeration value="postup"/>
          <xsd:enumeration value="formulář/vzor"/>
          <xsd:enumeration value="syst. šablona"/>
          <xsd:enumeration value="přehled"/>
          <xsd:enumeration value="příkaz"/>
        </xsd:restriction>
      </xsd:simpleType>
    </xsd:element>
    <xsd:element name="_x00da__x010d_innost_x0020_od" ma:index="19" nillable="true" ma:displayName="Účinnost od" ma:format="DateOnly" ma:internalName="_x00da__x010d_innost_x0020_od">
      <xsd:simpleType>
        <xsd:restriction base="dms:DateTime"/>
      </xsd:simpleType>
    </xsd:element>
    <xsd:element name="Ozna_x010d_en_x00ed_" ma:index="20" nillable="true" ma:displayName="Označení" ma:description="třída-podtřída, nebo upřesnění oblasti akreditace, či MPA, EA, ILAC" ma:internalName="Ozna_x010d_en_x00ed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1C488-6F8D-4443-AE80-D59AC2EC85EA}">
  <ds:schemaRefs>
    <ds:schemaRef ds:uri="http://schemas.microsoft.com/office/2006/metadata/properties"/>
    <ds:schemaRef ds:uri="http://schemas.microsoft.com/office/infopath/2007/PartnerControls"/>
    <ds:schemaRef ds:uri="e8bd6d70-59cb-4639-abaa-3c4a7c2b8601"/>
    <ds:schemaRef ds:uri="e9448448-c377-45fe-89f5-01fda98909d0"/>
  </ds:schemaRefs>
</ds:datastoreItem>
</file>

<file path=customXml/itemProps2.xml><?xml version="1.0" encoding="utf-8"?>
<ds:datastoreItem xmlns:ds="http://schemas.openxmlformats.org/officeDocument/2006/customXml" ds:itemID="{9D8C444A-9729-4675-87F7-BBDAAF270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bd6d70-59cb-4639-abaa-3c4a7c2b8601"/>
    <ds:schemaRef ds:uri="e9448448-c377-45fe-89f5-01fda9890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BB8569-2BD1-44B5-B6D5-3AC9B94E5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22584</Words>
  <Characters>133251</Characters>
  <Application>Microsoft Office Word</Application>
  <DocSecurity>0</DocSecurity>
  <Lines>1110</Lines>
  <Paragraphs>311</Paragraphs>
  <ScaleCrop>false</ScaleCrop>
  <Company>ČIA</Company>
  <LinksUpToDate>false</LinksUpToDate>
  <CharactersWithSpaces>155524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OA_FRA</dc:title>
  <dc:subject>11_01</dc:subject>
  <dc:creator>Jan Velíšek</dc:creator>
  <cp:keywords>601</cp:keywords>
  <dc:description>P508b_L</dc:description>
  <cp:lastModifiedBy>Velisek Jan</cp:lastModifiedBy>
  <cp:revision>5</cp:revision>
  <cp:lastPrinted>2018-06-28T09:15:00Z</cp:lastPrinted>
  <dcterms:created xsi:type="dcterms:W3CDTF">2025-04-16T06:50:00Z</dcterms:created>
  <dcterms:modified xsi:type="dcterms:W3CDTF">2025-04-16T06:54:00Z</dcterms:modified>
  <cp:category>Dokumenty k akci SŘ (ActionPlanId)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FStatus">
    <vt:lpwstr>Schválený</vt:lpwstr>
  </property>
  <property fmtid="{D5CDD505-2E9C-101B-9397-08002B2CF9AE}" pid="3" name="RevisionDate">
    <vt:lpwstr>2014-05-10T00:00:00Z</vt:lpwstr>
  </property>
  <property fmtid="{D5CDD505-2E9C-101B-9397-08002B2CF9AE}" pid="4" name="PublishFrom">
    <vt:lpwstr>2013-05-07T00:00:00Z</vt:lpwstr>
  </property>
  <property fmtid="{D5CDD505-2E9C-101B-9397-08002B2CF9AE}" pid="5" name="ValidFrom">
    <vt:lpwstr>2013-05-10T00:00:00Z</vt:lpwstr>
  </property>
  <property fmtid="{D5CDD505-2E9C-101B-9397-08002B2CF9AE}" pid="6" name="Categories">
    <vt:lpwstr>Dokumenty k akci SŘ (ActionPlanId)</vt:lpwstr>
  </property>
  <property fmtid="{D5CDD505-2E9C-101B-9397-08002B2CF9AE}" pid="7" name="UserCategory">
    <vt:lpwstr>ŘD 11</vt:lpwstr>
  </property>
  <property fmtid="{D5CDD505-2E9C-101B-9397-08002B2CF9AE}" pid="8" name="Schvalující">
    <vt:lpwstr>001</vt:lpwstr>
  </property>
  <property fmtid="{D5CDD505-2E9C-101B-9397-08002B2CF9AE}" pid="9" name="Vyhledat">
    <vt:lpwstr/>
  </property>
  <property fmtid="{D5CDD505-2E9C-101B-9397-08002B2CF9AE}" pid="10" name="SŘD">
    <vt:lpwstr>03_Formuláře a vzory akreditace</vt:lpwstr>
  </property>
  <property fmtid="{D5CDD505-2E9C-101B-9397-08002B2CF9AE}" pid="11" name="ŘD">
    <vt:lpwstr>03_Proces akreditace</vt:lpwstr>
  </property>
  <property fmtid="{D5CDD505-2E9C-101B-9397-08002B2CF9AE}" pid="12" name="Klíčová slova">
    <vt:lpwstr/>
  </property>
  <property fmtid="{D5CDD505-2E9C-101B-9397-08002B2CF9AE}" pid="13" name="Priorita na webu">
    <vt:lpwstr>330</vt:lpwstr>
  </property>
  <property fmtid="{D5CDD505-2E9C-101B-9397-08002B2CF9AE}" pid="14" name="WebCategory">
    <vt:lpwstr>;#4 EVP;#16 L;#</vt:lpwstr>
  </property>
  <property fmtid="{D5CDD505-2E9C-101B-9397-08002B2CF9AE}" pid="15" name="b_template">
    <vt:lpwstr>20181017</vt:lpwstr>
  </property>
  <property fmtid="{D5CDD505-2E9C-101B-9397-08002B2CF9AE}" pid="16" name="Označení dokumentu">
    <vt:lpwstr>11_01-P508_L</vt:lpwstr>
  </property>
  <property fmtid="{D5CDD505-2E9C-101B-9397-08002B2CF9AE}" pid="17" name="Název dokumentu">
    <vt:lpwstr>Příloha č. 3</vt:lpwstr>
  </property>
  <property fmtid="{D5CDD505-2E9C-101B-9397-08002B2CF9AE}" pid="18" name="Vedoucí skupiny kontrolujících">
    <vt:lpwstr/>
  </property>
  <property fmtid="{D5CDD505-2E9C-101B-9397-08002B2CF9AE}" pid="19" name="ValidTo">
    <vt:lpwstr/>
  </property>
  <property fmtid="{D5CDD505-2E9C-101B-9397-08002B2CF9AE}" pid="20" name="WFComment">
    <vt:lpwstr/>
  </property>
  <property fmtid="{D5CDD505-2E9C-101B-9397-08002B2CF9AE}" pid="21" name="Kontrolující">
    <vt:lpwstr/>
  </property>
  <property fmtid="{D5CDD505-2E9C-101B-9397-08002B2CF9AE}" pid="22" name="VPS">
    <vt:lpwstr>1</vt:lpwstr>
  </property>
  <property fmtid="{D5CDD505-2E9C-101B-9397-08002B2CF9AE}" pid="23" name="ContentTypeId">
    <vt:lpwstr>0x010100B3AD047E1A7F234CAA82F99B68C6AD48</vt:lpwstr>
  </property>
  <property fmtid="{D5CDD505-2E9C-101B-9397-08002B2CF9AE}" pid="24" name="Order">
    <vt:r8>8100</vt:r8>
  </property>
  <property fmtid="{D5CDD505-2E9C-101B-9397-08002B2CF9AE}" pid="25" name="FileDirRef">
    <vt:lpwstr>nastaveni/Templates</vt:lpwstr>
  </property>
  <property fmtid="{D5CDD505-2E9C-101B-9397-08002B2CF9AE}" pid="26" name="FSObjType">
    <vt:lpwstr>0</vt:lpwstr>
  </property>
  <property fmtid="{D5CDD505-2E9C-101B-9397-08002B2CF9AE}" pid="27" name="FileLeafRef">
    <vt:lpwstr>11_01-P508_L Příloha 3 SŘ 20130510.docx</vt:lpwstr>
  </property>
</Properties>
</file>